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14237B" w:rsidRPr="00A46049" w:rsidRDefault="00000000" w:rsidP="00A46049">
      <w:pPr>
        <w:jc w:val="center"/>
        <w:rPr>
          <w:b/>
          <w:bCs/>
        </w:rPr>
      </w:pPr>
      <w:r w:rsidRPr="00A46049">
        <w:rPr>
          <w:b/>
          <w:bCs/>
        </w:rPr>
        <w:t>PEU – testové otázky</w:t>
      </w:r>
    </w:p>
    <w:p w14:paraId="25E58FBA" w14:textId="44382A15" w:rsidR="00A46049" w:rsidRPr="00A46049" w:rsidRDefault="00A46049" w:rsidP="00A46049">
      <w:pPr>
        <w:pStyle w:val="Odstavecseseznamem"/>
        <w:numPr>
          <w:ilvl w:val="0"/>
          <w:numId w:val="50"/>
        </w:numPr>
        <w:rPr>
          <w:sz w:val="17"/>
          <w:szCs w:val="17"/>
        </w:rPr>
      </w:pPr>
      <w:r>
        <w:rPr>
          <w:sz w:val="17"/>
          <w:szCs w:val="17"/>
        </w:rPr>
        <w:t>Část – PRAMENY, ORGÁNY</w:t>
      </w:r>
    </w:p>
    <w:p w14:paraId="00000002" w14:textId="77777777" w:rsidR="0014237B" w:rsidRDefault="0014237B">
      <w:pPr>
        <w:rPr>
          <w:sz w:val="17"/>
          <w:szCs w:val="17"/>
        </w:rPr>
      </w:pPr>
    </w:p>
    <w:p w14:paraId="00000004" w14:textId="45729F63" w:rsidR="0014237B" w:rsidRPr="00A46049" w:rsidRDefault="00000000">
      <w:pPr>
        <w:rPr>
          <w:b/>
          <w:sz w:val="17"/>
          <w:szCs w:val="17"/>
        </w:rPr>
      </w:pPr>
      <w:r>
        <w:rPr>
          <w:b/>
          <w:sz w:val="17"/>
          <w:szCs w:val="17"/>
        </w:rPr>
        <w:t>Pravomoci EU jsou svým charakterem:</w:t>
      </w:r>
    </w:p>
    <w:p w14:paraId="00000005" w14:textId="77777777" w:rsidR="0014237B" w:rsidRDefault="00000000">
      <w:pPr>
        <w:rPr>
          <w:sz w:val="17"/>
          <w:szCs w:val="17"/>
        </w:rPr>
      </w:pPr>
      <w:r>
        <w:rPr>
          <w:sz w:val="17"/>
          <w:szCs w:val="17"/>
        </w:rPr>
        <w:t>a. trvalé a členskými státy již neovlivnitelné</w:t>
      </w:r>
    </w:p>
    <w:p w14:paraId="00000006" w14:textId="77777777" w:rsidR="0014237B" w:rsidRDefault="00000000">
      <w:pPr>
        <w:rPr>
          <w:sz w:val="17"/>
          <w:szCs w:val="17"/>
        </w:rPr>
      </w:pPr>
      <w:r>
        <w:rPr>
          <w:color w:val="38761D"/>
          <w:sz w:val="17"/>
          <w:szCs w:val="17"/>
        </w:rPr>
        <w:t xml:space="preserve">b. pravomoci delegované na ni suverénními členskými státy </w:t>
      </w:r>
      <w:r>
        <w:rPr>
          <w:rFonts w:ascii="Arial Unicode MS" w:eastAsia="Arial Unicode MS" w:hAnsi="Arial Unicode MS" w:cs="Arial Unicode MS"/>
          <w:sz w:val="17"/>
          <w:szCs w:val="17"/>
        </w:rPr>
        <w:t>✅</w:t>
      </w:r>
    </w:p>
    <w:p w14:paraId="00000007" w14:textId="77777777" w:rsidR="0014237B" w:rsidRDefault="00000000">
      <w:pPr>
        <w:rPr>
          <w:sz w:val="17"/>
          <w:szCs w:val="17"/>
        </w:rPr>
      </w:pPr>
      <w:r>
        <w:rPr>
          <w:sz w:val="17"/>
          <w:szCs w:val="17"/>
        </w:rPr>
        <w:t>c. pravomoci svěřené jí občany EU</w:t>
      </w:r>
    </w:p>
    <w:p w14:paraId="00000008" w14:textId="77777777" w:rsidR="0014237B" w:rsidRDefault="00000000">
      <w:pPr>
        <w:rPr>
          <w:sz w:val="17"/>
          <w:szCs w:val="17"/>
        </w:rPr>
      </w:pPr>
      <w:r>
        <w:rPr>
          <w:sz w:val="17"/>
          <w:szCs w:val="17"/>
        </w:rPr>
        <w:t>d. pravomoci delegované na ni OSN</w:t>
      </w:r>
    </w:p>
    <w:p w14:paraId="00000009" w14:textId="77777777" w:rsidR="0014237B" w:rsidRDefault="0014237B">
      <w:pPr>
        <w:rPr>
          <w:sz w:val="17"/>
          <w:szCs w:val="17"/>
        </w:rPr>
      </w:pPr>
    </w:p>
    <w:p w14:paraId="0000000B" w14:textId="39B3539A" w:rsidR="0014237B" w:rsidRPr="00A46049" w:rsidRDefault="00000000">
      <w:pPr>
        <w:rPr>
          <w:b/>
          <w:sz w:val="17"/>
          <w:szCs w:val="17"/>
        </w:rPr>
      </w:pPr>
      <w:r>
        <w:rPr>
          <w:b/>
          <w:sz w:val="17"/>
          <w:szCs w:val="17"/>
        </w:rPr>
        <w:t>V případě kolize norem národní právní úpravy a evropské úpravy:</w:t>
      </w:r>
    </w:p>
    <w:p w14:paraId="0000000C" w14:textId="77777777" w:rsidR="0014237B" w:rsidRDefault="00000000">
      <w:pPr>
        <w:rPr>
          <w:sz w:val="17"/>
          <w:szCs w:val="17"/>
        </w:rPr>
      </w:pPr>
      <w:r>
        <w:rPr>
          <w:sz w:val="17"/>
          <w:szCs w:val="17"/>
        </w:rPr>
        <w:t>a. členský stát použije národní úpravu</w:t>
      </w:r>
    </w:p>
    <w:p w14:paraId="0000000D" w14:textId="77777777" w:rsidR="0014237B" w:rsidRDefault="00000000">
      <w:pPr>
        <w:rPr>
          <w:sz w:val="17"/>
          <w:szCs w:val="17"/>
        </w:rPr>
      </w:pPr>
      <w:r>
        <w:rPr>
          <w:sz w:val="17"/>
          <w:szCs w:val="17"/>
        </w:rPr>
        <w:t>b. se nepoužije zásada přednosti</w:t>
      </w:r>
    </w:p>
    <w:p w14:paraId="0000000E" w14:textId="77777777" w:rsidR="0014237B" w:rsidRDefault="00000000">
      <w:pPr>
        <w:rPr>
          <w:color w:val="38761D"/>
          <w:sz w:val="17"/>
          <w:szCs w:val="17"/>
        </w:rPr>
      </w:pPr>
      <w:r>
        <w:rPr>
          <w:color w:val="38761D"/>
          <w:sz w:val="17"/>
          <w:szCs w:val="17"/>
        </w:rPr>
        <w:t>c. se použije zásada přednosti ✅</w:t>
      </w:r>
    </w:p>
    <w:p w14:paraId="0000000F" w14:textId="77777777" w:rsidR="0014237B" w:rsidRDefault="00000000">
      <w:pPr>
        <w:rPr>
          <w:sz w:val="17"/>
          <w:szCs w:val="17"/>
        </w:rPr>
      </w:pPr>
      <w:r>
        <w:rPr>
          <w:sz w:val="17"/>
          <w:szCs w:val="17"/>
        </w:rPr>
        <w:t>d. členský stát rozhodne, zda použije svou či evropskou úpravu</w:t>
      </w:r>
    </w:p>
    <w:p w14:paraId="00000010" w14:textId="77777777" w:rsidR="0014237B" w:rsidRDefault="0014237B">
      <w:pPr>
        <w:rPr>
          <w:sz w:val="17"/>
          <w:szCs w:val="17"/>
        </w:rPr>
      </w:pPr>
    </w:p>
    <w:p w14:paraId="00000012" w14:textId="2F9B0AF8" w:rsidR="0014237B" w:rsidRPr="00A46049" w:rsidRDefault="00000000">
      <w:pPr>
        <w:rPr>
          <w:b/>
          <w:sz w:val="17"/>
          <w:szCs w:val="17"/>
        </w:rPr>
      </w:pPr>
      <w:r>
        <w:rPr>
          <w:b/>
          <w:sz w:val="17"/>
          <w:szCs w:val="17"/>
        </w:rPr>
        <w:t>Výklad práva EU a provádění smluv zajišťuje:</w:t>
      </w:r>
    </w:p>
    <w:p w14:paraId="00000013" w14:textId="77777777" w:rsidR="0014237B" w:rsidRDefault="00000000">
      <w:pPr>
        <w:rPr>
          <w:color w:val="38761D"/>
          <w:sz w:val="17"/>
          <w:szCs w:val="17"/>
        </w:rPr>
      </w:pPr>
      <w:r>
        <w:rPr>
          <w:color w:val="38761D"/>
          <w:sz w:val="17"/>
          <w:szCs w:val="17"/>
        </w:rPr>
        <w:t>a. SDEU prostřednictvím judikatury ✅</w:t>
      </w:r>
    </w:p>
    <w:p w14:paraId="00000014" w14:textId="77777777" w:rsidR="0014237B" w:rsidRDefault="00000000">
      <w:pPr>
        <w:rPr>
          <w:sz w:val="17"/>
          <w:szCs w:val="17"/>
        </w:rPr>
      </w:pPr>
      <w:r>
        <w:rPr>
          <w:sz w:val="17"/>
          <w:szCs w:val="17"/>
        </w:rPr>
        <w:t>b. Evropský parlament</w:t>
      </w:r>
    </w:p>
    <w:p w14:paraId="00000015" w14:textId="77777777" w:rsidR="0014237B" w:rsidRDefault="00000000">
      <w:pPr>
        <w:rPr>
          <w:sz w:val="17"/>
          <w:szCs w:val="17"/>
        </w:rPr>
      </w:pPr>
      <w:r>
        <w:rPr>
          <w:sz w:val="17"/>
          <w:szCs w:val="17"/>
        </w:rPr>
        <w:t>c. Rada</w:t>
      </w:r>
    </w:p>
    <w:p w14:paraId="00000016" w14:textId="77777777" w:rsidR="0014237B" w:rsidRDefault="00000000">
      <w:pPr>
        <w:rPr>
          <w:sz w:val="17"/>
          <w:szCs w:val="17"/>
        </w:rPr>
      </w:pPr>
      <w:r>
        <w:rPr>
          <w:sz w:val="17"/>
          <w:szCs w:val="17"/>
        </w:rPr>
        <w:t>d. Komise</w:t>
      </w:r>
    </w:p>
    <w:p w14:paraId="00000017" w14:textId="77777777" w:rsidR="0014237B" w:rsidRDefault="0014237B">
      <w:pPr>
        <w:rPr>
          <w:sz w:val="17"/>
          <w:szCs w:val="17"/>
        </w:rPr>
      </w:pPr>
    </w:p>
    <w:p w14:paraId="00000019" w14:textId="6A00A5A1" w:rsidR="0014237B" w:rsidRPr="00A46049" w:rsidRDefault="00000000">
      <w:pPr>
        <w:rPr>
          <w:b/>
          <w:sz w:val="17"/>
          <w:szCs w:val="17"/>
        </w:rPr>
      </w:pPr>
      <w:r>
        <w:rPr>
          <w:b/>
          <w:sz w:val="17"/>
          <w:szCs w:val="17"/>
        </w:rPr>
        <w:t>Který stát vstoupil do EU jako poslední?</w:t>
      </w:r>
    </w:p>
    <w:p w14:paraId="0000001A" w14:textId="77777777" w:rsidR="0014237B" w:rsidRDefault="00000000">
      <w:pPr>
        <w:rPr>
          <w:sz w:val="17"/>
          <w:szCs w:val="17"/>
        </w:rPr>
      </w:pPr>
      <w:r>
        <w:rPr>
          <w:sz w:val="17"/>
          <w:szCs w:val="17"/>
        </w:rPr>
        <w:t>a. Rumunsko</w:t>
      </w:r>
    </w:p>
    <w:p w14:paraId="0000001B" w14:textId="77777777" w:rsidR="0014237B" w:rsidRDefault="00000000">
      <w:pPr>
        <w:rPr>
          <w:color w:val="38761D"/>
          <w:sz w:val="17"/>
          <w:szCs w:val="17"/>
        </w:rPr>
      </w:pPr>
      <w:r>
        <w:rPr>
          <w:rFonts w:ascii="Arial Unicode MS" w:eastAsia="Arial Unicode MS" w:hAnsi="Arial Unicode MS" w:cs="Arial Unicode MS"/>
          <w:color w:val="38761D"/>
          <w:sz w:val="17"/>
          <w:szCs w:val="17"/>
        </w:rPr>
        <w:t>b. Chorvatsko ✅</w:t>
      </w:r>
    </w:p>
    <w:p w14:paraId="0000001C" w14:textId="77777777" w:rsidR="0014237B" w:rsidRDefault="00000000">
      <w:pPr>
        <w:rPr>
          <w:sz w:val="17"/>
          <w:szCs w:val="17"/>
        </w:rPr>
      </w:pPr>
      <w:r>
        <w:rPr>
          <w:sz w:val="17"/>
          <w:szCs w:val="17"/>
        </w:rPr>
        <w:t>c. Makedonie</w:t>
      </w:r>
    </w:p>
    <w:p w14:paraId="0000001D" w14:textId="77777777" w:rsidR="0014237B" w:rsidRDefault="00000000">
      <w:pPr>
        <w:rPr>
          <w:sz w:val="17"/>
          <w:szCs w:val="17"/>
        </w:rPr>
      </w:pPr>
      <w:r>
        <w:rPr>
          <w:sz w:val="17"/>
          <w:szCs w:val="17"/>
        </w:rPr>
        <w:t>d. Bulharsko</w:t>
      </w:r>
    </w:p>
    <w:p w14:paraId="0000001E" w14:textId="77777777" w:rsidR="0014237B" w:rsidRDefault="0014237B">
      <w:pPr>
        <w:rPr>
          <w:b/>
          <w:sz w:val="17"/>
          <w:szCs w:val="17"/>
        </w:rPr>
      </w:pPr>
    </w:p>
    <w:p w14:paraId="00000020" w14:textId="35DF1404" w:rsidR="0014237B" w:rsidRPr="00A46049" w:rsidRDefault="00000000">
      <w:pPr>
        <w:rPr>
          <w:b/>
          <w:sz w:val="17"/>
          <w:szCs w:val="17"/>
        </w:rPr>
      </w:pPr>
      <w:r>
        <w:rPr>
          <w:b/>
          <w:sz w:val="17"/>
          <w:szCs w:val="17"/>
        </w:rPr>
        <w:t>Pravomoci byly členskými státy svěřeny EU na dobu:</w:t>
      </w:r>
    </w:p>
    <w:p w14:paraId="00000021" w14:textId="77777777" w:rsidR="0014237B" w:rsidRDefault="00000000">
      <w:pPr>
        <w:rPr>
          <w:sz w:val="17"/>
          <w:szCs w:val="17"/>
        </w:rPr>
      </w:pPr>
      <w:r>
        <w:rPr>
          <w:sz w:val="17"/>
          <w:szCs w:val="17"/>
        </w:rPr>
        <w:t>a. určitou, kterou určil každý stát samostatně</w:t>
      </w:r>
    </w:p>
    <w:p w14:paraId="00000022" w14:textId="77777777" w:rsidR="0014237B" w:rsidRDefault="00000000">
      <w:pPr>
        <w:rPr>
          <w:sz w:val="17"/>
          <w:szCs w:val="17"/>
        </w:rPr>
      </w:pPr>
      <w:r>
        <w:rPr>
          <w:sz w:val="17"/>
          <w:szCs w:val="17"/>
        </w:rPr>
        <w:t>b. 50 let</w:t>
      </w:r>
    </w:p>
    <w:p w14:paraId="00000023" w14:textId="77777777" w:rsidR="0014237B" w:rsidRDefault="00000000">
      <w:pPr>
        <w:rPr>
          <w:color w:val="38761D"/>
          <w:sz w:val="17"/>
          <w:szCs w:val="17"/>
        </w:rPr>
      </w:pPr>
      <w:r>
        <w:rPr>
          <w:color w:val="38761D"/>
          <w:sz w:val="17"/>
          <w:szCs w:val="17"/>
        </w:rPr>
        <w:t>c. neurčitou ✅</w:t>
      </w:r>
    </w:p>
    <w:p w14:paraId="00000024" w14:textId="77777777" w:rsidR="0014237B" w:rsidRDefault="00000000">
      <w:pPr>
        <w:rPr>
          <w:sz w:val="17"/>
          <w:szCs w:val="17"/>
        </w:rPr>
      </w:pPr>
      <w:r>
        <w:rPr>
          <w:sz w:val="17"/>
          <w:szCs w:val="17"/>
        </w:rPr>
        <w:t>d. 20 let</w:t>
      </w:r>
    </w:p>
    <w:p w14:paraId="00000025" w14:textId="77777777" w:rsidR="0014237B" w:rsidRDefault="0014237B">
      <w:pPr>
        <w:rPr>
          <w:sz w:val="17"/>
          <w:szCs w:val="17"/>
        </w:rPr>
      </w:pPr>
    </w:p>
    <w:p w14:paraId="00000027" w14:textId="4A0FA0F7" w:rsidR="0014237B" w:rsidRPr="00A46049" w:rsidRDefault="00000000">
      <w:pPr>
        <w:rPr>
          <w:b/>
          <w:sz w:val="17"/>
          <w:szCs w:val="17"/>
        </w:rPr>
      </w:pPr>
      <w:r>
        <w:rPr>
          <w:b/>
          <w:sz w:val="17"/>
          <w:szCs w:val="17"/>
        </w:rPr>
        <w:t>Kdo a jakým způsobem může vstoupit do EU:</w:t>
      </w:r>
    </w:p>
    <w:p w14:paraId="00000028" w14:textId="77777777" w:rsidR="0014237B" w:rsidRDefault="00000000">
      <w:pPr>
        <w:rPr>
          <w:sz w:val="17"/>
          <w:szCs w:val="17"/>
        </w:rPr>
      </w:pPr>
      <w:r>
        <w:rPr>
          <w:sz w:val="17"/>
          <w:szCs w:val="17"/>
        </w:rPr>
        <w:t>a. fyzické i právnické osoby, které uznávají hodnoty EU uvedené v čl. 2 SFEU</w:t>
      </w:r>
    </w:p>
    <w:p w14:paraId="00000029" w14:textId="77777777" w:rsidR="0014237B" w:rsidRDefault="00000000">
      <w:pPr>
        <w:rPr>
          <w:color w:val="38761D"/>
          <w:sz w:val="17"/>
          <w:szCs w:val="17"/>
        </w:rPr>
      </w:pPr>
      <w:r>
        <w:rPr>
          <w:color w:val="38761D"/>
          <w:sz w:val="17"/>
          <w:szCs w:val="17"/>
        </w:rPr>
        <w:t>b. nečlenský stát dle pravidel uvedených v čl. 49 SEU ✅</w:t>
      </w:r>
    </w:p>
    <w:p w14:paraId="0000002A" w14:textId="77777777" w:rsidR="0014237B" w:rsidRDefault="00000000">
      <w:pPr>
        <w:rPr>
          <w:sz w:val="17"/>
          <w:szCs w:val="17"/>
        </w:rPr>
      </w:pPr>
      <w:r>
        <w:rPr>
          <w:sz w:val="17"/>
          <w:szCs w:val="17"/>
        </w:rPr>
        <w:t>c. mezinárodní organizace dle mezinárodní dohody</w:t>
      </w:r>
    </w:p>
    <w:p w14:paraId="0000002B" w14:textId="77777777" w:rsidR="0014237B" w:rsidRDefault="00000000">
      <w:pPr>
        <w:rPr>
          <w:sz w:val="17"/>
          <w:szCs w:val="17"/>
        </w:rPr>
      </w:pPr>
      <w:r>
        <w:rPr>
          <w:sz w:val="17"/>
          <w:szCs w:val="17"/>
        </w:rPr>
        <w:t>d. členský stát dle pravidel uvedených v čl. 49 SEU</w:t>
      </w:r>
    </w:p>
    <w:p w14:paraId="0000002C" w14:textId="77777777" w:rsidR="0014237B" w:rsidRDefault="0014237B">
      <w:pPr>
        <w:rPr>
          <w:sz w:val="17"/>
          <w:szCs w:val="17"/>
        </w:rPr>
      </w:pPr>
    </w:p>
    <w:p w14:paraId="0000002E" w14:textId="5179970F" w:rsidR="0014237B" w:rsidRDefault="00000000">
      <w:pPr>
        <w:rPr>
          <w:b/>
          <w:sz w:val="17"/>
          <w:szCs w:val="17"/>
        </w:rPr>
      </w:pPr>
      <w:r>
        <w:rPr>
          <w:b/>
          <w:sz w:val="17"/>
          <w:szCs w:val="17"/>
        </w:rPr>
        <w:t>Jaký je vztah mezi soudy členských zemí EU a soudním dvorem EU.</w:t>
      </w:r>
    </w:p>
    <w:p w14:paraId="0000002F" w14:textId="77777777" w:rsidR="0014237B" w:rsidRDefault="00000000">
      <w:pPr>
        <w:rPr>
          <w:sz w:val="17"/>
          <w:szCs w:val="17"/>
        </w:rPr>
      </w:pPr>
      <w:r>
        <w:rPr>
          <w:sz w:val="17"/>
          <w:szCs w:val="17"/>
        </w:rPr>
        <w:t>a. SDEU je podřízen vnitrostátním soudům v oblasti výkladu unijního práva</w:t>
      </w:r>
    </w:p>
    <w:p w14:paraId="00000030" w14:textId="77777777" w:rsidR="0014237B" w:rsidRDefault="00000000">
      <w:pPr>
        <w:rPr>
          <w:sz w:val="17"/>
          <w:szCs w:val="17"/>
        </w:rPr>
      </w:pPr>
      <w:r>
        <w:rPr>
          <w:sz w:val="17"/>
          <w:szCs w:val="17"/>
        </w:rPr>
        <w:t>b. vnitrostátní soudy a SDEU spolu nemají žádný vztah</w:t>
      </w:r>
    </w:p>
    <w:p w14:paraId="00000031" w14:textId="77777777" w:rsidR="0014237B" w:rsidRDefault="00000000">
      <w:pPr>
        <w:rPr>
          <w:color w:val="38761D"/>
          <w:sz w:val="17"/>
          <w:szCs w:val="17"/>
        </w:rPr>
      </w:pPr>
      <w:r>
        <w:rPr>
          <w:color w:val="38761D"/>
          <w:sz w:val="17"/>
          <w:szCs w:val="17"/>
        </w:rPr>
        <w:t>c. vnitrostátní soudy a SDEU spolu kooperují zejména v řízení o předběžných otázkách ✅</w:t>
      </w:r>
    </w:p>
    <w:p w14:paraId="00000032" w14:textId="77777777" w:rsidR="0014237B" w:rsidRDefault="00000000">
      <w:pPr>
        <w:rPr>
          <w:sz w:val="17"/>
          <w:szCs w:val="17"/>
        </w:rPr>
      </w:pPr>
      <w:r>
        <w:rPr>
          <w:sz w:val="17"/>
          <w:szCs w:val="17"/>
        </w:rPr>
        <w:t>d. SDEU je zcela nadřazen vnitrostátním soudům</w:t>
      </w:r>
    </w:p>
    <w:p w14:paraId="00000033" w14:textId="77777777" w:rsidR="0014237B" w:rsidRDefault="0014237B">
      <w:pPr>
        <w:rPr>
          <w:sz w:val="17"/>
          <w:szCs w:val="17"/>
        </w:rPr>
      </w:pPr>
    </w:p>
    <w:p w14:paraId="00000035" w14:textId="40A50453" w:rsidR="0014237B" w:rsidRDefault="00000000">
      <w:pPr>
        <w:rPr>
          <w:b/>
          <w:sz w:val="17"/>
          <w:szCs w:val="17"/>
        </w:rPr>
      </w:pPr>
      <w:r>
        <w:rPr>
          <w:b/>
          <w:sz w:val="17"/>
          <w:szCs w:val="17"/>
        </w:rPr>
        <w:t>Kompetenční pravomoc států EU znamená, že o dělbě pravomoci mezi členské státy a EU rozhoduje:</w:t>
      </w:r>
    </w:p>
    <w:p w14:paraId="00000036" w14:textId="77777777" w:rsidR="0014237B" w:rsidRDefault="00000000">
      <w:pPr>
        <w:rPr>
          <w:sz w:val="17"/>
          <w:szCs w:val="17"/>
        </w:rPr>
      </w:pPr>
      <w:r>
        <w:rPr>
          <w:sz w:val="17"/>
          <w:szCs w:val="17"/>
        </w:rPr>
        <w:t>a. členské státy</w:t>
      </w:r>
    </w:p>
    <w:p w14:paraId="00000037" w14:textId="77777777" w:rsidR="0014237B" w:rsidRDefault="00000000">
      <w:pPr>
        <w:rPr>
          <w:sz w:val="17"/>
          <w:szCs w:val="17"/>
        </w:rPr>
      </w:pPr>
      <w:r>
        <w:rPr>
          <w:sz w:val="17"/>
          <w:szCs w:val="17"/>
        </w:rPr>
        <w:t>b. Evropský parlament</w:t>
      </w:r>
    </w:p>
    <w:p w14:paraId="00000038" w14:textId="77777777" w:rsidR="0014237B" w:rsidRDefault="00000000">
      <w:pPr>
        <w:rPr>
          <w:color w:val="38761D"/>
          <w:sz w:val="17"/>
          <w:szCs w:val="17"/>
        </w:rPr>
      </w:pPr>
      <w:r>
        <w:rPr>
          <w:rFonts w:ascii="Arial Unicode MS" w:eastAsia="Arial Unicode MS" w:hAnsi="Arial Unicode MS" w:cs="Arial Unicode MS"/>
          <w:color w:val="38761D"/>
          <w:sz w:val="17"/>
          <w:szCs w:val="17"/>
        </w:rPr>
        <w:t>c. EU ✅</w:t>
      </w:r>
    </w:p>
    <w:p w14:paraId="00000039" w14:textId="77777777" w:rsidR="0014237B" w:rsidRDefault="00000000">
      <w:pPr>
        <w:rPr>
          <w:sz w:val="17"/>
          <w:szCs w:val="17"/>
        </w:rPr>
      </w:pPr>
      <w:r>
        <w:rPr>
          <w:sz w:val="17"/>
          <w:szCs w:val="17"/>
        </w:rPr>
        <w:t>d. Komise</w:t>
      </w:r>
    </w:p>
    <w:p w14:paraId="0000003E" w14:textId="77777777" w:rsidR="0014237B" w:rsidRDefault="0014237B">
      <w:pPr>
        <w:rPr>
          <w:sz w:val="17"/>
          <w:szCs w:val="17"/>
        </w:rPr>
      </w:pPr>
    </w:p>
    <w:p w14:paraId="00000040" w14:textId="15A3B0E2" w:rsidR="0014237B" w:rsidRDefault="00000000">
      <w:pPr>
        <w:rPr>
          <w:b/>
          <w:sz w:val="17"/>
          <w:szCs w:val="17"/>
        </w:rPr>
      </w:pPr>
      <w:r>
        <w:rPr>
          <w:b/>
          <w:sz w:val="17"/>
          <w:szCs w:val="17"/>
        </w:rPr>
        <w:t>Politické skupiny v Evropském parlamentu, které jsou součástí evropské demokracie, jsou:</w:t>
      </w:r>
    </w:p>
    <w:p w14:paraId="00000041" w14:textId="77777777" w:rsidR="0014237B" w:rsidRDefault="00000000">
      <w:pPr>
        <w:rPr>
          <w:sz w:val="17"/>
          <w:szCs w:val="17"/>
        </w:rPr>
      </w:pPr>
      <w:r>
        <w:rPr>
          <w:sz w:val="17"/>
          <w:szCs w:val="17"/>
        </w:rPr>
        <w:t>a. plenární zasedání</w:t>
      </w:r>
    </w:p>
    <w:p w14:paraId="00000042" w14:textId="77777777" w:rsidR="0014237B" w:rsidRDefault="00000000">
      <w:pPr>
        <w:rPr>
          <w:color w:val="38761D"/>
          <w:sz w:val="17"/>
          <w:szCs w:val="17"/>
        </w:rPr>
      </w:pPr>
      <w:r>
        <w:rPr>
          <w:color w:val="38761D"/>
          <w:sz w:val="17"/>
          <w:szCs w:val="17"/>
        </w:rPr>
        <w:t>b. frakce dle čl. 10 odst. 4 SEU ✅</w:t>
      </w:r>
    </w:p>
    <w:p w14:paraId="00000043" w14:textId="77777777" w:rsidR="0014237B" w:rsidRDefault="00000000">
      <w:pPr>
        <w:rPr>
          <w:sz w:val="17"/>
          <w:szCs w:val="17"/>
        </w:rPr>
      </w:pPr>
      <w:r>
        <w:rPr>
          <w:sz w:val="17"/>
          <w:szCs w:val="17"/>
        </w:rPr>
        <w:t>c. předsednictvo</w:t>
      </w:r>
    </w:p>
    <w:p w14:paraId="00000044" w14:textId="77777777" w:rsidR="0014237B" w:rsidRDefault="00000000">
      <w:pPr>
        <w:rPr>
          <w:sz w:val="17"/>
          <w:szCs w:val="17"/>
        </w:rPr>
      </w:pPr>
      <w:r>
        <w:rPr>
          <w:sz w:val="17"/>
          <w:szCs w:val="17"/>
        </w:rPr>
        <w:t>d. předsednické konference</w:t>
      </w:r>
    </w:p>
    <w:p w14:paraId="00000045" w14:textId="77777777" w:rsidR="0014237B" w:rsidRDefault="0014237B">
      <w:pPr>
        <w:rPr>
          <w:sz w:val="17"/>
          <w:szCs w:val="17"/>
        </w:rPr>
      </w:pPr>
    </w:p>
    <w:p w14:paraId="6DFD8E13" w14:textId="77777777" w:rsidR="00A46049" w:rsidRDefault="00A46049">
      <w:pPr>
        <w:rPr>
          <w:b/>
          <w:sz w:val="17"/>
          <w:szCs w:val="17"/>
        </w:rPr>
      </w:pPr>
    </w:p>
    <w:p w14:paraId="4835A487" w14:textId="77777777" w:rsidR="00A46049" w:rsidRDefault="00A46049">
      <w:pPr>
        <w:rPr>
          <w:b/>
          <w:sz w:val="17"/>
          <w:szCs w:val="17"/>
        </w:rPr>
      </w:pPr>
    </w:p>
    <w:p w14:paraId="0548EFB4" w14:textId="77777777" w:rsidR="00A46049" w:rsidRDefault="00A46049">
      <w:pPr>
        <w:rPr>
          <w:b/>
          <w:sz w:val="17"/>
          <w:szCs w:val="17"/>
        </w:rPr>
      </w:pPr>
    </w:p>
    <w:p w14:paraId="00000047" w14:textId="4CF59B05" w:rsidR="0014237B" w:rsidRPr="00A46049" w:rsidRDefault="00000000">
      <w:pPr>
        <w:rPr>
          <w:b/>
          <w:sz w:val="17"/>
          <w:szCs w:val="17"/>
        </w:rPr>
      </w:pPr>
      <w:r>
        <w:rPr>
          <w:b/>
          <w:sz w:val="17"/>
          <w:szCs w:val="17"/>
        </w:rPr>
        <w:lastRenderedPageBreak/>
        <w:t>Komise nemá pravomoc:</w:t>
      </w:r>
    </w:p>
    <w:p w14:paraId="00000048" w14:textId="77777777" w:rsidR="0014237B" w:rsidRDefault="00000000">
      <w:pPr>
        <w:rPr>
          <w:sz w:val="17"/>
          <w:szCs w:val="17"/>
        </w:rPr>
      </w:pPr>
      <w:r>
        <w:rPr>
          <w:sz w:val="17"/>
          <w:szCs w:val="17"/>
        </w:rPr>
        <w:t>a. vydávat stanoviska</w:t>
      </w:r>
    </w:p>
    <w:p w14:paraId="00000049" w14:textId="77777777" w:rsidR="0014237B" w:rsidRDefault="00000000">
      <w:pPr>
        <w:rPr>
          <w:sz w:val="17"/>
          <w:szCs w:val="17"/>
        </w:rPr>
      </w:pPr>
      <w:r>
        <w:rPr>
          <w:sz w:val="17"/>
          <w:szCs w:val="17"/>
        </w:rPr>
        <w:t>b. vydávat rozhodnutí</w:t>
      </w:r>
    </w:p>
    <w:p w14:paraId="0000004A" w14:textId="77777777" w:rsidR="0014237B" w:rsidRDefault="00000000">
      <w:pPr>
        <w:rPr>
          <w:sz w:val="17"/>
          <w:szCs w:val="17"/>
        </w:rPr>
      </w:pPr>
      <w:r>
        <w:rPr>
          <w:sz w:val="17"/>
          <w:szCs w:val="17"/>
        </w:rPr>
        <w:t>c. odůvodněná stanoviska</w:t>
      </w:r>
    </w:p>
    <w:p w14:paraId="0000004B" w14:textId="77777777" w:rsidR="0014237B" w:rsidRDefault="00000000">
      <w:pPr>
        <w:rPr>
          <w:color w:val="38761D"/>
          <w:sz w:val="17"/>
          <w:szCs w:val="17"/>
        </w:rPr>
      </w:pPr>
      <w:r>
        <w:rPr>
          <w:rFonts w:ascii="Arial Unicode MS" w:eastAsia="Arial Unicode MS" w:hAnsi="Arial Unicode MS" w:cs="Arial Unicode MS"/>
          <w:color w:val="38761D"/>
          <w:sz w:val="17"/>
          <w:szCs w:val="17"/>
        </w:rPr>
        <w:t>d. vydávat soudní rozhodnutí ✅</w:t>
      </w:r>
    </w:p>
    <w:p w14:paraId="0000004C" w14:textId="77777777" w:rsidR="0014237B" w:rsidRDefault="0014237B">
      <w:pPr>
        <w:rPr>
          <w:sz w:val="17"/>
          <w:szCs w:val="17"/>
        </w:rPr>
      </w:pPr>
    </w:p>
    <w:p w14:paraId="4E11472F" w14:textId="77777777" w:rsidR="00B239F1" w:rsidRDefault="00B239F1" w:rsidP="00B239F1">
      <w:pPr>
        <w:rPr>
          <w:b/>
          <w:sz w:val="17"/>
          <w:szCs w:val="17"/>
        </w:rPr>
      </w:pPr>
      <w:r>
        <w:rPr>
          <w:b/>
          <w:sz w:val="17"/>
          <w:szCs w:val="17"/>
        </w:rPr>
        <w:t>O Komisi platí, že</w:t>
      </w:r>
    </w:p>
    <w:p w14:paraId="07E4A893" w14:textId="77777777" w:rsidR="00B239F1" w:rsidRDefault="00B239F1" w:rsidP="00B239F1">
      <w:pPr>
        <w:rPr>
          <w:sz w:val="17"/>
          <w:szCs w:val="17"/>
        </w:rPr>
      </w:pPr>
    </w:p>
    <w:p w14:paraId="6A23C25A" w14:textId="77777777" w:rsidR="00B239F1" w:rsidRDefault="00B239F1" w:rsidP="00B239F1">
      <w:pPr>
        <w:rPr>
          <w:sz w:val="17"/>
          <w:szCs w:val="17"/>
        </w:rPr>
      </w:pPr>
      <w:r>
        <w:rPr>
          <w:sz w:val="17"/>
          <w:szCs w:val="17"/>
        </w:rPr>
        <w:t>a. je nadnárodní institucí a rozhoduje spory o výkladu i platnosti, u sekundárního práva EU pouze jeho výkladu</w:t>
      </w:r>
    </w:p>
    <w:p w14:paraId="78E3E450" w14:textId="77777777" w:rsidR="00B239F1" w:rsidRDefault="00B239F1" w:rsidP="00B239F1">
      <w:pPr>
        <w:rPr>
          <w:color w:val="38761D"/>
          <w:sz w:val="17"/>
          <w:szCs w:val="17"/>
        </w:rPr>
      </w:pPr>
      <w:r>
        <w:rPr>
          <w:rFonts w:ascii="Arial Unicode MS" w:eastAsia="Arial Unicode MS" w:hAnsi="Arial Unicode MS" w:cs="Arial Unicode MS"/>
          <w:color w:val="38761D"/>
          <w:sz w:val="17"/>
          <w:szCs w:val="17"/>
        </w:rPr>
        <w:t>b. je kolektivní, permanentní a nadnárodní institucí a hájí zájmy EU ✅</w:t>
      </w:r>
    </w:p>
    <w:p w14:paraId="59BAC74C" w14:textId="77777777" w:rsidR="00B239F1" w:rsidRDefault="00B239F1" w:rsidP="00B239F1">
      <w:pPr>
        <w:rPr>
          <w:sz w:val="17"/>
          <w:szCs w:val="17"/>
        </w:rPr>
      </w:pPr>
      <w:r>
        <w:rPr>
          <w:sz w:val="17"/>
          <w:szCs w:val="17"/>
        </w:rPr>
        <w:t>c. je kolektivní, permanentní a nadnárodní institucí a hájí zájmy členských států EU</w:t>
      </w:r>
    </w:p>
    <w:p w14:paraId="6D7CA0B9" w14:textId="77777777" w:rsidR="00B239F1" w:rsidRDefault="00B239F1" w:rsidP="00B239F1">
      <w:pPr>
        <w:rPr>
          <w:sz w:val="17"/>
          <w:szCs w:val="17"/>
        </w:rPr>
      </w:pPr>
      <w:r>
        <w:rPr>
          <w:sz w:val="17"/>
          <w:szCs w:val="17"/>
        </w:rPr>
        <w:t>d. hájí zájmy Komise</w:t>
      </w:r>
    </w:p>
    <w:p w14:paraId="470A0990" w14:textId="77777777" w:rsidR="00B239F1" w:rsidRDefault="00B239F1">
      <w:pPr>
        <w:rPr>
          <w:b/>
          <w:sz w:val="17"/>
          <w:szCs w:val="17"/>
        </w:rPr>
      </w:pPr>
    </w:p>
    <w:p w14:paraId="0000004E" w14:textId="6DE360EB" w:rsidR="0014237B" w:rsidRPr="00B239F1" w:rsidRDefault="00000000">
      <w:pPr>
        <w:rPr>
          <w:b/>
          <w:sz w:val="17"/>
          <w:szCs w:val="17"/>
        </w:rPr>
      </w:pPr>
      <w:r>
        <w:rPr>
          <w:b/>
          <w:sz w:val="17"/>
          <w:szCs w:val="17"/>
        </w:rPr>
        <w:t>Poslední země, která rozšířila členské státy EU byla:</w:t>
      </w:r>
    </w:p>
    <w:p w14:paraId="0000004F" w14:textId="77777777" w:rsidR="0014237B" w:rsidRDefault="00000000">
      <w:pPr>
        <w:rPr>
          <w:sz w:val="17"/>
          <w:szCs w:val="17"/>
        </w:rPr>
      </w:pPr>
      <w:r>
        <w:rPr>
          <w:sz w:val="17"/>
          <w:szCs w:val="17"/>
        </w:rPr>
        <w:t>a. Makedonie</w:t>
      </w:r>
    </w:p>
    <w:p w14:paraId="00000050" w14:textId="77777777" w:rsidR="0014237B" w:rsidRDefault="00000000">
      <w:pPr>
        <w:rPr>
          <w:sz w:val="17"/>
          <w:szCs w:val="17"/>
        </w:rPr>
      </w:pPr>
      <w:r>
        <w:rPr>
          <w:sz w:val="17"/>
          <w:szCs w:val="17"/>
        </w:rPr>
        <w:t>b. Slovinsko</w:t>
      </w:r>
    </w:p>
    <w:p w14:paraId="00000051" w14:textId="77777777" w:rsidR="0014237B" w:rsidRDefault="00000000">
      <w:pPr>
        <w:rPr>
          <w:color w:val="38761D"/>
          <w:sz w:val="17"/>
          <w:szCs w:val="17"/>
        </w:rPr>
      </w:pPr>
      <w:r>
        <w:rPr>
          <w:rFonts w:ascii="Arial Unicode MS" w:eastAsia="Arial Unicode MS" w:hAnsi="Arial Unicode MS" w:cs="Arial Unicode MS"/>
          <w:color w:val="38761D"/>
          <w:sz w:val="17"/>
          <w:szCs w:val="17"/>
        </w:rPr>
        <w:t>c. Chorvatsko ✅</w:t>
      </w:r>
    </w:p>
    <w:p w14:paraId="00000052" w14:textId="77777777" w:rsidR="0014237B" w:rsidRDefault="00000000">
      <w:pPr>
        <w:rPr>
          <w:sz w:val="17"/>
          <w:szCs w:val="17"/>
        </w:rPr>
      </w:pPr>
      <w:r>
        <w:rPr>
          <w:sz w:val="17"/>
          <w:szCs w:val="17"/>
        </w:rPr>
        <w:t>d. Estonsko</w:t>
      </w:r>
    </w:p>
    <w:p w14:paraId="00000053" w14:textId="77777777" w:rsidR="0014237B" w:rsidRDefault="0014237B">
      <w:pPr>
        <w:rPr>
          <w:sz w:val="17"/>
          <w:szCs w:val="17"/>
        </w:rPr>
      </w:pPr>
    </w:p>
    <w:p w14:paraId="00000055" w14:textId="671DAC42" w:rsidR="0014237B" w:rsidRPr="00B239F1" w:rsidRDefault="00000000">
      <w:pPr>
        <w:rPr>
          <w:b/>
          <w:sz w:val="17"/>
          <w:szCs w:val="17"/>
        </w:rPr>
      </w:pPr>
      <w:r>
        <w:rPr>
          <w:b/>
          <w:sz w:val="17"/>
          <w:szCs w:val="17"/>
        </w:rPr>
        <w:t>Evropský parlament je:</w:t>
      </w:r>
    </w:p>
    <w:p w14:paraId="00000056" w14:textId="77777777" w:rsidR="0014237B" w:rsidRDefault="00000000">
      <w:pPr>
        <w:rPr>
          <w:sz w:val="17"/>
          <w:szCs w:val="17"/>
        </w:rPr>
      </w:pPr>
      <w:r>
        <w:rPr>
          <w:sz w:val="17"/>
          <w:szCs w:val="17"/>
        </w:rPr>
        <w:t>a. nadnárodní orgán, který zastupuje zájmy EU</w:t>
      </w:r>
    </w:p>
    <w:p w14:paraId="00000057" w14:textId="77777777" w:rsidR="0014237B" w:rsidRDefault="00000000">
      <w:pPr>
        <w:rPr>
          <w:color w:val="38761D"/>
          <w:sz w:val="17"/>
          <w:szCs w:val="17"/>
        </w:rPr>
      </w:pPr>
      <w:r>
        <w:rPr>
          <w:color w:val="38761D"/>
          <w:sz w:val="17"/>
          <w:szCs w:val="17"/>
        </w:rPr>
        <w:t>b. kolektivní permanentní nadnárodní orgán, který zastupuje zájmy občanů EU ✅</w:t>
      </w:r>
    </w:p>
    <w:p w14:paraId="00000058" w14:textId="77777777" w:rsidR="0014237B" w:rsidRDefault="00000000">
      <w:pPr>
        <w:rPr>
          <w:sz w:val="17"/>
          <w:szCs w:val="17"/>
        </w:rPr>
      </w:pPr>
      <w:r>
        <w:rPr>
          <w:sz w:val="17"/>
          <w:szCs w:val="17"/>
        </w:rPr>
        <w:t>c. kolektivní nepermanentní nadnárodní orgán, který zastupuje zájmy občanů EU</w:t>
      </w:r>
    </w:p>
    <w:p w14:paraId="00000061" w14:textId="5B439AE4" w:rsidR="0014237B" w:rsidRDefault="00000000">
      <w:pPr>
        <w:rPr>
          <w:sz w:val="17"/>
          <w:szCs w:val="17"/>
        </w:rPr>
      </w:pPr>
      <w:r>
        <w:rPr>
          <w:sz w:val="17"/>
          <w:szCs w:val="17"/>
        </w:rPr>
        <w:t>d. kolektivní permanentní orgán, který zastupuje zájmy EU</w:t>
      </w:r>
    </w:p>
    <w:p w14:paraId="00000062" w14:textId="77777777" w:rsidR="0014237B" w:rsidRDefault="0014237B">
      <w:pPr>
        <w:rPr>
          <w:sz w:val="17"/>
          <w:szCs w:val="17"/>
        </w:rPr>
      </w:pPr>
    </w:p>
    <w:p w14:paraId="00000064" w14:textId="78663CBC" w:rsidR="0014237B" w:rsidRPr="00B239F1" w:rsidRDefault="00000000">
      <w:pPr>
        <w:rPr>
          <w:b/>
          <w:sz w:val="17"/>
          <w:szCs w:val="17"/>
        </w:rPr>
      </w:pPr>
      <w:r>
        <w:rPr>
          <w:b/>
          <w:sz w:val="17"/>
          <w:szCs w:val="17"/>
        </w:rPr>
        <w:t>Evropský poslanec má status:</w:t>
      </w:r>
    </w:p>
    <w:p w14:paraId="00000065" w14:textId="77777777" w:rsidR="0014237B" w:rsidRDefault="00000000">
      <w:pPr>
        <w:rPr>
          <w:sz w:val="17"/>
          <w:szCs w:val="17"/>
        </w:rPr>
      </w:pPr>
      <w:r>
        <w:rPr>
          <w:sz w:val="17"/>
          <w:szCs w:val="17"/>
        </w:rPr>
        <w:t>a. nestranný, ale podléhající pokynu politické strany, jejímž je členem</w:t>
      </w:r>
    </w:p>
    <w:p w14:paraId="00000066" w14:textId="77777777" w:rsidR="0014237B" w:rsidRDefault="00000000">
      <w:pPr>
        <w:rPr>
          <w:sz w:val="17"/>
          <w:szCs w:val="17"/>
        </w:rPr>
      </w:pPr>
      <w:r>
        <w:rPr>
          <w:sz w:val="17"/>
          <w:szCs w:val="17"/>
        </w:rPr>
        <w:t>b. nezávislosti, která je slučitelná s vnitrostátním poslaneckým mandátem</w:t>
      </w:r>
    </w:p>
    <w:p w14:paraId="00000067" w14:textId="77777777" w:rsidR="0014237B" w:rsidRDefault="00000000">
      <w:pPr>
        <w:rPr>
          <w:sz w:val="17"/>
          <w:szCs w:val="17"/>
        </w:rPr>
      </w:pPr>
      <w:r>
        <w:rPr>
          <w:sz w:val="17"/>
          <w:szCs w:val="17"/>
        </w:rPr>
        <w:t>c. občana EU a představitele moci výkonné v EU</w:t>
      </w:r>
    </w:p>
    <w:p w14:paraId="00000068" w14:textId="77777777" w:rsidR="0014237B" w:rsidRDefault="00000000">
      <w:pPr>
        <w:rPr>
          <w:color w:val="38761D"/>
          <w:sz w:val="17"/>
          <w:szCs w:val="17"/>
        </w:rPr>
      </w:pPr>
      <w:r>
        <w:rPr>
          <w:rFonts w:ascii="Arial Unicode MS" w:eastAsia="Arial Unicode MS" w:hAnsi="Arial Unicode MS" w:cs="Arial Unicode MS"/>
          <w:color w:val="38761D"/>
          <w:sz w:val="17"/>
          <w:szCs w:val="17"/>
        </w:rPr>
        <w:t>d. nezávislý, nestranný, pod ochranou výsad a imunit ✅</w:t>
      </w:r>
    </w:p>
    <w:p w14:paraId="00000069" w14:textId="77777777" w:rsidR="0014237B" w:rsidRDefault="0014237B">
      <w:pPr>
        <w:rPr>
          <w:sz w:val="17"/>
          <w:szCs w:val="17"/>
        </w:rPr>
      </w:pPr>
    </w:p>
    <w:p w14:paraId="0000006B" w14:textId="0534F38F" w:rsidR="0014237B" w:rsidRPr="00B239F1" w:rsidRDefault="00000000">
      <w:pPr>
        <w:rPr>
          <w:b/>
          <w:sz w:val="17"/>
          <w:szCs w:val="17"/>
        </w:rPr>
      </w:pPr>
      <w:r>
        <w:rPr>
          <w:b/>
          <w:sz w:val="17"/>
          <w:szCs w:val="17"/>
        </w:rPr>
        <w:t>Rada Evropy je:</w:t>
      </w:r>
    </w:p>
    <w:p w14:paraId="0000006C" w14:textId="77777777" w:rsidR="0014237B" w:rsidRDefault="00000000">
      <w:pPr>
        <w:rPr>
          <w:sz w:val="17"/>
          <w:szCs w:val="17"/>
        </w:rPr>
      </w:pPr>
      <w:r>
        <w:rPr>
          <w:sz w:val="17"/>
          <w:szCs w:val="17"/>
        </w:rPr>
        <w:t>a. mezinárodní organizace založená jako součást EU v roce 2007</w:t>
      </w:r>
    </w:p>
    <w:p w14:paraId="0000006D" w14:textId="77777777" w:rsidR="0014237B" w:rsidRDefault="00000000">
      <w:pPr>
        <w:rPr>
          <w:sz w:val="17"/>
          <w:szCs w:val="17"/>
        </w:rPr>
      </w:pPr>
      <w:r>
        <w:rPr>
          <w:color w:val="38761D"/>
          <w:sz w:val="17"/>
          <w:szCs w:val="17"/>
        </w:rPr>
        <w:t>b. mezinárodní organizace založená v roce 1949 stojící mimo rámec EU</w:t>
      </w:r>
      <w:r>
        <w:rPr>
          <w:rFonts w:ascii="Arial Unicode MS" w:eastAsia="Arial Unicode MS" w:hAnsi="Arial Unicode MS" w:cs="Arial Unicode MS"/>
          <w:sz w:val="17"/>
          <w:szCs w:val="17"/>
        </w:rPr>
        <w:t xml:space="preserve"> ✅</w:t>
      </w:r>
    </w:p>
    <w:p w14:paraId="0000006E" w14:textId="77777777" w:rsidR="0014237B" w:rsidRDefault="00000000">
      <w:pPr>
        <w:rPr>
          <w:sz w:val="17"/>
          <w:szCs w:val="17"/>
        </w:rPr>
      </w:pPr>
      <w:r>
        <w:rPr>
          <w:sz w:val="17"/>
          <w:szCs w:val="17"/>
        </w:rPr>
        <w:t>c. orgán EU, kde má každý členský stát 1 zástupce</w:t>
      </w:r>
    </w:p>
    <w:p w14:paraId="0000006F" w14:textId="77777777" w:rsidR="0014237B" w:rsidRDefault="00000000">
      <w:pPr>
        <w:rPr>
          <w:sz w:val="17"/>
          <w:szCs w:val="17"/>
        </w:rPr>
      </w:pPr>
      <w:r>
        <w:rPr>
          <w:sz w:val="17"/>
          <w:szCs w:val="17"/>
        </w:rPr>
        <w:t>d. orgán OSN, kde má každý členský stát 1 zástupce</w:t>
      </w:r>
    </w:p>
    <w:p w14:paraId="00000070" w14:textId="77777777" w:rsidR="0014237B" w:rsidRDefault="0014237B">
      <w:pPr>
        <w:rPr>
          <w:sz w:val="17"/>
          <w:szCs w:val="17"/>
        </w:rPr>
      </w:pPr>
    </w:p>
    <w:p w14:paraId="00000072" w14:textId="0F6A385B" w:rsidR="0014237B" w:rsidRPr="0026453E" w:rsidRDefault="00000000">
      <w:pPr>
        <w:rPr>
          <w:b/>
          <w:sz w:val="17"/>
          <w:szCs w:val="17"/>
        </w:rPr>
      </w:pPr>
      <w:r>
        <w:rPr>
          <w:b/>
          <w:sz w:val="17"/>
          <w:szCs w:val="17"/>
        </w:rPr>
        <w:t>Jaká země vystoupila z EU</w:t>
      </w:r>
    </w:p>
    <w:p w14:paraId="00000073" w14:textId="77777777" w:rsidR="0014237B" w:rsidRDefault="00000000">
      <w:pPr>
        <w:rPr>
          <w:sz w:val="17"/>
          <w:szCs w:val="17"/>
        </w:rPr>
      </w:pPr>
      <w:r>
        <w:rPr>
          <w:sz w:val="17"/>
          <w:szCs w:val="17"/>
        </w:rPr>
        <w:t>a. Norsko</w:t>
      </w:r>
    </w:p>
    <w:p w14:paraId="00000074" w14:textId="77777777" w:rsidR="0014237B" w:rsidRDefault="00000000">
      <w:pPr>
        <w:rPr>
          <w:sz w:val="17"/>
          <w:szCs w:val="17"/>
        </w:rPr>
      </w:pPr>
      <w:r>
        <w:rPr>
          <w:sz w:val="17"/>
          <w:szCs w:val="17"/>
        </w:rPr>
        <w:t>b. Ukrajina</w:t>
      </w:r>
    </w:p>
    <w:p w14:paraId="00000075" w14:textId="77777777" w:rsidR="0014237B" w:rsidRDefault="00000000">
      <w:pPr>
        <w:rPr>
          <w:sz w:val="17"/>
          <w:szCs w:val="17"/>
        </w:rPr>
      </w:pPr>
      <w:r>
        <w:rPr>
          <w:sz w:val="17"/>
          <w:szCs w:val="17"/>
        </w:rPr>
        <w:t>c. Polsko</w:t>
      </w:r>
    </w:p>
    <w:p w14:paraId="0000007B" w14:textId="5B7060C8" w:rsidR="0014237B" w:rsidRPr="00B239F1" w:rsidRDefault="00000000">
      <w:pPr>
        <w:rPr>
          <w:color w:val="38761D"/>
          <w:sz w:val="17"/>
          <w:szCs w:val="17"/>
        </w:rPr>
      </w:pPr>
      <w:r>
        <w:rPr>
          <w:rFonts w:ascii="Arial Unicode MS" w:eastAsia="Arial Unicode MS" w:hAnsi="Arial Unicode MS" w:cs="Arial Unicode MS"/>
          <w:color w:val="38761D"/>
          <w:sz w:val="17"/>
          <w:szCs w:val="17"/>
        </w:rPr>
        <w:t>d. Velká Británie ✅</w:t>
      </w:r>
    </w:p>
    <w:p w14:paraId="0000007C" w14:textId="77777777" w:rsidR="0014237B" w:rsidRDefault="0014237B">
      <w:pPr>
        <w:rPr>
          <w:sz w:val="17"/>
          <w:szCs w:val="17"/>
        </w:rPr>
      </w:pPr>
    </w:p>
    <w:p w14:paraId="0000007E" w14:textId="7900C0F7" w:rsidR="0014237B" w:rsidRPr="0026453E" w:rsidRDefault="00000000">
      <w:pPr>
        <w:rPr>
          <w:b/>
          <w:sz w:val="17"/>
          <w:szCs w:val="17"/>
        </w:rPr>
      </w:pPr>
      <w:r>
        <w:rPr>
          <w:b/>
          <w:sz w:val="17"/>
          <w:szCs w:val="17"/>
        </w:rPr>
        <w:t>Kdo se nemůže stát členem EU:</w:t>
      </w:r>
    </w:p>
    <w:p w14:paraId="0000007F" w14:textId="77777777" w:rsidR="0014237B" w:rsidRDefault="00000000">
      <w:pPr>
        <w:rPr>
          <w:sz w:val="17"/>
          <w:szCs w:val="17"/>
        </w:rPr>
      </w:pPr>
      <w:r>
        <w:rPr>
          <w:sz w:val="17"/>
          <w:szCs w:val="17"/>
        </w:rPr>
        <w:t>a. Černá Hora</w:t>
      </w:r>
    </w:p>
    <w:p w14:paraId="00000080" w14:textId="77777777" w:rsidR="0014237B" w:rsidRDefault="00000000">
      <w:pPr>
        <w:rPr>
          <w:color w:val="38761D"/>
          <w:sz w:val="17"/>
          <w:szCs w:val="17"/>
        </w:rPr>
      </w:pPr>
      <w:r>
        <w:rPr>
          <w:rFonts w:ascii="Arial Unicode MS" w:eastAsia="Arial Unicode MS" w:hAnsi="Arial Unicode MS" w:cs="Arial Unicode MS"/>
          <w:color w:val="38761D"/>
          <w:sz w:val="17"/>
          <w:szCs w:val="17"/>
        </w:rPr>
        <w:t>b. Kanada ✅</w:t>
      </w:r>
    </w:p>
    <w:p w14:paraId="00000081" w14:textId="77777777" w:rsidR="0014237B" w:rsidRDefault="00000000">
      <w:pPr>
        <w:rPr>
          <w:sz w:val="17"/>
          <w:szCs w:val="17"/>
        </w:rPr>
      </w:pPr>
      <w:r>
        <w:rPr>
          <w:sz w:val="17"/>
          <w:szCs w:val="17"/>
        </w:rPr>
        <w:t>c. Republika Severní Makedonie</w:t>
      </w:r>
    </w:p>
    <w:p w14:paraId="00000083" w14:textId="4E63790C" w:rsidR="0014237B" w:rsidRDefault="00000000">
      <w:pPr>
        <w:rPr>
          <w:sz w:val="17"/>
          <w:szCs w:val="17"/>
        </w:rPr>
      </w:pPr>
      <w:r>
        <w:rPr>
          <w:sz w:val="17"/>
          <w:szCs w:val="17"/>
        </w:rPr>
        <w:t>d. Srbsk</w:t>
      </w:r>
      <w:r w:rsidR="00B239F1">
        <w:rPr>
          <w:sz w:val="17"/>
          <w:szCs w:val="17"/>
        </w:rPr>
        <w:t>o</w:t>
      </w:r>
    </w:p>
    <w:p w14:paraId="35197C8B" w14:textId="77777777" w:rsidR="0026453E" w:rsidRDefault="0026453E">
      <w:pPr>
        <w:rPr>
          <w:b/>
          <w:sz w:val="17"/>
          <w:szCs w:val="17"/>
        </w:rPr>
      </w:pPr>
    </w:p>
    <w:p w14:paraId="00000085" w14:textId="2CF7AFA1" w:rsidR="0014237B" w:rsidRPr="00B239F1" w:rsidRDefault="00000000">
      <w:pPr>
        <w:rPr>
          <w:b/>
          <w:sz w:val="17"/>
          <w:szCs w:val="17"/>
        </w:rPr>
      </w:pPr>
      <w:r>
        <w:rPr>
          <w:b/>
          <w:sz w:val="17"/>
          <w:szCs w:val="17"/>
        </w:rPr>
        <w:t>Mezi výlučné pravomoci EU nepatří oblast:</w:t>
      </w:r>
    </w:p>
    <w:p w14:paraId="00000086" w14:textId="77777777" w:rsidR="0014237B" w:rsidRDefault="00000000">
      <w:pPr>
        <w:rPr>
          <w:sz w:val="17"/>
          <w:szCs w:val="17"/>
        </w:rPr>
      </w:pPr>
      <w:r>
        <w:rPr>
          <w:sz w:val="17"/>
          <w:szCs w:val="17"/>
        </w:rPr>
        <w:t>a. měnové politiky</w:t>
      </w:r>
    </w:p>
    <w:p w14:paraId="00000087" w14:textId="77777777" w:rsidR="0014237B" w:rsidRDefault="00000000">
      <w:pPr>
        <w:rPr>
          <w:sz w:val="17"/>
          <w:szCs w:val="17"/>
        </w:rPr>
      </w:pPr>
      <w:r>
        <w:rPr>
          <w:sz w:val="17"/>
          <w:szCs w:val="17"/>
        </w:rPr>
        <w:t>b. společné obchodní politiky</w:t>
      </w:r>
    </w:p>
    <w:p w14:paraId="00000088" w14:textId="77777777" w:rsidR="0014237B" w:rsidRDefault="00000000">
      <w:pPr>
        <w:rPr>
          <w:sz w:val="17"/>
          <w:szCs w:val="17"/>
        </w:rPr>
      </w:pPr>
      <w:r>
        <w:rPr>
          <w:sz w:val="17"/>
          <w:szCs w:val="17"/>
        </w:rPr>
        <w:t>c. celní unie</w:t>
      </w:r>
    </w:p>
    <w:p w14:paraId="00000089" w14:textId="77777777" w:rsidR="0014237B" w:rsidRDefault="00000000">
      <w:pPr>
        <w:rPr>
          <w:color w:val="38761D"/>
          <w:sz w:val="17"/>
          <w:szCs w:val="17"/>
        </w:rPr>
      </w:pPr>
      <w:r>
        <w:rPr>
          <w:color w:val="38761D"/>
          <w:sz w:val="17"/>
          <w:szCs w:val="17"/>
        </w:rPr>
        <w:t>d. vnitřního trhu ✅</w:t>
      </w:r>
    </w:p>
    <w:p w14:paraId="7C4AE051" w14:textId="76EA6316" w:rsidR="0026453E" w:rsidRDefault="0026453E" w:rsidP="0026453E">
      <w:pPr>
        <w:rPr>
          <w:color w:val="38761D"/>
          <w:sz w:val="17"/>
          <w:szCs w:val="17"/>
        </w:rPr>
      </w:pPr>
      <w:r w:rsidRPr="0026453E">
        <w:rPr>
          <w:sz w:val="17"/>
          <w:szCs w:val="17"/>
        </w:rPr>
        <w:t>patří:</w:t>
      </w:r>
      <w:r>
        <w:rPr>
          <w:sz w:val="17"/>
          <w:szCs w:val="17"/>
        </w:rPr>
        <w:t xml:space="preserve"> celní unie, měnová politika, společná obchodní politika + hospodářská soutěž, zachování biologických mořských zdrojů</w:t>
      </w:r>
    </w:p>
    <w:p w14:paraId="0000008A" w14:textId="77777777" w:rsidR="0014237B" w:rsidRDefault="0014237B">
      <w:pPr>
        <w:rPr>
          <w:sz w:val="17"/>
          <w:szCs w:val="17"/>
        </w:rPr>
      </w:pPr>
    </w:p>
    <w:p w14:paraId="6FD4C8C2" w14:textId="38D43E0C" w:rsidR="00B239F1" w:rsidRPr="00B239F1" w:rsidRDefault="00B239F1" w:rsidP="00B239F1">
      <w:pPr>
        <w:rPr>
          <w:b/>
          <w:sz w:val="17"/>
          <w:szCs w:val="17"/>
        </w:rPr>
      </w:pPr>
      <w:r>
        <w:rPr>
          <w:b/>
          <w:sz w:val="17"/>
          <w:szCs w:val="17"/>
        </w:rPr>
        <w:t>Sdílená pravomoc EU a členských států se z níže uvedených důvodů uplatňuje v oblasti:</w:t>
      </w:r>
    </w:p>
    <w:p w14:paraId="5126BFC6" w14:textId="77777777" w:rsidR="00B239F1" w:rsidRDefault="00B239F1" w:rsidP="00B239F1">
      <w:pPr>
        <w:rPr>
          <w:sz w:val="17"/>
          <w:szCs w:val="17"/>
        </w:rPr>
      </w:pPr>
      <w:r>
        <w:rPr>
          <w:sz w:val="17"/>
          <w:szCs w:val="17"/>
        </w:rPr>
        <w:t>a. celní unie</w:t>
      </w:r>
    </w:p>
    <w:p w14:paraId="5697EE2A" w14:textId="77777777" w:rsidR="00B239F1" w:rsidRDefault="00B239F1" w:rsidP="00B239F1">
      <w:pPr>
        <w:rPr>
          <w:color w:val="38761D"/>
          <w:sz w:val="17"/>
          <w:szCs w:val="17"/>
        </w:rPr>
      </w:pPr>
      <w:r>
        <w:rPr>
          <w:color w:val="38761D"/>
          <w:sz w:val="17"/>
          <w:szCs w:val="17"/>
        </w:rPr>
        <w:t>b. vnitřního trhu ✅</w:t>
      </w:r>
    </w:p>
    <w:p w14:paraId="1D9895EE" w14:textId="77777777" w:rsidR="00B239F1" w:rsidRDefault="00B239F1" w:rsidP="00B239F1">
      <w:pPr>
        <w:rPr>
          <w:sz w:val="17"/>
          <w:szCs w:val="17"/>
        </w:rPr>
      </w:pPr>
      <w:r>
        <w:rPr>
          <w:sz w:val="17"/>
          <w:szCs w:val="17"/>
        </w:rPr>
        <w:lastRenderedPageBreak/>
        <w:t>c. společné obchodní politiky</w:t>
      </w:r>
    </w:p>
    <w:p w14:paraId="01BC88AE" w14:textId="77777777" w:rsidR="00B239F1" w:rsidRDefault="00B239F1" w:rsidP="00B239F1">
      <w:pPr>
        <w:rPr>
          <w:sz w:val="17"/>
          <w:szCs w:val="17"/>
        </w:rPr>
      </w:pPr>
      <w:r>
        <w:rPr>
          <w:sz w:val="17"/>
          <w:szCs w:val="17"/>
        </w:rPr>
        <w:t>d. měnové politiky</w:t>
      </w:r>
    </w:p>
    <w:p w14:paraId="2189255C" w14:textId="72F4E443" w:rsidR="0026453E" w:rsidRDefault="00AB2888" w:rsidP="00B239F1">
      <w:pPr>
        <w:rPr>
          <w:sz w:val="17"/>
          <w:szCs w:val="17"/>
        </w:rPr>
      </w:pPr>
      <w:r>
        <w:rPr>
          <w:sz w:val="17"/>
          <w:szCs w:val="17"/>
        </w:rPr>
        <w:t>uplatňuje</w:t>
      </w:r>
      <w:r w:rsidR="0026453E">
        <w:rPr>
          <w:sz w:val="17"/>
          <w:szCs w:val="17"/>
        </w:rPr>
        <w:t xml:space="preserve"> se ještě: </w:t>
      </w:r>
      <w:r>
        <w:rPr>
          <w:sz w:val="17"/>
          <w:szCs w:val="17"/>
        </w:rPr>
        <w:t>zaměstnanost</w:t>
      </w:r>
      <w:r w:rsidR="0026453E">
        <w:rPr>
          <w:sz w:val="17"/>
          <w:szCs w:val="17"/>
        </w:rPr>
        <w:t>, zemědělství, rybolov, ŽP, energetika, migrace, výzkum</w:t>
      </w:r>
    </w:p>
    <w:p w14:paraId="43EF08FD" w14:textId="77777777" w:rsidR="0026453E" w:rsidRDefault="0026453E" w:rsidP="00B239F1">
      <w:pPr>
        <w:rPr>
          <w:sz w:val="17"/>
          <w:szCs w:val="17"/>
        </w:rPr>
      </w:pPr>
    </w:p>
    <w:p w14:paraId="4B8F4887" w14:textId="1CBA6E9E" w:rsidR="0026453E" w:rsidRDefault="0026453E" w:rsidP="00B239F1">
      <w:pPr>
        <w:rPr>
          <w:sz w:val="17"/>
          <w:szCs w:val="17"/>
        </w:rPr>
      </w:pPr>
      <w:r>
        <w:rPr>
          <w:sz w:val="17"/>
          <w:szCs w:val="17"/>
        </w:rPr>
        <w:t>podpůrná pravomoc = průmysl, kultura, cestovní ruch, civilní ochrana</w:t>
      </w:r>
    </w:p>
    <w:p w14:paraId="2E9807A7" w14:textId="77777777" w:rsidR="00B239F1" w:rsidRDefault="00B239F1">
      <w:pPr>
        <w:rPr>
          <w:b/>
          <w:sz w:val="17"/>
          <w:szCs w:val="17"/>
        </w:rPr>
      </w:pPr>
    </w:p>
    <w:p w14:paraId="0000008C" w14:textId="37E5CB23" w:rsidR="0014237B" w:rsidRPr="00AB2888" w:rsidRDefault="00000000">
      <w:pPr>
        <w:rPr>
          <w:b/>
          <w:sz w:val="17"/>
          <w:szCs w:val="17"/>
        </w:rPr>
      </w:pPr>
      <w:r>
        <w:rPr>
          <w:b/>
          <w:sz w:val="17"/>
          <w:szCs w:val="17"/>
        </w:rPr>
        <w:t>Aktivní legitimace Komise před Soudním dvorem EU znamená:</w:t>
      </w:r>
    </w:p>
    <w:p w14:paraId="0000008D" w14:textId="77777777" w:rsidR="0014237B" w:rsidRDefault="00000000">
      <w:pPr>
        <w:rPr>
          <w:sz w:val="17"/>
          <w:szCs w:val="17"/>
        </w:rPr>
      </w:pPr>
      <w:r>
        <w:rPr>
          <w:sz w:val="17"/>
          <w:szCs w:val="17"/>
        </w:rPr>
        <w:t>a. právo podat podnět ke kontrole rozpočtu EU</w:t>
      </w:r>
    </w:p>
    <w:p w14:paraId="0000008E" w14:textId="77777777" w:rsidR="0014237B" w:rsidRDefault="00000000">
      <w:pPr>
        <w:rPr>
          <w:sz w:val="17"/>
          <w:szCs w:val="17"/>
        </w:rPr>
      </w:pPr>
      <w:r>
        <w:rPr>
          <w:sz w:val="17"/>
          <w:szCs w:val="17"/>
        </w:rPr>
        <w:t>b. právo podat žalobu na fyzické a právnické osoby pro porušení vnitrostátního a unijního práva</w:t>
      </w:r>
    </w:p>
    <w:p w14:paraId="0000008F" w14:textId="77777777" w:rsidR="0014237B" w:rsidRDefault="00000000">
      <w:pPr>
        <w:rPr>
          <w:color w:val="38761D"/>
          <w:sz w:val="17"/>
          <w:szCs w:val="17"/>
        </w:rPr>
      </w:pPr>
      <w:r>
        <w:rPr>
          <w:sz w:val="17"/>
          <w:szCs w:val="17"/>
        </w:rPr>
        <w:t>c</w:t>
      </w:r>
      <w:r>
        <w:rPr>
          <w:color w:val="38761D"/>
          <w:sz w:val="17"/>
          <w:szCs w:val="17"/>
        </w:rPr>
        <w:t>. právo podat žalobu pro porušování práva EU členskými státy, jinými orgány EU a pro nečinnost jiných orgánů EU ✅</w:t>
      </w:r>
    </w:p>
    <w:p w14:paraId="00000090" w14:textId="77777777" w:rsidR="0014237B" w:rsidRDefault="00000000">
      <w:pPr>
        <w:rPr>
          <w:sz w:val="17"/>
          <w:szCs w:val="17"/>
        </w:rPr>
      </w:pPr>
      <w:r>
        <w:rPr>
          <w:sz w:val="17"/>
          <w:szCs w:val="17"/>
        </w:rPr>
        <w:t>d. předat podnět evropské občanské iniciativy k rozhodnutí</w:t>
      </w:r>
    </w:p>
    <w:p w14:paraId="00000091" w14:textId="77777777" w:rsidR="0014237B" w:rsidRDefault="0014237B">
      <w:pPr>
        <w:rPr>
          <w:sz w:val="17"/>
          <w:szCs w:val="17"/>
        </w:rPr>
      </w:pPr>
    </w:p>
    <w:p w14:paraId="00000093" w14:textId="05AECDAB" w:rsidR="0014237B" w:rsidRPr="00AB2888" w:rsidRDefault="00000000">
      <w:pPr>
        <w:rPr>
          <w:b/>
          <w:sz w:val="17"/>
          <w:szCs w:val="17"/>
        </w:rPr>
      </w:pPr>
      <w:r>
        <w:rPr>
          <w:b/>
          <w:sz w:val="17"/>
          <w:szCs w:val="17"/>
        </w:rPr>
        <w:t>Evropská rada je:</w:t>
      </w:r>
    </w:p>
    <w:p w14:paraId="00000094" w14:textId="77777777" w:rsidR="0014237B" w:rsidRDefault="00000000">
      <w:pPr>
        <w:rPr>
          <w:sz w:val="17"/>
          <w:szCs w:val="17"/>
        </w:rPr>
      </w:pPr>
      <w:r>
        <w:rPr>
          <w:sz w:val="17"/>
          <w:szCs w:val="17"/>
        </w:rPr>
        <w:t>a. kolektivním permanentním orgánem, který zastupuje zájmy členských států EU</w:t>
      </w:r>
    </w:p>
    <w:p w14:paraId="00000095" w14:textId="77777777" w:rsidR="0014237B" w:rsidRDefault="00000000">
      <w:pPr>
        <w:rPr>
          <w:sz w:val="17"/>
          <w:szCs w:val="17"/>
        </w:rPr>
      </w:pPr>
      <w:r>
        <w:rPr>
          <w:sz w:val="17"/>
          <w:szCs w:val="17"/>
        </w:rPr>
        <w:t>b. mezivládním orgánem, který není permanentním</w:t>
      </w:r>
    </w:p>
    <w:p w14:paraId="00000096" w14:textId="77777777" w:rsidR="0014237B" w:rsidRDefault="00000000">
      <w:pPr>
        <w:rPr>
          <w:color w:val="38761D"/>
          <w:sz w:val="17"/>
          <w:szCs w:val="17"/>
        </w:rPr>
      </w:pPr>
      <w:r>
        <w:rPr>
          <w:color w:val="38761D"/>
          <w:sz w:val="17"/>
          <w:szCs w:val="17"/>
        </w:rPr>
        <w:t>c. kolektivním nepermanentním orgánem, který zastupuje zájmy členských států EU ✅</w:t>
      </w:r>
    </w:p>
    <w:p w14:paraId="00000097" w14:textId="77777777" w:rsidR="0014237B" w:rsidRDefault="00000000">
      <w:pPr>
        <w:rPr>
          <w:sz w:val="17"/>
          <w:szCs w:val="17"/>
        </w:rPr>
      </w:pPr>
      <w:r>
        <w:rPr>
          <w:sz w:val="17"/>
          <w:szCs w:val="17"/>
        </w:rPr>
        <w:t>d. kolektivním nepermanentním orgánem, který zastupuje zájmy občanů EU</w:t>
      </w:r>
    </w:p>
    <w:p w14:paraId="00000098" w14:textId="77777777" w:rsidR="0014237B" w:rsidRDefault="0014237B">
      <w:pPr>
        <w:rPr>
          <w:sz w:val="17"/>
          <w:szCs w:val="17"/>
        </w:rPr>
      </w:pPr>
    </w:p>
    <w:p w14:paraId="0000009A" w14:textId="1E14C555" w:rsidR="0014237B" w:rsidRDefault="00000000">
      <w:pPr>
        <w:rPr>
          <w:b/>
          <w:sz w:val="17"/>
          <w:szCs w:val="17"/>
        </w:rPr>
      </w:pPr>
      <w:r>
        <w:rPr>
          <w:b/>
          <w:sz w:val="17"/>
          <w:szCs w:val="17"/>
        </w:rPr>
        <w:t>EU je:</w:t>
      </w:r>
    </w:p>
    <w:p w14:paraId="0000009B" w14:textId="77777777" w:rsidR="0014237B" w:rsidRDefault="00000000">
      <w:pPr>
        <w:rPr>
          <w:sz w:val="17"/>
          <w:szCs w:val="17"/>
        </w:rPr>
      </w:pPr>
      <w:r>
        <w:rPr>
          <w:sz w:val="17"/>
          <w:szCs w:val="17"/>
        </w:rPr>
        <w:t>a. samostatný subjekt s vlastními svrchovanými právy a právním řádem závislým na členských státech</w:t>
      </w:r>
    </w:p>
    <w:p w14:paraId="0000009C" w14:textId="77777777" w:rsidR="0014237B" w:rsidRDefault="00000000">
      <w:pPr>
        <w:rPr>
          <w:sz w:val="17"/>
          <w:szCs w:val="17"/>
        </w:rPr>
      </w:pPr>
      <w:r>
        <w:rPr>
          <w:sz w:val="17"/>
          <w:szCs w:val="17"/>
        </w:rPr>
        <w:t>b. nesamostatný subjekt s vlastními svrchovanými právy a právním řádem závislým na členských státech</w:t>
      </w:r>
    </w:p>
    <w:p w14:paraId="0000009D" w14:textId="77777777" w:rsidR="0014237B" w:rsidRDefault="00000000">
      <w:pPr>
        <w:rPr>
          <w:sz w:val="17"/>
          <w:szCs w:val="17"/>
        </w:rPr>
      </w:pPr>
      <w:r>
        <w:rPr>
          <w:sz w:val="17"/>
          <w:szCs w:val="17"/>
        </w:rPr>
        <w:t>c. nesamostatný subjekt s vlastními svrchovanými právy a právním řádem nezávislým na členských státech</w:t>
      </w:r>
    </w:p>
    <w:p w14:paraId="0000009E" w14:textId="77777777" w:rsidR="0014237B" w:rsidRDefault="00000000">
      <w:pPr>
        <w:rPr>
          <w:color w:val="38761D"/>
          <w:sz w:val="17"/>
          <w:szCs w:val="17"/>
        </w:rPr>
      </w:pPr>
      <w:r>
        <w:rPr>
          <w:color w:val="38761D"/>
          <w:sz w:val="17"/>
          <w:szCs w:val="17"/>
        </w:rPr>
        <w:t>d. samostatný subjekt s vlastními svrchovanými právy a právním řádem nezávislým na členských státech ✅</w:t>
      </w:r>
    </w:p>
    <w:p w14:paraId="0000009F" w14:textId="77777777" w:rsidR="0014237B" w:rsidRDefault="0014237B">
      <w:pPr>
        <w:rPr>
          <w:sz w:val="17"/>
          <w:szCs w:val="17"/>
        </w:rPr>
      </w:pPr>
    </w:p>
    <w:p w14:paraId="000000A1" w14:textId="1DE307CD" w:rsidR="0014237B" w:rsidRPr="00AB2888" w:rsidRDefault="00000000">
      <w:pPr>
        <w:rPr>
          <w:b/>
          <w:sz w:val="17"/>
          <w:szCs w:val="17"/>
        </w:rPr>
      </w:pPr>
      <w:r>
        <w:rPr>
          <w:b/>
          <w:sz w:val="17"/>
          <w:szCs w:val="17"/>
        </w:rPr>
        <w:t>Mezi výjimky ze zásady přednosti práva EU nepatří:</w:t>
      </w:r>
    </w:p>
    <w:p w14:paraId="000000A2" w14:textId="77777777" w:rsidR="0014237B" w:rsidRDefault="00000000">
      <w:pPr>
        <w:rPr>
          <w:color w:val="38761D"/>
          <w:sz w:val="17"/>
          <w:szCs w:val="17"/>
        </w:rPr>
      </w:pPr>
      <w:r>
        <w:rPr>
          <w:color w:val="38761D"/>
          <w:sz w:val="17"/>
          <w:szCs w:val="17"/>
        </w:rPr>
        <w:t>a. důsledek přenosu pravomocí členských států na EU ✅</w:t>
      </w:r>
    </w:p>
    <w:p w14:paraId="000000A3" w14:textId="77777777" w:rsidR="0014237B" w:rsidRDefault="00000000">
      <w:pPr>
        <w:rPr>
          <w:sz w:val="17"/>
          <w:szCs w:val="17"/>
        </w:rPr>
      </w:pPr>
      <w:r>
        <w:rPr>
          <w:sz w:val="17"/>
          <w:szCs w:val="17"/>
        </w:rPr>
        <w:t>b. nepřiměřené poškození práv třetích osob</w:t>
      </w:r>
    </w:p>
    <w:p w14:paraId="000000A4" w14:textId="77777777" w:rsidR="0014237B" w:rsidRDefault="00000000">
      <w:pPr>
        <w:rPr>
          <w:sz w:val="17"/>
          <w:szCs w:val="17"/>
        </w:rPr>
      </w:pPr>
      <w:r>
        <w:rPr>
          <w:sz w:val="17"/>
          <w:szCs w:val="17"/>
        </w:rPr>
        <w:t>c. porušení EÚLP</w:t>
      </w:r>
    </w:p>
    <w:p w14:paraId="000000A5" w14:textId="77777777" w:rsidR="0014237B" w:rsidRDefault="00000000">
      <w:pPr>
        <w:rPr>
          <w:sz w:val="17"/>
          <w:szCs w:val="17"/>
        </w:rPr>
      </w:pPr>
      <w:r>
        <w:rPr>
          <w:sz w:val="17"/>
          <w:szCs w:val="17"/>
        </w:rPr>
        <w:t>d. zneužití práva EU</w:t>
      </w:r>
    </w:p>
    <w:p w14:paraId="000000A6" w14:textId="77777777" w:rsidR="0014237B" w:rsidRDefault="0014237B">
      <w:pPr>
        <w:rPr>
          <w:sz w:val="17"/>
          <w:szCs w:val="17"/>
        </w:rPr>
      </w:pPr>
    </w:p>
    <w:p w14:paraId="000000AD" w14:textId="77777777" w:rsidR="0014237B" w:rsidRDefault="0014237B">
      <w:pPr>
        <w:rPr>
          <w:sz w:val="17"/>
          <w:szCs w:val="17"/>
        </w:rPr>
      </w:pPr>
    </w:p>
    <w:p w14:paraId="000000AF" w14:textId="29AF069C" w:rsidR="0014237B" w:rsidRPr="00AB2888" w:rsidRDefault="00000000">
      <w:pPr>
        <w:rPr>
          <w:b/>
          <w:sz w:val="17"/>
          <w:szCs w:val="17"/>
        </w:rPr>
      </w:pPr>
      <w:r>
        <w:rPr>
          <w:b/>
          <w:sz w:val="17"/>
          <w:szCs w:val="17"/>
        </w:rPr>
        <w:t>Jak je umožněno vystoupit z EU:</w:t>
      </w:r>
    </w:p>
    <w:p w14:paraId="000000B0" w14:textId="77777777" w:rsidR="0014237B" w:rsidRDefault="00000000">
      <w:pPr>
        <w:rPr>
          <w:sz w:val="17"/>
          <w:szCs w:val="17"/>
        </w:rPr>
      </w:pPr>
      <w:r>
        <w:rPr>
          <w:sz w:val="17"/>
          <w:szCs w:val="17"/>
        </w:rPr>
        <w:t>a. z EU nelze vystoupit</w:t>
      </w:r>
    </w:p>
    <w:p w14:paraId="000000B1" w14:textId="77777777" w:rsidR="0014237B" w:rsidRDefault="00000000">
      <w:pPr>
        <w:rPr>
          <w:sz w:val="17"/>
          <w:szCs w:val="17"/>
        </w:rPr>
      </w:pPr>
      <w:r>
        <w:rPr>
          <w:sz w:val="17"/>
          <w:szCs w:val="17"/>
        </w:rPr>
        <w:t>b. z EU lze vystoupit nejdříve po uplynutí 35 let od data vstupu</w:t>
      </w:r>
    </w:p>
    <w:p w14:paraId="000000B2" w14:textId="77777777" w:rsidR="0014237B" w:rsidRDefault="00000000">
      <w:pPr>
        <w:rPr>
          <w:color w:val="38761D"/>
          <w:sz w:val="17"/>
          <w:szCs w:val="17"/>
        </w:rPr>
      </w:pPr>
      <w:r>
        <w:rPr>
          <w:color w:val="38761D"/>
          <w:sz w:val="17"/>
          <w:szCs w:val="17"/>
        </w:rPr>
        <w:t>c. z EU může vystoupit každý členský stát v souladu se svými ústavními předpisy ✅</w:t>
      </w:r>
    </w:p>
    <w:p w14:paraId="000000B3" w14:textId="77777777" w:rsidR="0014237B" w:rsidRDefault="00000000">
      <w:pPr>
        <w:rPr>
          <w:sz w:val="17"/>
          <w:szCs w:val="17"/>
        </w:rPr>
      </w:pPr>
      <w:r>
        <w:rPr>
          <w:sz w:val="17"/>
          <w:szCs w:val="17"/>
        </w:rPr>
        <w:t>d. z EU může vystoupit každý stát dle výlučně podle pravidel stanovených Evropským parlamentem</w:t>
      </w:r>
    </w:p>
    <w:p w14:paraId="000000B4" w14:textId="77777777" w:rsidR="0014237B" w:rsidRDefault="0014237B">
      <w:pPr>
        <w:rPr>
          <w:sz w:val="17"/>
          <w:szCs w:val="17"/>
        </w:rPr>
      </w:pPr>
    </w:p>
    <w:p w14:paraId="000000B6" w14:textId="3A9D5EEC" w:rsidR="0014237B" w:rsidRPr="00AB2888" w:rsidRDefault="00000000">
      <w:pPr>
        <w:rPr>
          <w:b/>
          <w:sz w:val="17"/>
          <w:szCs w:val="17"/>
        </w:rPr>
      </w:pPr>
      <w:r>
        <w:rPr>
          <w:b/>
          <w:sz w:val="17"/>
          <w:szCs w:val="17"/>
        </w:rPr>
        <w:t>EU lze charakterizovat jako:</w:t>
      </w:r>
    </w:p>
    <w:p w14:paraId="000000B7" w14:textId="77777777" w:rsidR="0014237B" w:rsidRDefault="00000000">
      <w:pPr>
        <w:rPr>
          <w:color w:val="38761D"/>
          <w:sz w:val="17"/>
          <w:szCs w:val="17"/>
        </w:rPr>
      </w:pPr>
      <w:r>
        <w:rPr>
          <w:rFonts w:ascii="Arial Unicode MS" w:eastAsia="Arial Unicode MS" w:hAnsi="Arial Unicode MS" w:cs="Arial Unicode MS"/>
          <w:color w:val="38761D"/>
          <w:sz w:val="17"/>
          <w:szCs w:val="17"/>
        </w:rPr>
        <w:t>a. mezinárodní organizaci s prvky konfederace a federace ✅</w:t>
      </w:r>
    </w:p>
    <w:p w14:paraId="000000B8" w14:textId="77777777" w:rsidR="0014237B" w:rsidRDefault="00000000">
      <w:pPr>
        <w:rPr>
          <w:sz w:val="17"/>
          <w:szCs w:val="17"/>
        </w:rPr>
      </w:pPr>
      <w:r>
        <w:rPr>
          <w:sz w:val="17"/>
          <w:szCs w:val="17"/>
        </w:rPr>
        <w:t>b. konfederaci</w:t>
      </w:r>
    </w:p>
    <w:p w14:paraId="000000B9" w14:textId="77777777" w:rsidR="0014237B" w:rsidRDefault="00000000">
      <w:pPr>
        <w:rPr>
          <w:sz w:val="17"/>
          <w:szCs w:val="17"/>
        </w:rPr>
      </w:pPr>
      <w:r>
        <w:rPr>
          <w:sz w:val="17"/>
          <w:szCs w:val="17"/>
        </w:rPr>
        <w:t>c. federaci</w:t>
      </w:r>
    </w:p>
    <w:p w14:paraId="000000BA" w14:textId="77777777" w:rsidR="0014237B" w:rsidRDefault="00000000">
      <w:pPr>
        <w:rPr>
          <w:sz w:val="17"/>
          <w:szCs w:val="17"/>
        </w:rPr>
      </w:pPr>
      <w:r>
        <w:rPr>
          <w:sz w:val="17"/>
          <w:szCs w:val="17"/>
        </w:rPr>
        <w:t>d. demokratický právní stát</w:t>
      </w:r>
    </w:p>
    <w:p w14:paraId="771C60B9" w14:textId="77777777" w:rsidR="00AB2888" w:rsidRDefault="00AB2888">
      <w:pPr>
        <w:rPr>
          <w:b/>
          <w:sz w:val="17"/>
          <w:szCs w:val="17"/>
        </w:rPr>
      </w:pPr>
    </w:p>
    <w:p w14:paraId="000000BC" w14:textId="424F4BD1" w:rsidR="0014237B" w:rsidRDefault="00000000">
      <w:pPr>
        <w:rPr>
          <w:b/>
          <w:sz w:val="17"/>
          <w:szCs w:val="17"/>
        </w:rPr>
      </w:pPr>
      <w:r>
        <w:rPr>
          <w:b/>
          <w:sz w:val="17"/>
          <w:szCs w:val="17"/>
        </w:rPr>
        <w:t>Evropský veřejný ochránce je orgánem:</w:t>
      </w:r>
    </w:p>
    <w:p w14:paraId="000000BD" w14:textId="77777777" w:rsidR="0014237B" w:rsidRDefault="00000000">
      <w:pPr>
        <w:numPr>
          <w:ilvl w:val="0"/>
          <w:numId w:val="20"/>
        </w:numPr>
        <w:rPr>
          <w:sz w:val="17"/>
          <w:szCs w:val="17"/>
        </w:rPr>
      </w:pPr>
      <w:r>
        <w:rPr>
          <w:sz w:val="17"/>
          <w:szCs w:val="17"/>
        </w:rPr>
        <w:t>NATO</w:t>
      </w:r>
    </w:p>
    <w:p w14:paraId="000000BE" w14:textId="77777777" w:rsidR="0014237B" w:rsidRDefault="00000000">
      <w:pPr>
        <w:numPr>
          <w:ilvl w:val="0"/>
          <w:numId w:val="20"/>
        </w:numPr>
        <w:rPr>
          <w:sz w:val="17"/>
          <w:szCs w:val="17"/>
        </w:rPr>
      </w:pPr>
      <w:r>
        <w:rPr>
          <w:sz w:val="17"/>
          <w:szCs w:val="17"/>
        </w:rPr>
        <w:t>Rady Evropy</w:t>
      </w:r>
    </w:p>
    <w:p w14:paraId="000000BF" w14:textId="77777777" w:rsidR="0014237B" w:rsidRDefault="00000000">
      <w:pPr>
        <w:numPr>
          <w:ilvl w:val="0"/>
          <w:numId w:val="20"/>
        </w:numPr>
        <w:rPr>
          <w:sz w:val="17"/>
          <w:szCs w:val="17"/>
        </w:rPr>
      </w:pPr>
      <w:r>
        <w:rPr>
          <w:sz w:val="17"/>
          <w:szCs w:val="17"/>
        </w:rPr>
        <w:t>Evropské rady</w:t>
      </w:r>
    </w:p>
    <w:p w14:paraId="000000C0" w14:textId="77777777" w:rsidR="0014237B" w:rsidRDefault="00000000">
      <w:pPr>
        <w:numPr>
          <w:ilvl w:val="0"/>
          <w:numId w:val="20"/>
        </w:numPr>
        <w:rPr>
          <w:color w:val="38761D"/>
          <w:sz w:val="17"/>
          <w:szCs w:val="17"/>
        </w:rPr>
      </w:pPr>
      <w:r>
        <w:rPr>
          <w:rFonts w:ascii="Arial Unicode MS" w:eastAsia="Arial Unicode MS" w:hAnsi="Arial Unicode MS" w:cs="Arial Unicode MS"/>
          <w:color w:val="38761D"/>
          <w:sz w:val="17"/>
          <w:szCs w:val="17"/>
        </w:rPr>
        <w:t>Evropské Unie ✅</w:t>
      </w:r>
    </w:p>
    <w:p w14:paraId="000000C1" w14:textId="77777777" w:rsidR="0014237B" w:rsidRDefault="0014237B">
      <w:pPr>
        <w:ind w:left="720"/>
        <w:rPr>
          <w:color w:val="38761D"/>
          <w:sz w:val="17"/>
          <w:szCs w:val="17"/>
        </w:rPr>
      </w:pPr>
    </w:p>
    <w:p w14:paraId="000000C2" w14:textId="77777777" w:rsidR="0014237B" w:rsidRDefault="00000000">
      <w:pPr>
        <w:rPr>
          <w:b/>
          <w:sz w:val="17"/>
          <w:szCs w:val="17"/>
        </w:rPr>
      </w:pPr>
      <w:r>
        <w:rPr>
          <w:b/>
          <w:sz w:val="17"/>
          <w:szCs w:val="17"/>
        </w:rPr>
        <w:t>Maastrichtská smlouva z roku 1991 zavedla poprvé pojem:</w:t>
      </w:r>
    </w:p>
    <w:p w14:paraId="000000C3" w14:textId="77777777" w:rsidR="0014237B" w:rsidRDefault="00000000">
      <w:pPr>
        <w:numPr>
          <w:ilvl w:val="0"/>
          <w:numId w:val="1"/>
        </w:numPr>
        <w:rPr>
          <w:sz w:val="17"/>
          <w:szCs w:val="17"/>
        </w:rPr>
      </w:pPr>
      <w:r>
        <w:rPr>
          <w:sz w:val="17"/>
          <w:szCs w:val="17"/>
        </w:rPr>
        <w:t xml:space="preserve">Vysoký představitel pro zahraniční a bezpečnostní politiku </w:t>
      </w:r>
    </w:p>
    <w:p w14:paraId="000000C4" w14:textId="77777777" w:rsidR="0014237B" w:rsidRDefault="00000000">
      <w:pPr>
        <w:numPr>
          <w:ilvl w:val="0"/>
          <w:numId w:val="1"/>
        </w:numPr>
        <w:rPr>
          <w:sz w:val="17"/>
          <w:szCs w:val="17"/>
        </w:rPr>
      </w:pPr>
      <w:r>
        <w:rPr>
          <w:sz w:val="17"/>
          <w:szCs w:val="17"/>
        </w:rPr>
        <w:t>Evropské hospodářské společenství</w:t>
      </w:r>
    </w:p>
    <w:p w14:paraId="000000C5" w14:textId="77777777" w:rsidR="0014237B" w:rsidRDefault="00000000">
      <w:pPr>
        <w:numPr>
          <w:ilvl w:val="0"/>
          <w:numId w:val="1"/>
        </w:numPr>
        <w:rPr>
          <w:color w:val="38761D"/>
          <w:sz w:val="17"/>
          <w:szCs w:val="17"/>
        </w:rPr>
      </w:pPr>
      <w:r>
        <w:rPr>
          <w:rFonts w:ascii="Arial Unicode MS" w:eastAsia="Arial Unicode MS" w:hAnsi="Arial Unicode MS" w:cs="Arial Unicode MS"/>
          <w:color w:val="38761D"/>
          <w:sz w:val="17"/>
          <w:szCs w:val="17"/>
        </w:rPr>
        <w:t>Evropská unie ✅</w:t>
      </w:r>
    </w:p>
    <w:p w14:paraId="000000C6" w14:textId="77777777" w:rsidR="0014237B" w:rsidRDefault="00000000">
      <w:pPr>
        <w:numPr>
          <w:ilvl w:val="0"/>
          <w:numId w:val="1"/>
        </w:numPr>
        <w:rPr>
          <w:sz w:val="17"/>
          <w:szCs w:val="17"/>
        </w:rPr>
      </w:pPr>
      <w:r>
        <w:rPr>
          <w:sz w:val="17"/>
          <w:szCs w:val="17"/>
        </w:rPr>
        <w:t>EURATOM</w:t>
      </w:r>
    </w:p>
    <w:p w14:paraId="000000C7" w14:textId="77777777" w:rsidR="0014237B" w:rsidRDefault="0014237B">
      <w:pPr>
        <w:rPr>
          <w:sz w:val="17"/>
          <w:szCs w:val="17"/>
        </w:rPr>
      </w:pPr>
    </w:p>
    <w:p w14:paraId="000000C8" w14:textId="77777777" w:rsidR="0014237B" w:rsidRDefault="00000000">
      <w:pPr>
        <w:rPr>
          <w:b/>
          <w:sz w:val="17"/>
          <w:szCs w:val="17"/>
        </w:rPr>
      </w:pPr>
      <w:r>
        <w:rPr>
          <w:b/>
          <w:sz w:val="17"/>
          <w:szCs w:val="17"/>
        </w:rPr>
        <w:t>Generální advokát je:</w:t>
      </w:r>
    </w:p>
    <w:p w14:paraId="000000C9" w14:textId="77777777" w:rsidR="0014237B" w:rsidRDefault="00000000">
      <w:pPr>
        <w:numPr>
          <w:ilvl w:val="0"/>
          <w:numId w:val="30"/>
        </w:numPr>
        <w:rPr>
          <w:color w:val="38761D"/>
          <w:sz w:val="17"/>
          <w:szCs w:val="17"/>
        </w:rPr>
      </w:pPr>
      <w:r>
        <w:rPr>
          <w:color w:val="38761D"/>
          <w:sz w:val="17"/>
          <w:szCs w:val="17"/>
        </w:rPr>
        <w:t>členem Soudního dvora, nepodílí se na jeho rozhodnutí, ale vydává stanoviska  ✅</w:t>
      </w:r>
    </w:p>
    <w:p w14:paraId="000000CA" w14:textId="77777777" w:rsidR="0014237B" w:rsidRDefault="00000000">
      <w:pPr>
        <w:numPr>
          <w:ilvl w:val="0"/>
          <w:numId w:val="30"/>
        </w:numPr>
        <w:rPr>
          <w:sz w:val="17"/>
          <w:szCs w:val="17"/>
        </w:rPr>
      </w:pPr>
      <w:r>
        <w:rPr>
          <w:sz w:val="17"/>
          <w:szCs w:val="17"/>
        </w:rPr>
        <w:t xml:space="preserve">členem Soudního dvora a vydává stanoviska, která jsou závazná pro SDEU </w:t>
      </w:r>
    </w:p>
    <w:p w14:paraId="000000CB" w14:textId="77777777" w:rsidR="0014237B" w:rsidRDefault="00000000">
      <w:pPr>
        <w:numPr>
          <w:ilvl w:val="0"/>
          <w:numId w:val="30"/>
        </w:numPr>
        <w:rPr>
          <w:sz w:val="17"/>
          <w:szCs w:val="17"/>
        </w:rPr>
      </w:pPr>
      <w:r>
        <w:rPr>
          <w:sz w:val="17"/>
          <w:szCs w:val="17"/>
        </w:rPr>
        <w:t>je zástupcem členských zemí, vyslaných nejvyššími soudními orgány do Evropy</w:t>
      </w:r>
    </w:p>
    <w:p w14:paraId="000000CC" w14:textId="77777777" w:rsidR="0014237B" w:rsidRDefault="00000000">
      <w:pPr>
        <w:numPr>
          <w:ilvl w:val="0"/>
          <w:numId w:val="30"/>
        </w:numPr>
        <w:rPr>
          <w:sz w:val="17"/>
          <w:szCs w:val="17"/>
        </w:rPr>
      </w:pPr>
      <w:r>
        <w:rPr>
          <w:sz w:val="17"/>
          <w:szCs w:val="17"/>
        </w:rPr>
        <w:lastRenderedPageBreak/>
        <w:t>je členem Hospodářského a sociálního výboru</w:t>
      </w:r>
      <w:r>
        <w:rPr>
          <w:sz w:val="17"/>
          <w:szCs w:val="17"/>
        </w:rPr>
        <w:br/>
        <w:t>_________</w:t>
      </w:r>
    </w:p>
    <w:p w14:paraId="000000CD" w14:textId="77777777" w:rsidR="0014237B" w:rsidRDefault="0014237B">
      <w:pPr>
        <w:rPr>
          <w:sz w:val="17"/>
          <w:szCs w:val="17"/>
        </w:rPr>
      </w:pPr>
    </w:p>
    <w:p w14:paraId="000000CE" w14:textId="77777777" w:rsidR="0014237B" w:rsidRDefault="00000000">
      <w:pPr>
        <w:rPr>
          <w:b/>
          <w:sz w:val="17"/>
          <w:szCs w:val="17"/>
        </w:rPr>
      </w:pPr>
      <w:r>
        <w:rPr>
          <w:b/>
          <w:sz w:val="17"/>
          <w:szCs w:val="17"/>
        </w:rPr>
        <w:t>Pojem Dublinský systém v rámci práva EU označuje:</w:t>
      </w:r>
    </w:p>
    <w:p w14:paraId="000000CF" w14:textId="77777777" w:rsidR="0014237B" w:rsidRDefault="00000000">
      <w:pPr>
        <w:numPr>
          <w:ilvl w:val="0"/>
          <w:numId w:val="18"/>
        </w:numPr>
        <w:rPr>
          <w:sz w:val="17"/>
          <w:szCs w:val="17"/>
        </w:rPr>
      </w:pPr>
      <w:r>
        <w:rPr>
          <w:sz w:val="17"/>
          <w:szCs w:val="17"/>
        </w:rPr>
        <w:t>dřívější spolupráci mezi členskými státy EU, která byla nahrazena nynějším Schengenským systémem</w:t>
      </w:r>
    </w:p>
    <w:p w14:paraId="000000D0" w14:textId="77777777" w:rsidR="0014237B" w:rsidRDefault="00000000">
      <w:pPr>
        <w:numPr>
          <w:ilvl w:val="0"/>
          <w:numId w:val="18"/>
        </w:numPr>
        <w:rPr>
          <w:sz w:val="17"/>
          <w:szCs w:val="17"/>
        </w:rPr>
      </w:pPr>
      <w:r>
        <w:rPr>
          <w:sz w:val="17"/>
          <w:szCs w:val="17"/>
        </w:rPr>
        <w:t>spolupráci mezi členskými státy EU s cílem odstranit hraniční kontroly na vnitřních hranicích mezi těmito státy</w:t>
      </w:r>
    </w:p>
    <w:p w14:paraId="000000D1" w14:textId="77777777" w:rsidR="0014237B" w:rsidRDefault="00000000">
      <w:pPr>
        <w:numPr>
          <w:ilvl w:val="0"/>
          <w:numId w:val="18"/>
        </w:numPr>
        <w:rPr>
          <w:color w:val="6AA84F"/>
          <w:sz w:val="17"/>
          <w:szCs w:val="17"/>
        </w:rPr>
      </w:pPr>
      <w:r>
        <w:rPr>
          <w:color w:val="6AA84F"/>
          <w:sz w:val="17"/>
          <w:szCs w:val="17"/>
        </w:rPr>
        <w:t>společný unijní mechanismus, kterým má být určen jediný členský stát k meritornímu přezkumu žádosti o mezinárodní ochranu</w:t>
      </w:r>
      <w:r>
        <w:rPr>
          <w:rFonts w:ascii="Arial Unicode MS" w:eastAsia="Arial Unicode MS" w:hAnsi="Arial Unicode MS" w:cs="Arial Unicode MS"/>
          <w:color w:val="38761D"/>
          <w:sz w:val="17"/>
          <w:szCs w:val="17"/>
        </w:rPr>
        <w:t>✅</w:t>
      </w:r>
    </w:p>
    <w:p w14:paraId="000000D2" w14:textId="77777777" w:rsidR="0014237B" w:rsidRDefault="00000000">
      <w:pPr>
        <w:numPr>
          <w:ilvl w:val="0"/>
          <w:numId w:val="18"/>
        </w:numPr>
        <w:rPr>
          <w:sz w:val="17"/>
          <w:szCs w:val="17"/>
        </w:rPr>
      </w:pPr>
      <w:r>
        <w:rPr>
          <w:sz w:val="17"/>
          <w:szCs w:val="17"/>
        </w:rPr>
        <w:t>společný unijní mechanismus k určení těch žádostí o mezinárodní ochranu, kterým má být vyhověno</w:t>
      </w:r>
    </w:p>
    <w:p w14:paraId="000000D3" w14:textId="77777777" w:rsidR="0014237B" w:rsidRDefault="0014237B">
      <w:pPr>
        <w:rPr>
          <w:sz w:val="17"/>
          <w:szCs w:val="17"/>
        </w:rPr>
      </w:pPr>
    </w:p>
    <w:p w14:paraId="000000D4" w14:textId="77777777" w:rsidR="0014237B" w:rsidRDefault="00000000">
      <w:pPr>
        <w:rPr>
          <w:b/>
          <w:sz w:val="17"/>
          <w:szCs w:val="17"/>
        </w:rPr>
      </w:pPr>
      <w:r>
        <w:rPr>
          <w:b/>
          <w:sz w:val="17"/>
          <w:szCs w:val="17"/>
        </w:rPr>
        <w:t>Který z následujících států není plnohodnotným členem Schengenského prostoru:</w:t>
      </w:r>
    </w:p>
    <w:p w14:paraId="000000D5" w14:textId="77777777" w:rsidR="0014237B" w:rsidRDefault="00000000">
      <w:pPr>
        <w:numPr>
          <w:ilvl w:val="0"/>
          <w:numId w:val="8"/>
        </w:numPr>
        <w:rPr>
          <w:sz w:val="17"/>
          <w:szCs w:val="17"/>
        </w:rPr>
      </w:pPr>
      <w:r>
        <w:rPr>
          <w:sz w:val="17"/>
          <w:szCs w:val="17"/>
        </w:rPr>
        <w:t>Finsko</w:t>
      </w:r>
    </w:p>
    <w:p w14:paraId="000000D6" w14:textId="77777777" w:rsidR="0014237B" w:rsidRDefault="00000000">
      <w:pPr>
        <w:numPr>
          <w:ilvl w:val="0"/>
          <w:numId w:val="8"/>
        </w:numPr>
        <w:rPr>
          <w:sz w:val="17"/>
          <w:szCs w:val="17"/>
        </w:rPr>
      </w:pPr>
      <w:r>
        <w:rPr>
          <w:sz w:val="17"/>
          <w:szCs w:val="17"/>
        </w:rPr>
        <w:t>Norsko</w:t>
      </w:r>
    </w:p>
    <w:p w14:paraId="000000D7" w14:textId="77777777" w:rsidR="0014237B" w:rsidRDefault="00000000">
      <w:pPr>
        <w:numPr>
          <w:ilvl w:val="0"/>
          <w:numId w:val="8"/>
        </w:numPr>
        <w:rPr>
          <w:color w:val="6AA84F"/>
          <w:sz w:val="17"/>
          <w:szCs w:val="17"/>
        </w:rPr>
      </w:pPr>
      <w:r>
        <w:rPr>
          <w:color w:val="6AA84F"/>
          <w:sz w:val="17"/>
          <w:szCs w:val="17"/>
        </w:rPr>
        <w:t>Irsko</w:t>
      </w:r>
      <w:r>
        <w:rPr>
          <w:rFonts w:ascii="Arial Unicode MS" w:eastAsia="Arial Unicode MS" w:hAnsi="Arial Unicode MS" w:cs="Arial Unicode MS"/>
          <w:color w:val="38761D"/>
          <w:sz w:val="17"/>
          <w:szCs w:val="17"/>
        </w:rPr>
        <w:t>✅</w:t>
      </w:r>
    </w:p>
    <w:p w14:paraId="000000D8" w14:textId="77777777" w:rsidR="0014237B" w:rsidRDefault="00000000">
      <w:pPr>
        <w:numPr>
          <w:ilvl w:val="0"/>
          <w:numId w:val="8"/>
        </w:numPr>
        <w:rPr>
          <w:sz w:val="17"/>
          <w:szCs w:val="17"/>
        </w:rPr>
      </w:pPr>
      <w:r>
        <w:rPr>
          <w:sz w:val="17"/>
          <w:szCs w:val="17"/>
        </w:rPr>
        <w:t>Island</w:t>
      </w:r>
    </w:p>
    <w:p w14:paraId="000000D9" w14:textId="77777777" w:rsidR="0014237B" w:rsidRDefault="0014237B">
      <w:pPr>
        <w:rPr>
          <w:sz w:val="17"/>
          <w:szCs w:val="17"/>
        </w:rPr>
      </w:pPr>
    </w:p>
    <w:p w14:paraId="000000DA" w14:textId="77777777" w:rsidR="0014237B" w:rsidRDefault="00000000">
      <w:pPr>
        <w:rPr>
          <w:b/>
          <w:sz w:val="17"/>
          <w:szCs w:val="17"/>
        </w:rPr>
      </w:pPr>
      <w:r>
        <w:rPr>
          <w:b/>
          <w:sz w:val="17"/>
          <w:szCs w:val="17"/>
        </w:rPr>
        <w:t>Mezi typické akty sekundárního práva EU patří:</w:t>
      </w:r>
    </w:p>
    <w:p w14:paraId="000000DB" w14:textId="77777777" w:rsidR="0014237B" w:rsidRDefault="00000000">
      <w:pPr>
        <w:numPr>
          <w:ilvl w:val="0"/>
          <w:numId w:val="40"/>
        </w:numPr>
        <w:rPr>
          <w:sz w:val="17"/>
          <w:szCs w:val="17"/>
        </w:rPr>
      </w:pPr>
      <w:r>
        <w:rPr>
          <w:sz w:val="17"/>
          <w:szCs w:val="17"/>
        </w:rPr>
        <w:t>doporučení a stanoviska</w:t>
      </w:r>
    </w:p>
    <w:p w14:paraId="000000DC" w14:textId="77777777" w:rsidR="0014237B" w:rsidRDefault="00000000">
      <w:pPr>
        <w:numPr>
          <w:ilvl w:val="0"/>
          <w:numId w:val="40"/>
        </w:numPr>
        <w:rPr>
          <w:color w:val="6AA84F"/>
          <w:sz w:val="17"/>
          <w:szCs w:val="17"/>
        </w:rPr>
      </w:pPr>
      <w:r>
        <w:rPr>
          <w:color w:val="6AA84F"/>
          <w:sz w:val="17"/>
          <w:szCs w:val="17"/>
        </w:rPr>
        <w:t>všechny možnosti jsou správně</w:t>
      </w:r>
      <w:r>
        <w:rPr>
          <w:rFonts w:ascii="Arial Unicode MS" w:eastAsia="Arial Unicode MS" w:hAnsi="Arial Unicode MS" w:cs="Arial Unicode MS"/>
          <w:color w:val="38761D"/>
          <w:sz w:val="17"/>
          <w:szCs w:val="17"/>
        </w:rPr>
        <w:t>✅</w:t>
      </w:r>
    </w:p>
    <w:p w14:paraId="000000DD" w14:textId="77777777" w:rsidR="0014237B" w:rsidRDefault="00000000">
      <w:pPr>
        <w:numPr>
          <w:ilvl w:val="0"/>
          <w:numId w:val="40"/>
        </w:numPr>
        <w:rPr>
          <w:sz w:val="17"/>
          <w:szCs w:val="17"/>
        </w:rPr>
      </w:pPr>
      <w:r>
        <w:rPr>
          <w:sz w:val="17"/>
          <w:szCs w:val="17"/>
        </w:rPr>
        <w:t>rozhodnutí</w:t>
      </w:r>
    </w:p>
    <w:p w14:paraId="000000DE" w14:textId="77777777" w:rsidR="0014237B" w:rsidRDefault="00000000">
      <w:pPr>
        <w:numPr>
          <w:ilvl w:val="0"/>
          <w:numId w:val="40"/>
        </w:numPr>
        <w:rPr>
          <w:sz w:val="17"/>
          <w:szCs w:val="17"/>
        </w:rPr>
      </w:pPr>
      <w:r>
        <w:rPr>
          <w:sz w:val="17"/>
          <w:szCs w:val="17"/>
        </w:rPr>
        <w:t>nařízení a směrnice</w:t>
      </w:r>
    </w:p>
    <w:p w14:paraId="000000DF" w14:textId="77777777" w:rsidR="0014237B" w:rsidRDefault="0014237B">
      <w:pPr>
        <w:rPr>
          <w:sz w:val="17"/>
          <w:szCs w:val="17"/>
        </w:rPr>
      </w:pPr>
    </w:p>
    <w:p w14:paraId="000000E0" w14:textId="77777777" w:rsidR="0014237B" w:rsidRDefault="00000000">
      <w:pPr>
        <w:rPr>
          <w:b/>
          <w:sz w:val="17"/>
          <w:szCs w:val="17"/>
        </w:rPr>
      </w:pPr>
      <w:r>
        <w:rPr>
          <w:b/>
          <w:sz w:val="17"/>
          <w:szCs w:val="17"/>
        </w:rPr>
        <w:t>Které z níže uvedených tvrzení týkajících se obecných zásad unijního práva není pravdivé:</w:t>
      </w:r>
    </w:p>
    <w:p w14:paraId="000000E1" w14:textId="77777777" w:rsidR="0014237B" w:rsidRDefault="00000000">
      <w:pPr>
        <w:numPr>
          <w:ilvl w:val="0"/>
          <w:numId w:val="31"/>
        </w:numPr>
        <w:rPr>
          <w:sz w:val="17"/>
          <w:szCs w:val="17"/>
        </w:rPr>
      </w:pPr>
      <w:r>
        <w:rPr>
          <w:sz w:val="17"/>
          <w:szCs w:val="17"/>
        </w:rPr>
        <w:t>jsou nepsaným pramenem práva EU</w:t>
      </w:r>
    </w:p>
    <w:p w14:paraId="000000E2" w14:textId="77777777" w:rsidR="0014237B" w:rsidRDefault="00000000">
      <w:pPr>
        <w:numPr>
          <w:ilvl w:val="0"/>
          <w:numId w:val="31"/>
        </w:numPr>
        <w:rPr>
          <w:sz w:val="17"/>
          <w:szCs w:val="17"/>
        </w:rPr>
      </w:pPr>
      <w:r>
        <w:rPr>
          <w:sz w:val="17"/>
          <w:szCs w:val="17"/>
        </w:rPr>
        <w:t>vycházejí především ze společných ústavních tradic členských států a obecných principů mezinárodního práva?????</w:t>
      </w:r>
    </w:p>
    <w:p w14:paraId="000000E3" w14:textId="77777777" w:rsidR="0014237B" w:rsidRDefault="00000000">
      <w:pPr>
        <w:numPr>
          <w:ilvl w:val="0"/>
          <w:numId w:val="31"/>
        </w:numPr>
        <w:rPr>
          <w:sz w:val="17"/>
          <w:szCs w:val="17"/>
        </w:rPr>
      </w:pPr>
      <w:r w:rsidRPr="00B239F1">
        <w:rPr>
          <w:color w:val="00B050"/>
          <w:sz w:val="17"/>
          <w:szCs w:val="17"/>
        </w:rPr>
        <w:t xml:space="preserve">byly formulovány výhradně judikaturou SDEU </w:t>
      </w:r>
      <w:r>
        <w:rPr>
          <w:sz w:val="17"/>
          <w:szCs w:val="17"/>
        </w:rPr>
        <w:t>(tímhle si nejsem jistá, ale je to nejpravděpodobnější)</w:t>
      </w:r>
    </w:p>
    <w:p w14:paraId="000000E4" w14:textId="77777777" w:rsidR="0014237B" w:rsidRDefault="00000000">
      <w:pPr>
        <w:numPr>
          <w:ilvl w:val="0"/>
          <w:numId w:val="31"/>
        </w:numPr>
        <w:rPr>
          <w:sz w:val="17"/>
          <w:szCs w:val="17"/>
        </w:rPr>
      </w:pPr>
      <w:r>
        <w:rPr>
          <w:sz w:val="17"/>
          <w:szCs w:val="17"/>
        </w:rPr>
        <w:t xml:space="preserve">jsou nadále tvořeny výhradně nepsanými principy, které tvoří součást právního řádu </w:t>
      </w:r>
      <w:proofErr w:type="gramStart"/>
      <w:r>
        <w:rPr>
          <w:sz w:val="17"/>
          <w:szCs w:val="17"/>
        </w:rPr>
        <w:t>EU - ty</w:t>
      </w:r>
      <w:proofErr w:type="gramEnd"/>
      <w:r>
        <w:rPr>
          <w:sz w:val="17"/>
          <w:szCs w:val="17"/>
        </w:rPr>
        <w:t xml:space="preserve"> principy se později stejně sepisují </w:t>
      </w:r>
    </w:p>
    <w:p w14:paraId="000000E5" w14:textId="77777777" w:rsidR="0014237B" w:rsidRDefault="0014237B">
      <w:pPr>
        <w:rPr>
          <w:color w:val="6AA84F"/>
          <w:sz w:val="17"/>
          <w:szCs w:val="17"/>
        </w:rPr>
      </w:pPr>
    </w:p>
    <w:p w14:paraId="000000E6" w14:textId="77777777" w:rsidR="0014237B" w:rsidRDefault="00000000">
      <w:pPr>
        <w:rPr>
          <w:sz w:val="17"/>
          <w:szCs w:val="17"/>
        </w:rPr>
      </w:pPr>
      <w:r>
        <w:rPr>
          <w:b/>
          <w:sz w:val="17"/>
          <w:szCs w:val="17"/>
        </w:rPr>
        <w:t>Harmonizace vnitrostátního práva členských států právem EU je v principu možná:</w:t>
      </w:r>
    </w:p>
    <w:p w14:paraId="000000E7" w14:textId="77777777" w:rsidR="0014237B" w:rsidRDefault="00000000">
      <w:pPr>
        <w:numPr>
          <w:ilvl w:val="0"/>
          <w:numId w:val="7"/>
        </w:numPr>
        <w:rPr>
          <w:color w:val="38761D"/>
          <w:sz w:val="17"/>
          <w:szCs w:val="17"/>
        </w:rPr>
      </w:pPr>
      <w:r>
        <w:rPr>
          <w:color w:val="38761D"/>
          <w:sz w:val="17"/>
          <w:szCs w:val="17"/>
        </w:rPr>
        <w:t>jen v případech, kdy se vnitrostátní úprava zásadně odlišuje, a to i pokud k tomu pravomoc EU svěřena nebyla (tímhle si taky nejsem jistá)</w:t>
      </w:r>
    </w:p>
    <w:p w14:paraId="000000E8" w14:textId="77777777" w:rsidR="0014237B" w:rsidRDefault="00000000">
      <w:pPr>
        <w:numPr>
          <w:ilvl w:val="0"/>
          <w:numId w:val="7"/>
        </w:numPr>
        <w:rPr>
          <w:sz w:val="17"/>
          <w:szCs w:val="17"/>
        </w:rPr>
      </w:pPr>
      <w:r>
        <w:rPr>
          <w:sz w:val="17"/>
          <w:szCs w:val="17"/>
        </w:rPr>
        <w:t>jen v případech, kdy k tomu EU byla svěřena pravomoc primárním právem</w:t>
      </w:r>
    </w:p>
    <w:p w14:paraId="000000E9" w14:textId="77777777" w:rsidR="0014237B" w:rsidRDefault="00000000">
      <w:pPr>
        <w:numPr>
          <w:ilvl w:val="0"/>
          <w:numId w:val="7"/>
        </w:numPr>
        <w:rPr>
          <w:sz w:val="17"/>
          <w:szCs w:val="17"/>
        </w:rPr>
      </w:pPr>
      <w:r>
        <w:rPr>
          <w:sz w:val="17"/>
          <w:szCs w:val="17"/>
        </w:rPr>
        <w:t>i v případech, kdy se vnitrostátní úprava odlišuje pouze nepodstatně, a to i pokud k tomu EU pravomoc svěřena nebyla</w:t>
      </w:r>
    </w:p>
    <w:p w14:paraId="000000EA" w14:textId="77777777" w:rsidR="0014237B" w:rsidRDefault="00000000">
      <w:pPr>
        <w:numPr>
          <w:ilvl w:val="0"/>
          <w:numId w:val="7"/>
        </w:numPr>
        <w:rPr>
          <w:sz w:val="17"/>
          <w:szCs w:val="17"/>
        </w:rPr>
      </w:pPr>
      <w:r>
        <w:rPr>
          <w:sz w:val="17"/>
          <w:szCs w:val="17"/>
        </w:rPr>
        <w:t>vždy, pokud je to nezbytné k dosažení unijního cíle spočívajícího ve vytváření “stále užšího svazku mezi národy Evropy”</w:t>
      </w:r>
    </w:p>
    <w:p w14:paraId="000000EB" w14:textId="77777777" w:rsidR="0014237B" w:rsidRDefault="0014237B">
      <w:pPr>
        <w:rPr>
          <w:sz w:val="17"/>
          <w:szCs w:val="17"/>
        </w:rPr>
      </w:pPr>
    </w:p>
    <w:p w14:paraId="000000EC" w14:textId="77777777" w:rsidR="0014237B" w:rsidRDefault="00000000">
      <w:pPr>
        <w:rPr>
          <w:b/>
          <w:sz w:val="17"/>
          <w:szCs w:val="17"/>
        </w:rPr>
      </w:pPr>
      <w:r>
        <w:rPr>
          <w:b/>
          <w:sz w:val="17"/>
          <w:szCs w:val="17"/>
        </w:rPr>
        <w:t xml:space="preserve">Zmocnění k zahájení jednání o uzavření mezinárodní smlouvy </w:t>
      </w:r>
      <w:r w:rsidRPr="00B239F1">
        <w:rPr>
          <w:b/>
          <w:sz w:val="17"/>
          <w:szCs w:val="17"/>
          <w:u w:val="single"/>
        </w:rPr>
        <w:t>mezi EU a třetím státem</w:t>
      </w:r>
      <w:r>
        <w:rPr>
          <w:b/>
          <w:sz w:val="17"/>
          <w:szCs w:val="17"/>
        </w:rPr>
        <w:t xml:space="preserve"> v oblasti společné obchodní politiky uděluje:</w:t>
      </w:r>
    </w:p>
    <w:p w14:paraId="000000ED" w14:textId="77777777" w:rsidR="0014237B" w:rsidRDefault="00000000">
      <w:pPr>
        <w:numPr>
          <w:ilvl w:val="0"/>
          <w:numId w:val="36"/>
        </w:numPr>
        <w:rPr>
          <w:color w:val="6AA84F"/>
          <w:sz w:val="17"/>
          <w:szCs w:val="17"/>
        </w:rPr>
      </w:pPr>
      <w:r>
        <w:rPr>
          <w:color w:val="6AA84F"/>
          <w:sz w:val="17"/>
          <w:szCs w:val="17"/>
        </w:rPr>
        <w:t>Rada</w:t>
      </w:r>
      <w:r>
        <w:rPr>
          <w:rFonts w:ascii="Arial Unicode MS" w:eastAsia="Arial Unicode MS" w:hAnsi="Arial Unicode MS" w:cs="Arial Unicode MS"/>
          <w:color w:val="38761D"/>
          <w:sz w:val="17"/>
          <w:szCs w:val="17"/>
        </w:rPr>
        <w:t>✅</w:t>
      </w:r>
    </w:p>
    <w:p w14:paraId="000000EE" w14:textId="77777777" w:rsidR="0014237B" w:rsidRDefault="00000000">
      <w:pPr>
        <w:numPr>
          <w:ilvl w:val="0"/>
          <w:numId w:val="36"/>
        </w:numPr>
        <w:rPr>
          <w:sz w:val="17"/>
          <w:szCs w:val="17"/>
        </w:rPr>
      </w:pPr>
      <w:r>
        <w:rPr>
          <w:sz w:val="17"/>
          <w:szCs w:val="17"/>
        </w:rPr>
        <w:t>Evropský parlament</w:t>
      </w:r>
    </w:p>
    <w:p w14:paraId="000000EF" w14:textId="77777777" w:rsidR="0014237B" w:rsidRDefault="00000000">
      <w:pPr>
        <w:numPr>
          <w:ilvl w:val="0"/>
          <w:numId w:val="36"/>
        </w:numPr>
        <w:rPr>
          <w:sz w:val="17"/>
          <w:szCs w:val="17"/>
        </w:rPr>
      </w:pPr>
      <w:r>
        <w:rPr>
          <w:sz w:val="17"/>
          <w:szCs w:val="17"/>
        </w:rPr>
        <w:t>Evropská rada</w:t>
      </w:r>
    </w:p>
    <w:p w14:paraId="000000F0" w14:textId="77777777" w:rsidR="0014237B" w:rsidRDefault="00000000">
      <w:pPr>
        <w:numPr>
          <w:ilvl w:val="0"/>
          <w:numId w:val="36"/>
        </w:numPr>
        <w:rPr>
          <w:sz w:val="17"/>
          <w:szCs w:val="17"/>
        </w:rPr>
      </w:pPr>
      <w:r>
        <w:rPr>
          <w:sz w:val="17"/>
          <w:szCs w:val="17"/>
        </w:rPr>
        <w:t>Komise</w:t>
      </w:r>
    </w:p>
    <w:p w14:paraId="000000F1" w14:textId="77777777" w:rsidR="0014237B" w:rsidRDefault="0014237B">
      <w:pPr>
        <w:rPr>
          <w:sz w:val="17"/>
          <w:szCs w:val="17"/>
        </w:rPr>
      </w:pPr>
    </w:p>
    <w:p w14:paraId="000000F2" w14:textId="77777777" w:rsidR="0014237B" w:rsidRDefault="00000000">
      <w:pPr>
        <w:rPr>
          <w:b/>
          <w:sz w:val="17"/>
          <w:szCs w:val="17"/>
        </w:rPr>
      </w:pPr>
      <w:r>
        <w:rPr>
          <w:b/>
          <w:sz w:val="17"/>
          <w:szCs w:val="17"/>
        </w:rPr>
        <w:t>Nejdůležitější roli při přípravě a tvorbě aktů sekundárního práva EU hrají:</w:t>
      </w:r>
    </w:p>
    <w:p w14:paraId="000000F3" w14:textId="77777777" w:rsidR="0014237B" w:rsidRDefault="00000000">
      <w:pPr>
        <w:numPr>
          <w:ilvl w:val="0"/>
          <w:numId w:val="28"/>
        </w:numPr>
        <w:rPr>
          <w:sz w:val="17"/>
          <w:szCs w:val="17"/>
        </w:rPr>
      </w:pPr>
      <w:r>
        <w:rPr>
          <w:sz w:val="17"/>
          <w:szCs w:val="17"/>
        </w:rPr>
        <w:t>Rada a Evropský parlament</w:t>
      </w:r>
    </w:p>
    <w:p w14:paraId="000000F4" w14:textId="77777777" w:rsidR="0014237B" w:rsidRDefault="00000000">
      <w:pPr>
        <w:numPr>
          <w:ilvl w:val="0"/>
          <w:numId w:val="28"/>
        </w:numPr>
        <w:rPr>
          <w:sz w:val="17"/>
          <w:szCs w:val="17"/>
        </w:rPr>
      </w:pPr>
      <w:r>
        <w:rPr>
          <w:sz w:val="17"/>
          <w:szCs w:val="17"/>
        </w:rPr>
        <w:t>Komise, Evropská rada a Evropský parlament</w:t>
      </w:r>
    </w:p>
    <w:p w14:paraId="000000F5" w14:textId="77777777" w:rsidR="0014237B" w:rsidRDefault="00000000">
      <w:pPr>
        <w:numPr>
          <w:ilvl w:val="0"/>
          <w:numId w:val="28"/>
        </w:numPr>
        <w:rPr>
          <w:color w:val="6AA84F"/>
          <w:sz w:val="17"/>
          <w:szCs w:val="17"/>
        </w:rPr>
      </w:pPr>
      <w:r>
        <w:rPr>
          <w:color w:val="6AA84F"/>
          <w:sz w:val="17"/>
          <w:szCs w:val="17"/>
        </w:rPr>
        <w:t>Komise, Rada a Evropský parlament</w:t>
      </w:r>
      <w:r>
        <w:rPr>
          <w:rFonts w:ascii="Arial Unicode MS" w:eastAsia="Arial Unicode MS" w:hAnsi="Arial Unicode MS" w:cs="Arial Unicode MS"/>
          <w:color w:val="38761D"/>
          <w:sz w:val="17"/>
          <w:szCs w:val="17"/>
        </w:rPr>
        <w:t>✅</w:t>
      </w:r>
    </w:p>
    <w:p w14:paraId="000000F6" w14:textId="77777777" w:rsidR="0014237B" w:rsidRDefault="00000000">
      <w:pPr>
        <w:numPr>
          <w:ilvl w:val="0"/>
          <w:numId w:val="28"/>
        </w:numPr>
        <w:rPr>
          <w:sz w:val="17"/>
          <w:szCs w:val="17"/>
        </w:rPr>
      </w:pPr>
      <w:r>
        <w:rPr>
          <w:sz w:val="17"/>
          <w:szCs w:val="17"/>
        </w:rPr>
        <w:t>Evropská rada, Rada a Evropský parlament</w:t>
      </w:r>
    </w:p>
    <w:p w14:paraId="000000F7" w14:textId="77777777" w:rsidR="0014237B" w:rsidRDefault="0014237B">
      <w:pPr>
        <w:rPr>
          <w:sz w:val="17"/>
          <w:szCs w:val="17"/>
        </w:rPr>
      </w:pPr>
    </w:p>
    <w:p w14:paraId="000000F8" w14:textId="77777777" w:rsidR="0014237B" w:rsidRDefault="00000000">
      <w:pPr>
        <w:rPr>
          <w:b/>
          <w:sz w:val="17"/>
          <w:szCs w:val="17"/>
        </w:rPr>
      </w:pPr>
      <w:r>
        <w:rPr>
          <w:b/>
          <w:sz w:val="17"/>
          <w:szCs w:val="17"/>
        </w:rPr>
        <w:t>Je Evropská úmluva Rada Evropy o ochraně lidských práv součástí práva EU?</w:t>
      </w:r>
    </w:p>
    <w:p w14:paraId="000000F9" w14:textId="77777777" w:rsidR="0014237B" w:rsidRDefault="00000000">
      <w:pPr>
        <w:numPr>
          <w:ilvl w:val="0"/>
          <w:numId w:val="26"/>
        </w:numPr>
        <w:rPr>
          <w:sz w:val="17"/>
          <w:szCs w:val="17"/>
        </w:rPr>
      </w:pPr>
      <w:r>
        <w:rPr>
          <w:sz w:val="17"/>
          <w:szCs w:val="17"/>
        </w:rPr>
        <w:t>je ve smyslu čl. 6 SEU</w:t>
      </w:r>
    </w:p>
    <w:p w14:paraId="000000FA" w14:textId="77777777" w:rsidR="0014237B" w:rsidRDefault="00000000">
      <w:pPr>
        <w:numPr>
          <w:ilvl w:val="0"/>
          <w:numId w:val="26"/>
        </w:numPr>
        <w:rPr>
          <w:sz w:val="17"/>
          <w:szCs w:val="17"/>
        </w:rPr>
      </w:pPr>
      <w:r>
        <w:rPr>
          <w:sz w:val="17"/>
          <w:szCs w:val="17"/>
        </w:rPr>
        <w:t>je pouze díky rozhodnutí SDEU</w:t>
      </w:r>
    </w:p>
    <w:p w14:paraId="000000FB" w14:textId="77777777" w:rsidR="0014237B" w:rsidRDefault="00000000">
      <w:pPr>
        <w:numPr>
          <w:ilvl w:val="0"/>
          <w:numId w:val="26"/>
        </w:numPr>
        <w:rPr>
          <w:sz w:val="17"/>
          <w:szCs w:val="17"/>
        </w:rPr>
      </w:pPr>
      <w:r>
        <w:rPr>
          <w:sz w:val="17"/>
          <w:szCs w:val="17"/>
        </w:rPr>
        <w:t>bude až EU vstoupí do Rady Evropy</w:t>
      </w:r>
    </w:p>
    <w:p w14:paraId="000000FC" w14:textId="77777777" w:rsidR="0014237B" w:rsidRDefault="00000000">
      <w:pPr>
        <w:numPr>
          <w:ilvl w:val="0"/>
          <w:numId w:val="26"/>
        </w:numPr>
        <w:rPr>
          <w:color w:val="6AA84F"/>
          <w:sz w:val="17"/>
          <w:szCs w:val="17"/>
        </w:rPr>
      </w:pPr>
      <w:r>
        <w:rPr>
          <w:color w:val="6AA84F"/>
          <w:sz w:val="17"/>
          <w:szCs w:val="17"/>
        </w:rPr>
        <w:t>není</w:t>
      </w:r>
      <w:r>
        <w:rPr>
          <w:rFonts w:ascii="Arial Unicode MS" w:eastAsia="Arial Unicode MS" w:hAnsi="Arial Unicode MS" w:cs="Arial Unicode MS"/>
          <w:color w:val="38761D"/>
          <w:sz w:val="17"/>
          <w:szCs w:val="17"/>
        </w:rPr>
        <w:t>✅</w:t>
      </w:r>
    </w:p>
    <w:p w14:paraId="000000FD" w14:textId="77777777" w:rsidR="0014237B" w:rsidRDefault="0014237B">
      <w:pPr>
        <w:rPr>
          <w:sz w:val="17"/>
          <w:szCs w:val="17"/>
        </w:rPr>
      </w:pPr>
    </w:p>
    <w:p w14:paraId="000000FE" w14:textId="77777777" w:rsidR="0014237B" w:rsidRDefault="00000000">
      <w:pPr>
        <w:rPr>
          <w:b/>
          <w:sz w:val="17"/>
          <w:szCs w:val="17"/>
        </w:rPr>
      </w:pPr>
      <w:r>
        <w:rPr>
          <w:b/>
          <w:sz w:val="17"/>
          <w:szCs w:val="17"/>
        </w:rPr>
        <w:t>Pojem vnější smlouvy EU označuje:</w:t>
      </w:r>
    </w:p>
    <w:p w14:paraId="000000FF" w14:textId="77777777" w:rsidR="0014237B" w:rsidRDefault="00000000">
      <w:pPr>
        <w:numPr>
          <w:ilvl w:val="0"/>
          <w:numId w:val="2"/>
        </w:numPr>
        <w:rPr>
          <w:sz w:val="17"/>
          <w:szCs w:val="17"/>
        </w:rPr>
      </w:pPr>
      <w:r>
        <w:rPr>
          <w:sz w:val="17"/>
          <w:szCs w:val="17"/>
        </w:rPr>
        <w:t>akty sekundárního práva EU přijímané Komisí výhradně v oblasti společné zahraniční a bezpečnostní politiky EU</w:t>
      </w:r>
    </w:p>
    <w:p w14:paraId="00000100" w14:textId="77777777" w:rsidR="0014237B" w:rsidRDefault="00000000">
      <w:pPr>
        <w:numPr>
          <w:ilvl w:val="0"/>
          <w:numId w:val="2"/>
        </w:numPr>
        <w:rPr>
          <w:sz w:val="17"/>
          <w:szCs w:val="17"/>
        </w:rPr>
      </w:pPr>
      <w:r>
        <w:rPr>
          <w:sz w:val="17"/>
          <w:szCs w:val="17"/>
        </w:rPr>
        <w:lastRenderedPageBreak/>
        <w:t>akty sekundárního práva EU přijímané Evropskou radou či Radou výhradně v oblasti společné zahraniční a bezpečnostní politiky EU</w:t>
      </w:r>
    </w:p>
    <w:p w14:paraId="00000101" w14:textId="77777777" w:rsidR="0014237B" w:rsidRDefault="00000000">
      <w:pPr>
        <w:numPr>
          <w:ilvl w:val="0"/>
          <w:numId w:val="2"/>
        </w:numPr>
        <w:rPr>
          <w:color w:val="6AA84F"/>
          <w:sz w:val="17"/>
          <w:szCs w:val="17"/>
        </w:rPr>
      </w:pPr>
      <w:r>
        <w:rPr>
          <w:color w:val="6AA84F"/>
          <w:sz w:val="17"/>
          <w:szCs w:val="17"/>
        </w:rPr>
        <w:t>mezinárodní smlouvy uzavírané mezi EU a dalšími subjekty mezinárodního práva</w:t>
      </w:r>
      <w:r>
        <w:rPr>
          <w:rFonts w:ascii="Arial Unicode MS" w:eastAsia="Arial Unicode MS" w:hAnsi="Arial Unicode MS" w:cs="Arial Unicode MS"/>
          <w:color w:val="38761D"/>
          <w:sz w:val="17"/>
          <w:szCs w:val="17"/>
        </w:rPr>
        <w:t>✅</w:t>
      </w:r>
    </w:p>
    <w:p w14:paraId="00000102" w14:textId="77777777" w:rsidR="0014237B" w:rsidRDefault="00000000">
      <w:pPr>
        <w:numPr>
          <w:ilvl w:val="0"/>
          <w:numId w:val="2"/>
        </w:numPr>
        <w:rPr>
          <w:sz w:val="17"/>
          <w:szCs w:val="17"/>
        </w:rPr>
      </w:pPr>
      <w:r>
        <w:rPr>
          <w:sz w:val="17"/>
          <w:szCs w:val="17"/>
        </w:rPr>
        <w:t>mezinárodní smlouvy uzavírané mezi členskými státy a dalšími subjekty mezinárodního práva v oblastech spadajících do působnosti práva EU</w:t>
      </w:r>
    </w:p>
    <w:p w14:paraId="00000103" w14:textId="77777777" w:rsidR="0014237B" w:rsidRDefault="0014237B">
      <w:pPr>
        <w:rPr>
          <w:sz w:val="17"/>
          <w:szCs w:val="17"/>
        </w:rPr>
      </w:pPr>
    </w:p>
    <w:p w14:paraId="00000104" w14:textId="77777777" w:rsidR="0014237B" w:rsidRDefault="00000000">
      <w:pPr>
        <w:rPr>
          <w:b/>
          <w:sz w:val="17"/>
          <w:szCs w:val="17"/>
        </w:rPr>
      </w:pPr>
      <w:r>
        <w:rPr>
          <w:b/>
          <w:sz w:val="17"/>
          <w:szCs w:val="17"/>
        </w:rPr>
        <w:t>Legislativní akty se odlišují od nelegislativních aktů v principu tím, že:</w:t>
      </w:r>
    </w:p>
    <w:p w14:paraId="00000105" w14:textId="77777777" w:rsidR="0014237B" w:rsidRDefault="00000000">
      <w:pPr>
        <w:numPr>
          <w:ilvl w:val="0"/>
          <w:numId w:val="38"/>
        </w:numPr>
        <w:rPr>
          <w:sz w:val="17"/>
          <w:szCs w:val="17"/>
        </w:rPr>
      </w:pPr>
      <w:r>
        <w:rPr>
          <w:sz w:val="17"/>
          <w:szCs w:val="17"/>
        </w:rPr>
        <w:t>LA jsou vždy přijímány pouze Evropským parlamentem</w:t>
      </w:r>
    </w:p>
    <w:p w14:paraId="00000106" w14:textId="77777777" w:rsidR="0014237B" w:rsidRDefault="00000000">
      <w:pPr>
        <w:numPr>
          <w:ilvl w:val="0"/>
          <w:numId w:val="38"/>
        </w:numPr>
        <w:rPr>
          <w:sz w:val="17"/>
          <w:szCs w:val="17"/>
        </w:rPr>
      </w:pPr>
      <w:r>
        <w:rPr>
          <w:sz w:val="17"/>
          <w:szCs w:val="17"/>
        </w:rPr>
        <w:t>NA jsou vždy přijímány pouze Evropským parlamentem</w:t>
      </w:r>
    </w:p>
    <w:p w14:paraId="00000107" w14:textId="77777777" w:rsidR="0014237B" w:rsidRDefault="00000000">
      <w:pPr>
        <w:numPr>
          <w:ilvl w:val="0"/>
          <w:numId w:val="38"/>
        </w:numPr>
        <w:rPr>
          <w:sz w:val="17"/>
          <w:szCs w:val="17"/>
        </w:rPr>
      </w:pPr>
      <w:r>
        <w:rPr>
          <w:sz w:val="17"/>
          <w:szCs w:val="17"/>
        </w:rPr>
        <w:t>NA jsou vždy přijímány pouze řádným či zvláštním legislativním procesem</w:t>
      </w:r>
    </w:p>
    <w:p w14:paraId="00000108" w14:textId="77777777" w:rsidR="0014237B" w:rsidRDefault="00000000">
      <w:pPr>
        <w:numPr>
          <w:ilvl w:val="0"/>
          <w:numId w:val="38"/>
        </w:numPr>
        <w:rPr>
          <w:color w:val="6AA84F"/>
          <w:sz w:val="17"/>
          <w:szCs w:val="17"/>
        </w:rPr>
      </w:pPr>
      <w:r>
        <w:rPr>
          <w:color w:val="6AA84F"/>
          <w:sz w:val="17"/>
          <w:szCs w:val="17"/>
        </w:rPr>
        <w:t>LA jsou vždy přijímány pouze řádným či zvláštním legislativním procesem</w:t>
      </w:r>
      <w:r>
        <w:rPr>
          <w:rFonts w:ascii="Arial Unicode MS" w:eastAsia="Arial Unicode MS" w:hAnsi="Arial Unicode MS" w:cs="Arial Unicode MS"/>
          <w:color w:val="38761D"/>
          <w:sz w:val="17"/>
          <w:szCs w:val="17"/>
        </w:rPr>
        <w:t>✅</w:t>
      </w:r>
    </w:p>
    <w:p w14:paraId="00000109" w14:textId="77777777" w:rsidR="0014237B" w:rsidRDefault="0014237B">
      <w:pPr>
        <w:rPr>
          <w:sz w:val="17"/>
          <w:szCs w:val="17"/>
        </w:rPr>
      </w:pPr>
    </w:p>
    <w:p w14:paraId="615C2736" w14:textId="77777777" w:rsidR="00A923AA" w:rsidRDefault="00A923AA" w:rsidP="00A923AA">
      <w:pPr>
        <w:rPr>
          <w:b/>
          <w:sz w:val="17"/>
          <w:szCs w:val="17"/>
        </w:rPr>
      </w:pPr>
      <w:r>
        <w:rPr>
          <w:b/>
          <w:sz w:val="17"/>
          <w:szCs w:val="17"/>
        </w:rPr>
        <w:t xml:space="preserve">Základními dvěma legislativními procesy v </w:t>
      </w:r>
      <w:proofErr w:type="spellStart"/>
      <w:r>
        <w:rPr>
          <w:b/>
          <w:sz w:val="17"/>
          <w:szCs w:val="17"/>
        </w:rPr>
        <w:t>Eu</w:t>
      </w:r>
      <w:proofErr w:type="spellEnd"/>
      <w:r>
        <w:rPr>
          <w:b/>
          <w:sz w:val="17"/>
          <w:szCs w:val="17"/>
        </w:rPr>
        <w:t xml:space="preserve"> po Lisabonské smlouvě jsou:</w:t>
      </w:r>
    </w:p>
    <w:p w14:paraId="27593D0D" w14:textId="77777777" w:rsidR="00A923AA" w:rsidRDefault="00A923AA" w:rsidP="00A923AA">
      <w:pPr>
        <w:numPr>
          <w:ilvl w:val="0"/>
          <w:numId w:val="41"/>
        </w:numPr>
        <w:rPr>
          <w:color w:val="6AA84F"/>
          <w:sz w:val="17"/>
          <w:szCs w:val="17"/>
        </w:rPr>
      </w:pPr>
      <w:r>
        <w:rPr>
          <w:color w:val="6AA84F"/>
          <w:sz w:val="17"/>
          <w:szCs w:val="17"/>
        </w:rPr>
        <w:t>řádný legislativní postup a zvláštní legislativní postup</w:t>
      </w:r>
      <w:r>
        <w:rPr>
          <w:rFonts w:ascii="Arial Unicode MS" w:eastAsia="Arial Unicode MS" w:hAnsi="Arial Unicode MS" w:cs="Arial Unicode MS"/>
          <w:color w:val="38761D"/>
          <w:sz w:val="17"/>
          <w:szCs w:val="17"/>
        </w:rPr>
        <w:t>✅</w:t>
      </w:r>
    </w:p>
    <w:p w14:paraId="2587EDEC" w14:textId="77777777" w:rsidR="00A923AA" w:rsidRDefault="00A923AA" w:rsidP="00A923AA">
      <w:pPr>
        <w:numPr>
          <w:ilvl w:val="0"/>
          <w:numId w:val="41"/>
        </w:numPr>
        <w:rPr>
          <w:sz w:val="17"/>
          <w:szCs w:val="17"/>
        </w:rPr>
      </w:pPr>
      <w:r>
        <w:rPr>
          <w:sz w:val="17"/>
          <w:szCs w:val="17"/>
        </w:rPr>
        <w:t xml:space="preserve">proces spolurozhodování a proces spolupráce </w:t>
      </w:r>
    </w:p>
    <w:p w14:paraId="6ABF342C" w14:textId="77777777" w:rsidR="00A923AA" w:rsidRDefault="00A923AA" w:rsidP="00A923AA">
      <w:pPr>
        <w:numPr>
          <w:ilvl w:val="0"/>
          <w:numId w:val="41"/>
        </w:numPr>
        <w:rPr>
          <w:sz w:val="17"/>
          <w:szCs w:val="17"/>
        </w:rPr>
      </w:pPr>
      <w:r>
        <w:rPr>
          <w:sz w:val="17"/>
          <w:szCs w:val="17"/>
        </w:rPr>
        <w:t xml:space="preserve">řádný legislativní postup a zjednodušená procedura konzultace </w:t>
      </w:r>
    </w:p>
    <w:p w14:paraId="44417A17" w14:textId="77777777" w:rsidR="00A923AA" w:rsidRDefault="00A923AA" w:rsidP="00A923AA">
      <w:pPr>
        <w:numPr>
          <w:ilvl w:val="0"/>
          <w:numId w:val="41"/>
        </w:numPr>
        <w:rPr>
          <w:sz w:val="17"/>
          <w:szCs w:val="17"/>
        </w:rPr>
      </w:pPr>
      <w:r>
        <w:rPr>
          <w:sz w:val="17"/>
          <w:szCs w:val="17"/>
        </w:rPr>
        <w:t xml:space="preserve">řádný legislativní postup a zjednodušená procedura souhlasu </w:t>
      </w:r>
    </w:p>
    <w:p w14:paraId="4E0AE99F" w14:textId="77777777" w:rsidR="00A923AA" w:rsidRDefault="00A923AA">
      <w:pPr>
        <w:rPr>
          <w:b/>
          <w:sz w:val="17"/>
          <w:szCs w:val="17"/>
        </w:rPr>
      </w:pPr>
    </w:p>
    <w:p w14:paraId="0000010A" w14:textId="1EF592BC" w:rsidR="0014237B" w:rsidRDefault="00000000">
      <w:pPr>
        <w:rPr>
          <w:b/>
          <w:sz w:val="17"/>
          <w:szCs w:val="17"/>
        </w:rPr>
      </w:pPr>
      <w:r>
        <w:rPr>
          <w:b/>
          <w:sz w:val="17"/>
          <w:szCs w:val="17"/>
        </w:rPr>
        <w:t xml:space="preserve">Které z níže uvedených tvrzení je pravdivé: </w:t>
      </w:r>
    </w:p>
    <w:p w14:paraId="0000010B" w14:textId="77777777" w:rsidR="0014237B" w:rsidRDefault="00000000">
      <w:pPr>
        <w:numPr>
          <w:ilvl w:val="0"/>
          <w:numId w:val="34"/>
        </w:numPr>
        <w:rPr>
          <w:sz w:val="17"/>
          <w:szCs w:val="17"/>
        </w:rPr>
      </w:pPr>
      <w:r>
        <w:rPr>
          <w:sz w:val="17"/>
          <w:szCs w:val="17"/>
        </w:rPr>
        <w:t>žádná odpověď není správná</w:t>
      </w:r>
    </w:p>
    <w:p w14:paraId="0000010C" w14:textId="77777777" w:rsidR="0014237B" w:rsidRDefault="00000000">
      <w:pPr>
        <w:numPr>
          <w:ilvl w:val="0"/>
          <w:numId w:val="34"/>
        </w:numPr>
        <w:rPr>
          <w:sz w:val="17"/>
          <w:szCs w:val="17"/>
        </w:rPr>
      </w:pPr>
      <w:r>
        <w:rPr>
          <w:sz w:val="17"/>
          <w:szCs w:val="17"/>
        </w:rPr>
        <w:t>akty v přenesené působnosti může přijímat Komise za předpokladu, že je k tomu zmocněna SEU nebo SFEU, tyto akty mohou doplňovat, případně měnit nepodstatné prvky jiného právně závazného aktu EU</w:t>
      </w:r>
    </w:p>
    <w:p w14:paraId="0000010D" w14:textId="77777777" w:rsidR="0014237B" w:rsidRDefault="00000000">
      <w:pPr>
        <w:numPr>
          <w:ilvl w:val="0"/>
          <w:numId w:val="34"/>
        </w:numPr>
        <w:rPr>
          <w:sz w:val="17"/>
          <w:szCs w:val="17"/>
        </w:rPr>
      </w:pPr>
      <w:r>
        <w:rPr>
          <w:sz w:val="17"/>
          <w:szCs w:val="17"/>
        </w:rPr>
        <w:t>akt v přenesené působnosti nemusí obsahovat označení “v přenesené působnosti”</w:t>
      </w:r>
    </w:p>
    <w:p w14:paraId="0000010E" w14:textId="77777777" w:rsidR="0014237B" w:rsidRDefault="00000000">
      <w:pPr>
        <w:numPr>
          <w:ilvl w:val="0"/>
          <w:numId w:val="34"/>
        </w:numPr>
        <w:rPr>
          <w:color w:val="6AA84F"/>
          <w:sz w:val="17"/>
          <w:szCs w:val="17"/>
        </w:rPr>
      </w:pPr>
      <w:r>
        <w:rPr>
          <w:color w:val="6AA84F"/>
          <w:sz w:val="17"/>
          <w:szCs w:val="17"/>
        </w:rPr>
        <w:t>akty v přenesené působnosti může přijímat Komise za předpokladu, že je k tomu zmocněna legislativním aktem, tyto akty mohou doplňovat, případně měnit, nepodstatné prvky jiného legislativního aktu EU</w:t>
      </w:r>
      <w:r>
        <w:rPr>
          <w:rFonts w:ascii="Arial Unicode MS" w:eastAsia="Arial Unicode MS" w:hAnsi="Arial Unicode MS" w:cs="Arial Unicode MS"/>
          <w:color w:val="38761D"/>
          <w:sz w:val="17"/>
          <w:szCs w:val="17"/>
        </w:rPr>
        <w:t>✅</w:t>
      </w:r>
    </w:p>
    <w:p w14:paraId="0000010F" w14:textId="77777777" w:rsidR="0014237B" w:rsidRDefault="0014237B">
      <w:pPr>
        <w:rPr>
          <w:sz w:val="17"/>
          <w:szCs w:val="17"/>
        </w:rPr>
      </w:pPr>
    </w:p>
    <w:p w14:paraId="00000110" w14:textId="77777777" w:rsidR="0014237B" w:rsidRDefault="00000000">
      <w:pPr>
        <w:rPr>
          <w:b/>
          <w:sz w:val="17"/>
          <w:szCs w:val="17"/>
        </w:rPr>
      </w:pPr>
      <w:r>
        <w:rPr>
          <w:b/>
          <w:sz w:val="17"/>
          <w:szCs w:val="17"/>
        </w:rPr>
        <w:t>Směrnicí se rozumí:</w:t>
      </w:r>
    </w:p>
    <w:p w14:paraId="00000111" w14:textId="77777777" w:rsidR="0014237B" w:rsidRDefault="00000000">
      <w:pPr>
        <w:numPr>
          <w:ilvl w:val="0"/>
          <w:numId w:val="43"/>
        </w:numPr>
        <w:rPr>
          <w:sz w:val="17"/>
          <w:szCs w:val="17"/>
        </w:rPr>
      </w:pPr>
      <w:r>
        <w:rPr>
          <w:sz w:val="17"/>
          <w:szCs w:val="17"/>
        </w:rPr>
        <w:t>právní předpis, který stanovuje sledovaný cíl, jehož má být dosaženo, a současně obsahuje více či méně konkretizované standardy požadované vnitrostátní úpravy</w:t>
      </w:r>
    </w:p>
    <w:p w14:paraId="00000112" w14:textId="77777777" w:rsidR="0014237B" w:rsidRDefault="00000000">
      <w:pPr>
        <w:numPr>
          <w:ilvl w:val="0"/>
          <w:numId w:val="43"/>
        </w:numPr>
        <w:rPr>
          <w:sz w:val="17"/>
          <w:szCs w:val="17"/>
        </w:rPr>
      </w:pPr>
      <w:r>
        <w:rPr>
          <w:sz w:val="17"/>
          <w:szCs w:val="17"/>
        </w:rPr>
        <w:t>právní předpis, který vždy stanovuje toliko minimální standardy určité právní úpravy s tím, že členské státy mohou zavést přísnější regulaci</w:t>
      </w:r>
    </w:p>
    <w:p w14:paraId="00000113" w14:textId="77777777" w:rsidR="0014237B" w:rsidRDefault="00000000">
      <w:pPr>
        <w:numPr>
          <w:ilvl w:val="0"/>
          <w:numId w:val="43"/>
        </w:numPr>
        <w:rPr>
          <w:sz w:val="17"/>
          <w:szCs w:val="17"/>
        </w:rPr>
      </w:pPr>
      <w:r>
        <w:rPr>
          <w:sz w:val="17"/>
          <w:szCs w:val="17"/>
        </w:rPr>
        <w:t>právní předpis bez právní závaznosti, jelikož stanovuje toliko minimální standardy pro členské státy</w:t>
      </w:r>
    </w:p>
    <w:p w14:paraId="00000114" w14:textId="77777777" w:rsidR="0014237B" w:rsidRDefault="00000000">
      <w:pPr>
        <w:numPr>
          <w:ilvl w:val="0"/>
          <w:numId w:val="43"/>
        </w:numPr>
        <w:rPr>
          <w:color w:val="6AA84F"/>
          <w:sz w:val="17"/>
          <w:szCs w:val="17"/>
        </w:rPr>
      </w:pPr>
      <w:r>
        <w:rPr>
          <w:color w:val="6AA84F"/>
          <w:sz w:val="17"/>
          <w:szCs w:val="17"/>
        </w:rPr>
        <w:t>právní předpis, který stanovuje pouze sledovaný cíl, jehož má být dosaženo, směrnice je proto toliko velmi obecná až rámcová a nesmí obsahovat konkrétní regulaci, konkrétní pravidla chování jsou vytvářena až na úrovní členského státu, který má při tvorbě vnitrostátní úpravy úplnou volnost za podmínky, že je dosaženo sledovaného cíle</w:t>
      </w:r>
      <w:r>
        <w:rPr>
          <w:rFonts w:ascii="Arial Unicode MS" w:eastAsia="Arial Unicode MS" w:hAnsi="Arial Unicode MS" w:cs="Arial Unicode MS"/>
          <w:color w:val="38761D"/>
          <w:sz w:val="17"/>
          <w:szCs w:val="17"/>
        </w:rPr>
        <w:t>✅</w:t>
      </w:r>
    </w:p>
    <w:p w14:paraId="00000115" w14:textId="77777777" w:rsidR="0014237B" w:rsidRDefault="0014237B">
      <w:pPr>
        <w:rPr>
          <w:sz w:val="17"/>
          <w:szCs w:val="17"/>
        </w:rPr>
      </w:pPr>
    </w:p>
    <w:p w14:paraId="00000116" w14:textId="77777777" w:rsidR="0014237B" w:rsidRDefault="00000000">
      <w:pPr>
        <w:rPr>
          <w:b/>
          <w:sz w:val="17"/>
          <w:szCs w:val="17"/>
        </w:rPr>
      </w:pPr>
      <w:r>
        <w:rPr>
          <w:b/>
          <w:sz w:val="17"/>
          <w:szCs w:val="17"/>
        </w:rPr>
        <w:t>Pojem implementační doba označuje:</w:t>
      </w:r>
    </w:p>
    <w:p w14:paraId="00000117" w14:textId="77777777" w:rsidR="0014237B" w:rsidRDefault="00000000">
      <w:pPr>
        <w:numPr>
          <w:ilvl w:val="0"/>
          <w:numId w:val="12"/>
        </w:numPr>
        <w:rPr>
          <w:sz w:val="17"/>
          <w:szCs w:val="17"/>
        </w:rPr>
      </w:pPr>
      <w:proofErr w:type="spellStart"/>
      <w:r>
        <w:rPr>
          <w:sz w:val="17"/>
          <w:szCs w:val="17"/>
        </w:rPr>
        <w:t>legisvakanční</w:t>
      </w:r>
      <w:proofErr w:type="spellEnd"/>
      <w:r>
        <w:rPr>
          <w:sz w:val="17"/>
          <w:szCs w:val="17"/>
        </w:rPr>
        <w:t xml:space="preserve"> dobu nařízení</w:t>
      </w:r>
    </w:p>
    <w:p w14:paraId="00000118" w14:textId="77777777" w:rsidR="0014237B" w:rsidRDefault="00000000">
      <w:pPr>
        <w:numPr>
          <w:ilvl w:val="0"/>
          <w:numId w:val="12"/>
        </w:numPr>
        <w:rPr>
          <w:sz w:val="17"/>
          <w:szCs w:val="17"/>
        </w:rPr>
      </w:pPr>
      <w:r>
        <w:rPr>
          <w:sz w:val="17"/>
          <w:szCs w:val="17"/>
        </w:rPr>
        <w:t>dobu, v jejímž rámci jsou orgány EU povinny změnit vnitrostátní právní úpravu za účelem dosažení výsledku stanoveného v unijním nařízení</w:t>
      </w:r>
    </w:p>
    <w:p w14:paraId="00000119" w14:textId="77777777" w:rsidR="0014237B" w:rsidRDefault="00000000">
      <w:pPr>
        <w:numPr>
          <w:ilvl w:val="0"/>
          <w:numId w:val="12"/>
        </w:numPr>
        <w:rPr>
          <w:sz w:val="17"/>
          <w:szCs w:val="17"/>
        </w:rPr>
      </w:pPr>
      <w:r>
        <w:rPr>
          <w:sz w:val="17"/>
          <w:szCs w:val="17"/>
        </w:rPr>
        <w:t>dobu, během níž mají soudy a orgány členského státu povinnost rozhodovat v souladu s unijní směrnicí. Tato lhůta není obvykle časově omezena, resp. ke skončení této doby zpravidla dochází až přijetím nové úpravy, která omezí jak platnost, tak účinnost stávající směrnice</w:t>
      </w:r>
    </w:p>
    <w:p w14:paraId="0000011A" w14:textId="77777777" w:rsidR="0014237B" w:rsidRDefault="00000000">
      <w:pPr>
        <w:numPr>
          <w:ilvl w:val="0"/>
          <w:numId w:val="12"/>
        </w:numPr>
        <w:rPr>
          <w:color w:val="6AA84F"/>
          <w:sz w:val="17"/>
          <w:szCs w:val="17"/>
        </w:rPr>
      </w:pPr>
      <w:r>
        <w:rPr>
          <w:color w:val="6AA84F"/>
          <w:sz w:val="17"/>
          <w:szCs w:val="17"/>
        </w:rPr>
        <w:t>dobu, v jejímž rámci je členský stát povinen dosáhnout svou vnitrostátní úpravou výsledku stanoveného v unijní směrnici</w:t>
      </w:r>
      <w:r>
        <w:rPr>
          <w:rFonts w:ascii="Arial Unicode MS" w:eastAsia="Arial Unicode MS" w:hAnsi="Arial Unicode MS" w:cs="Arial Unicode MS"/>
          <w:color w:val="38761D"/>
          <w:sz w:val="17"/>
          <w:szCs w:val="17"/>
        </w:rPr>
        <w:t>✅</w:t>
      </w:r>
    </w:p>
    <w:p w14:paraId="0000011B" w14:textId="77777777" w:rsidR="0014237B" w:rsidRDefault="0014237B">
      <w:pPr>
        <w:rPr>
          <w:sz w:val="17"/>
          <w:szCs w:val="17"/>
        </w:rPr>
      </w:pPr>
    </w:p>
    <w:p w14:paraId="0000011C" w14:textId="608AE45E" w:rsidR="0014237B" w:rsidRDefault="00000000">
      <w:pPr>
        <w:rPr>
          <w:b/>
          <w:sz w:val="17"/>
          <w:szCs w:val="17"/>
        </w:rPr>
      </w:pPr>
      <w:r>
        <w:rPr>
          <w:b/>
          <w:sz w:val="17"/>
          <w:szCs w:val="17"/>
        </w:rPr>
        <w:t>Pojem právní akt s obecnou působností podle čl. 263 odst. 4 SFEU označuje:</w:t>
      </w:r>
    </w:p>
    <w:p w14:paraId="0000011D" w14:textId="77777777" w:rsidR="0014237B" w:rsidRDefault="00000000">
      <w:pPr>
        <w:numPr>
          <w:ilvl w:val="0"/>
          <w:numId w:val="44"/>
        </w:numPr>
        <w:rPr>
          <w:sz w:val="17"/>
          <w:szCs w:val="17"/>
        </w:rPr>
      </w:pPr>
      <w:r>
        <w:rPr>
          <w:sz w:val="17"/>
          <w:szCs w:val="17"/>
        </w:rPr>
        <w:t>nelegislativní akt s obecnou působností přijímaný zásadně Komisí na základě zmocnění v legislativním aktu</w:t>
      </w:r>
    </w:p>
    <w:p w14:paraId="0000011E" w14:textId="77777777" w:rsidR="0014237B" w:rsidRDefault="00000000">
      <w:pPr>
        <w:numPr>
          <w:ilvl w:val="0"/>
          <w:numId w:val="44"/>
        </w:numPr>
        <w:rPr>
          <w:sz w:val="17"/>
          <w:szCs w:val="17"/>
        </w:rPr>
      </w:pPr>
      <w:r>
        <w:rPr>
          <w:sz w:val="17"/>
          <w:szCs w:val="17"/>
        </w:rPr>
        <w:t>závaznou právní normu přijatou některým členským státem EU, která má obecnou působnost v rámci daného státu</w:t>
      </w:r>
    </w:p>
    <w:p w14:paraId="0000011F" w14:textId="77777777" w:rsidR="0014237B" w:rsidRDefault="00000000">
      <w:pPr>
        <w:numPr>
          <w:ilvl w:val="0"/>
          <w:numId w:val="44"/>
        </w:numPr>
        <w:rPr>
          <w:sz w:val="17"/>
          <w:szCs w:val="17"/>
        </w:rPr>
      </w:pPr>
      <w:r>
        <w:rPr>
          <w:sz w:val="17"/>
          <w:szCs w:val="17"/>
        </w:rPr>
        <w:t>nelegislativní akt s obecnou působností přijímaný zásadně Komisí na základě zmocnění od členských států</w:t>
      </w:r>
    </w:p>
    <w:p w14:paraId="00000120" w14:textId="77777777" w:rsidR="0014237B" w:rsidRDefault="00000000">
      <w:pPr>
        <w:numPr>
          <w:ilvl w:val="0"/>
          <w:numId w:val="44"/>
        </w:numPr>
        <w:rPr>
          <w:sz w:val="17"/>
          <w:szCs w:val="17"/>
        </w:rPr>
      </w:pPr>
      <w:r>
        <w:rPr>
          <w:sz w:val="17"/>
          <w:szCs w:val="17"/>
        </w:rPr>
        <w:t>nařízení a směrnice EU přijaté řádným legislativním procesem, které mají obecnou působnost</w:t>
      </w:r>
    </w:p>
    <w:p w14:paraId="00000121" w14:textId="77777777" w:rsidR="0014237B" w:rsidRDefault="0014237B">
      <w:pPr>
        <w:rPr>
          <w:sz w:val="17"/>
          <w:szCs w:val="17"/>
        </w:rPr>
      </w:pPr>
    </w:p>
    <w:p w14:paraId="00000122" w14:textId="77777777" w:rsidR="0014237B" w:rsidRDefault="00000000">
      <w:pPr>
        <w:rPr>
          <w:sz w:val="17"/>
          <w:szCs w:val="17"/>
        </w:rPr>
      </w:pPr>
      <w:r>
        <w:rPr>
          <w:b/>
          <w:sz w:val="17"/>
          <w:szCs w:val="17"/>
        </w:rPr>
        <w:t>Návrhy na změnu primárního práva EU řádným postupem může podat:</w:t>
      </w:r>
    </w:p>
    <w:p w14:paraId="00000123" w14:textId="77777777" w:rsidR="0014237B" w:rsidRDefault="00000000">
      <w:pPr>
        <w:numPr>
          <w:ilvl w:val="0"/>
          <w:numId w:val="11"/>
        </w:numPr>
        <w:rPr>
          <w:color w:val="6AA84F"/>
          <w:sz w:val="17"/>
          <w:szCs w:val="17"/>
        </w:rPr>
      </w:pPr>
      <w:r>
        <w:rPr>
          <w:color w:val="6AA84F"/>
          <w:sz w:val="17"/>
          <w:szCs w:val="17"/>
        </w:rPr>
        <w:t>Komise, členský stát a Evropský parlament</w:t>
      </w:r>
      <w:r>
        <w:rPr>
          <w:rFonts w:ascii="Arial Unicode MS" w:eastAsia="Arial Unicode MS" w:hAnsi="Arial Unicode MS" w:cs="Arial Unicode MS"/>
          <w:color w:val="38761D"/>
          <w:sz w:val="17"/>
          <w:szCs w:val="17"/>
        </w:rPr>
        <w:t>✅</w:t>
      </w:r>
    </w:p>
    <w:p w14:paraId="00000124" w14:textId="77777777" w:rsidR="0014237B" w:rsidRDefault="00000000">
      <w:pPr>
        <w:numPr>
          <w:ilvl w:val="0"/>
          <w:numId w:val="11"/>
        </w:numPr>
        <w:rPr>
          <w:sz w:val="17"/>
          <w:szCs w:val="17"/>
        </w:rPr>
      </w:pPr>
      <w:r>
        <w:rPr>
          <w:sz w:val="17"/>
          <w:szCs w:val="17"/>
        </w:rPr>
        <w:t>Komise, členský stát a Rada</w:t>
      </w:r>
    </w:p>
    <w:p w14:paraId="00000125" w14:textId="77777777" w:rsidR="0014237B" w:rsidRDefault="00000000">
      <w:pPr>
        <w:numPr>
          <w:ilvl w:val="0"/>
          <w:numId w:val="11"/>
        </w:numPr>
        <w:rPr>
          <w:sz w:val="17"/>
          <w:szCs w:val="17"/>
        </w:rPr>
      </w:pPr>
      <w:r>
        <w:rPr>
          <w:sz w:val="17"/>
          <w:szCs w:val="17"/>
        </w:rPr>
        <w:t>jen mezinárodní konference členských států</w:t>
      </w:r>
    </w:p>
    <w:p w14:paraId="00000126" w14:textId="77777777" w:rsidR="0014237B" w:rsidRDefault="00000000">
      <w:pPr>
        <w:numPr>
          <w:ilvl w:val="0"/>
          <w:numId w:val="11"/>
        </w:numPr>
        <w:rPr>
          <w:sz w:val="17"/>
          <w:szCs w:val="17"/>
        </w:rPr>
      </w:pPr>
      <w:r>
        <w:rPr>
          <w:sz w:val="17"/>
          <w:szCs w:val="17"/>
        </w:rPr>
        <w:t>Komise, členský stát a Evropská rada</w:t>
      </w:r>
    </w:p>
    <w:p w14:paraId="00000127" w14:textId="77777777" w:rsidR="0014237B" w:rsidRDefault="0014237B">
      <w:pPr>
        <w:rPr>
          <w:sz w:val="17"/>
          <w:szCs w:val="17"/>
        </w:rPr>
      </w:pPr>
    </w:p>
    <w:p w14:paraId="00000128" w14:textId="77777777" w:rsidR="0014237B" w:rsidRDefault="00000000">
      <w:pPr>
        <w:rPr>
          <w:b/>
          <w:sz w:val="17"/>
          <w:szCs w:val="17"/>
        </w:rPr>
      </w:pPr>
      <w:r>
        <w:rPr>
          <w:b/>
          <w:sz w:val="17"/>
          <w:szCs w:val="17"/>
        </w:rPr>
        <w:t>Obecné zásady unijního práva:</w:t>
      </w:r>
    </w:p>
    <w:p w14:paraId="00000129" w14:textId="77777777" w:rsidR="0014237B" w:rsidRDefault="00000000">
      <w:pPr>
        <w:numPr>
          <w:ilvl w:val="0"/>
          <w:numId w:val="16"/>
        </w:numPr>
        <w:rPr>
          <w:color w:val="6AA84F"/>
          <w:sz w:val="17"/>
          <w:szCs w:val="17"/>
        </w:rPr>
      </w:pPr>
      <w:r>
        <w:rPr>
          <w:color w:val="6AA84F"/>
          <w:sz w:val="17"/>
          <w:szCs w:val="17"/>
        </w:rPr>
        <w:lastRenderedPageBreak/>
        <w:t>jsou nepsaným pramenem práva EU</w:t>
      </w:r>
      <w:r>
        <w:rPr>
          <w:rFonts w:ascii="Arial Unicode MS" w:eastAsia="Arial Unicode MS" w:hAnsi="Arial Unicode MS" w:cs="Arial Unicode MS"/>
          <w:color w:val="38761D"/>
          <w:sz w:val="17"/>
          <w:szCs w:val="17"/>
        </w:rPr>
        <w:t>✅</w:t>
      </w:r>
    </w:p>
    <w:p w14:paraId="0000012A" w14:textId="77777777" w:rsidR="0014237B" w:rsidRDefault="00000000">
      <w:pPr>
        <w:numPr>
          <w:ilvl w:val="0"/>
          <w:numId w:val="16"/>
        </w:numPr>
        <w:rPr>
          <w:sz w:val="17"/>
          <w:szCs w:val="17"/>
        </w:rPr>
      </w:pPr>
      <w:r>
        <w:rPr>
          <w:sz w:val="17"/>
          <w:szCs w:val="17"/>
        </w:rPr>
        <w:t>nejsou pramenem práva EU, nicméně slouží jako výkladová pomůcka pro SDEU</w:t>
      </w:r>
    </w:p>
    <w:p w14:paraId="0000012B" w14:textId="77777777" w:rsidR="0014237B" w:rsidRDefault="00000000">
      <w:pPr>
        <w:numPr>
          <w:ilvl w:val="0"/>
          <w:numId w:val="16"/>
        </w:numPr>
        <w:rPr>
          <w:sz w:val="17"/>
          <w:szCs w:val="17"/>
        </w:rPr>
      </w:pPr>
      <w:r>
        <w:rPr>
          <w:sz w:val="17"/>
          <w:szCs w:val="17"/>
        </w:rPr>
        <w:t>jsou psaným pramenem práva EU</w:t>
      </w:r>
    </w:p>
    <w:p w14:paraId="0000012C" w14:textId="77777777" w:rsidR="0014237B" w:rsidRDefault="00000000">
      <w:pPr>
        <w:numPr>
          <w:ilvl w:val="0"/>
          <w:numId w:val="16"/>
        </w:numPr>
        <w:rPr>
          <w:sz w:val="17"/>
          <w:szCs w:val="17"/>
        </w:rPr>
      </w:pPr>
      <w:r>
        <w:rPr>
          <w:sz w:val="17"/>
          <w:szCs w:val="17"/>
        </w:rPr>
        <w:t>nejsou pramenem práva EU, ledaže jsou vtěleny do jiného psaného pramene práva EU</w:t>
      </w:r>
    </w:p>
    <w:p w14:paraId="0000012D" w14:textId="77777777" w:rsidR="0014237B" w:rsidRDefault="0014237B">
      <w:pPr>
        <w:rPr>
          <w:sz w:val="17"/>
          <w:szCs w:val="17"/>
        </w:rPr>
      </w:pPr>
    </w:p>
    <w:p w14:paraId="0000012E" w14:textId="77777777" w:rsidR="0014237B" w:rsidRDefault="00000000">
      <w:pPr>
        <w:rPr>
          <w:sz w:val="17"/>
          <w:szCs w:val="17"/>
        </w:rPr>
      </w:pPr>
      <w:r>
        <w:rPr>
          <w:b/>
          <w:sz w:val="17"/>
          <w:szCs w:val="17"/>
        </w:rPr>
        <w:t>Tradiční výčet pramenů práva EU nezahrnuje:</w:t>
      </w:r>
    </w:p>
    <w:p w14:paraId="0000012F" w14:textId="77777777" w:rsidR="0014237B" w:rsidRDefault="00000000">
      <w:pPr>
        <w:numPr>
          <w:ilvl w:val="0"/>
          <w:numId w:val="5"/>
        </w:numPr>
        <w:rPr>
          <w:sz w:val="17"/>
          <w:szCs w:val="17"/>
        </w:rPr>
      </w:pPr>
      <w:r>
        <w:rPr>
          <w:sz w:val="17"/>
          <w:szCs w:val="17"/>
        </w:rPr>
        <w:t>legislativní akty a nelegislativní akty</w:t>
      </w:r>
    </w:p>
    <w:p w14:paraId="00000130" w14:textId="409F08DA" w:rsidR="0014237B" w:rsidRPr="00AB6700" w:rsidRDefault="00000000">
      <w:pPr>
        <w:numPr>
          <w:ilvl w:val="0"/>
          <w:numId w:val="5"/>
        </w:numPr>
        <w:rPr>
          <w:sz w:val="17"/>
          <w:szCs w:val="17"/>
        </w:rPr>
      </w:pPr>
      <w:r w:rsidRPr="00AB6700">
        <w:rPr>
          <w:sz w:val="17"/>
          <w:szCs w:val="17"/>
        </w:rPr>
        <w:t>obecné zásady unijního práva</w:t>
      </w:r>
    </w:p>
    <w:p w14:paraId="00000131" w14:textId="77777777" w:rsidR="0014237B" w:rsidRDefault="00000000">
      <w:pPr>
        <w:numPr>
          <w:ilvl w:val="0"/>
          <w:numId w:val="5"/>
        </w:numPr>
        <w:rPr>
          <w:sz w:val="17"/>
          <w:szCs w:val="17"/>
        </w:rPr>
      </w:pPr>
      <w:r>
        <w:rPr>
          <w:sz w:val="17"/>
          <w:szCs w:val="17"/>
        </w:rPr>
        <w:t>mezinárodní smlouvy mezi EU a třetími subjekty</w:t>
      </w:r>
    </w:p>
    <w:p w14:paraId="00000132" w14:textId="30237BF2" w:rsidR="0014237B" w:rsidRPr="00AB6700" w:rsidRDefault="00000000">
      <w:pPr>
        <w:numPr>
          <w:ilvl w:val="0"/>
          <w:numId w:val="5"/>
        </w:numPr>
        <w:rPr>
          <w:color w:val="92D050"/>
          <w:sz w:val="17"/>
          <w:szCs w:val="17"/>
        </w:rPr>
      </w:pPr>
      <w:r w:rsidRPr="00AB6700">
        <w:rPr>
          <w:color w:val="92D050"/>
          <w:sz w:val="17"/>
          <w:szCs w:val="17"/>
        </w:rPr>
        <w:t>právní obyčeje unijního práva</w:t>
      </w:r>
      <w:r w:rsidR="00AB6700" w:rsidRPr="00AB6700">
        <w:rPr>
          <w:rFonts w:ascii="Arial Unicode MS" w:eastAsia="Arial Unicode MS" w:hAnsi="Arial Unicode MS" w:cs="Arial Unicode MS"/>
          <w:sz w:val="17"/>
          <w:szCs w:val="17"/>
        </w:rPr>
        <w:t>✅</w:t>
      </w:r>
    </w:p>
    <w:p w14:paraId="00000133" w14:textId="77777777" w:rsidR="0014237B" w:rsidRDefault="0014237B">
      <w:pPr>
        <w:rPr>
          <w:sz w:val="17"/>
          <w:szCs w:val="17"/>
        </w:rPr>
      </w:pPr>
    </w:p>
    <w:p w14:paraId="00000134" w14:textId="77777777" w:rsidR="0014237B" w:rsidRDefault="00000000">
      <w:pPr>
        <w:rPr>
          <w:b/>
          <w:sz w:val="17"/>
          <w:szCs w:val="17"/>
        </w:rPr>
      </w:pPr>
      <w:r>
        <w:rPr>
          <w:b/>
          <w:sz w:val="17"/>
          <w:szCs w:val="17"/>
        </w:rPr>
        <w:t>Revize primárního práva EU je mimo jiné provedena:</w:t>
      </w:r>
    </w:p>
    <w:p w14:paraId="00000135" w14:textId="77777777" w:rsidR="0014237B" w:rsidRDefault="00000000">
      <w:pPr>
        <w:numPr>
          <w:ilvl w:val="0"/>
          <w:numId w:val="15"/>
        </w:numPr>
        <w:rPr>
          <w:color w:val="6AA84F"/>
          <w:sz w:val="17"/>
          <w:szCs w:val="17"/>
        </w:rPr>
      </w:pPr>
      <w:r>
        <w:rPr>
          <w:color w:val="6AA84F"/>
          <w:sz w:val="17"/>
          <w:szCs w:val="17"/>
        </w:rPr>
        <w:t>oběma uvedenými smlouvami</w:t>
      </w:r>
      <w:r>
        <w:rPr>
          <w:rFonts w:ascii="Arial Unicode MS" w:eastAsia="Arial Unicode MS" w:hAnsi="Arial Unicode MS" w:cs="Arial Unicode MS"/>
          <w:color w:val="38761D"/>
          <w:sz w:val="17"/>
          <w:szCs w:val="17"/>
        </w:rPr>
        <w:t>✅</w:t>
      </w:r>
    </w:p>
    <w:p w14:paraId="00000136" w14:textId="77777777" w:rsidR="0014237B" w:rsidRDefault="00000000">
      <w:pPr>
        <w:numPr>
          <w:ilvl w:val="0"/>
          <w:numId w:val="15"/>
        </w:numPr>
        <w:rPr>
          <w:sz w:val="17"/>
          <w:szCs w:val="17"/>
        </w:rPr>
      </w:pPr>
      <w:r>
        <w:rPr>
          <w:sz w:val="17"/>
          <w:szCs w:val="17"/>
        </w:rPr>
        <w:t>Jednotným evropským aktem</w:t>
      </w:r>
    </w:p>
    <w:p w14:paraId="00000137" w14:textId="77777777" w:rsidR="0014237B" w:rsidRDefault="00000000">
      <w:pPr>
        <w:numPr>
          <w:ilvl w:val="0"/>
          <w:numId w:val="15"/>
        </w:numPr>
        <w:rPr>
          <w:sz w:val="17"/>
          <w:szCs w:val="17"/>
        </w:rPr>
      </w:pPr>
      <w:r>
        <w:rPr>
          <w:sz w:val="17"/>
          <w:szCs w:val="17"/>
        </w:rPr>
        <w:t>žádnou z uvedených smluv</w:t>
      </w:r>
    </w:p>
    <w:p w14:paraId="00000138" w14:textId="77777777" w:rsidR="0014237B" w:rsidRDefault="00000000">
      <w:pPr>
        <w:numPr>
          <w:ilvl w:val="0"/>
          <w:numId w:val="15"/>
        </w:numPr>
        <w:rPr>
          <w:sz w:val="17"/>
          <w:szCs w:val="17"/>
        </w:rPr>
      </w:pPr>
      <w:r>
        <w:rPr>
          <w:sz w:val="17"/>
          <w:szCs w:val="17"/>
        </w:rPr>
        <w:t>Amsterodamskou smlouvou</w:t>
      </w:r>
    </w:p>
    <w:p w14:paraId="00000139" w14:textId="77777777" w:rsidR="0014237B" w:rsidRDefault="0014237B">
      <w:pPr>
        <w:rPr>
          <w:sz w:val="17"/>
          <w:szCs w:val="17"/>
        </w:rPr>
      </w:pPr>
    </w:p>
    <w:p w14:paraId="0000013A" w14:textId="77777777" w:rsidR="0014237B" w:rsidRDefault="00000000">
      <w:pPr>
        <w:rPr>
          <w:b/>
          <w:sz w:val="17"/>
          <w:szCs w:val="17"/>
        </w:rPr>
      </w:pPr>
      <w:r>
        <w:rPr>
          <w:b/>
          <w:sz w:val="17"/>
          <w:szCs w:val="17"/>
        </w:rPr>
        <w:t>Listina základních práv EU:</w:t>
      </w:r>
    </w:p>
    <w:p w14:paraId="0000013B" w14:textId="77777777" w:rsidR="0014237B" w:rsidRDefault="00000000">
      <w:pPr>
        <w:numPr>
          <w:ilvl w:val="0"/>
          <w:numId w:val="32"/>
        </w:numPr>
        <w:rPr>
          <w:sz w:val="17"/>
          <w:szCs w:val="17"/>
        </w:rPr>
      </w:pPr>
      <w:r>
        <w:rPr>
          <w:sz w:val="17"/>
          <w:szCs w:val="17"/>
        </w:rPr>
        <w:t>se stala právním základem pro přistoupení EU k Evropské úmluvě o ochraně lidských práv a svobod</w:t>
      </w:r>
    </w:p>
    <w:p w14:paraId="0000013C" w14:textId="77777777" w:rsidR="0014237B" w:rsidRDefault="00000000">
      <w:pPr>
        <w:numPr>
          <w:ilvl w:val="0"/>
          <w:numId w:val="32"/>
        </w:numPr>
        <w:rPr>
          <w:color w:val="6AA84F"/>
          <w:sz w:val="17"/>
          <w:szCs w:val="17"/>
        </w:rPr>
      </w:pPr>
      <w:r>
        <w:rPr>
          <w:color w:val="6AA84F"/>
          <w:sz w:val="17"/>
          <w:szCs w:val="17"/>
        </w:rPr>
        <w:t>je součástí primárního práva a má tedy stejnou právní sílu jako Smlouvy</w:t>
      </w:r>
      <w:r>
        <w:rPr>
          <w:rFonts w:ascii="Arial Unicode MS" w:eastAsia="Arial Unicode MS" w:hAnsi="Arial Unicode MS" w:cs="Arial Unicode MS"/>
          <w:color w:val="38761D"/>
          <w:sz w:val="17"/>
          <w:szCs w:val="17"/>
        </w:rPr>
        <w:t>✅</w:t>
      </w:r>
    </w:p>
    <w:p w14:paraId="0000013D" w14:textId="77777777" w:rsidR="0014237B" w:rsidRDefault="00000000">
      <w:pPr>
        <w:numPr>
          <w:ilvl w:val="0"/>
          <w:numId w:val="32"/>
        </w:numPr>
        <w:rPr>
          <w:sz w:val="17"/>
          <w:szCs w:val="17"/>
        </w:rPr>
      </w:pPr>
      <w:r>
        <w:rPr>
          <w:sz w:val="17"/>
          <w:szCs w:val="17"/>
        </w:rPr>
        <w:t>je součástí sekundárního práva a musí být tedy v souladu s primárním právem EU</w:t>
      </w:r>
    </w:p>
    <w:p w14:paraId="0000013E" w14:textId="77777777" w:rsidR="0014237B" w:rsidRDefault="00000000">
      <w:pPr>
        <w:numPr>
          <w:ilvl w:val="0"/>
          <w:numId w:val="32"/>
        </w:numPr>
        <w:rPr>
          <w:sz w:val="17"/>
          <w:szCs w:val="17"/>
        </w:rPr>
      </w:pPr>
      <w:r>
        <w:rPr>
          <w:sz w:val="17"/>
          <w:szCs w:val="17"/>
        </w:rPr>
        <w:t xml:space="preserve">má charakter právně nezávazné deklarace připojené ke Smlouvě z </w:t>
      </w:r>
      <w:proofErr w:type="spellStart"/>
      <w:r>
        <w:rPr>
          <w:sz w:val="17"/>
          <w:szCs w:val="17"/>
        </w:rPr>
        <w:t>NIce</w:t>
      </w:r>
      <w:proofErr w:type="spellEnd"/>
    </w:p>
    <w:p w14:paraId="0000013F" w14:textId="77777777" w:rsidR="0014237B" w:rsidRDefault="0014237B">
      <w:pPr>
        <w:rPr>
          <w:sz w:val="17"/>
          <w:szCs w:val="17"/>
        </w:rPr>
      </w:pPr>
    </w:p>
    <w:p w14:paraId="00000140" w14:textId="77777777" w:rsidR="0014237B" w:rsidRDefault="00000000">
      <w:pPr>
        <w:rPr>
          <w:b/>
          <w:sz w:val="17"/>
          <w:szCs w:val="17"/>
        </w:rPr>
      </w:pPr>
      <w:r>
        <w:rPr>
          <w:b/>
          <w:sz w:val="17"/>
          <w:szCs w:val="17"/>
        </w:rPr>
        <w:t>Jednací řád SDEU:</w:t>
      </w:r>
    </w:p>
    <w:p w14:paraId="00000141" w14:textId="77777777" w:rsidR="0014237B" w:rsidRDefault="00000000">
      <w:pPr>
        <w:numPr>
          <w:ilvl w:val="0"/>
          <w:numId w:val="21"/>
        </w:numPr>
        <w:rPr>
          <w:sz w:val="17"/>
          <w:szCs w:val="17"/>
        </w:rPr>
      </w:pPr>
      <w:r>
        <w:rPr>
          <w:sz w:val="17"/>
          <w:szCs w:val="17"/>
        </w:rPr>
        <w:t>byl ve svém konsolidovaném znění přijat jako legislativní akt (dle terminologie po Lisabonské smlouvě)</w:t>
      </w:r>
    </w:p>
    <w:p w14:paraId="00000142" w14:textId="77777777" w:rsidR="0014237B" w:rsidRDefault="00000000">
      <w:pPr>
        <w:numPr>
          <w:ilvl w:val="0"/>
          <w:numId w:val="21"/>
        </w:numPr>
        <w:rPr>
          <w:sz w:val="17"/>
          <w:szCs w:val="17"/>
        </w:rPr>
      </w:pPr>
      <w:r>
        <w:rPr>
          <w:color w:val="6AA84F"/>
          <w:sz w:val="17"/>
          <w:szCs w:val="17"/>
        </w:rPr>
        <w:t>nespadá do žádné z typických kategorií pramenů práva EU. Jedná se o akt svého druhu (</w:t>
      </w:r>
      <w:proofErr w:type="spellStart"/>
      <w:r>
        <w:rPr>
          <w:color w:val="6AA84F"/>
          <w:sz w:val="17"/>
          <w:szCs w:val="17"/>
        </w:rPr>
        <w:t>sui</w:t>
      </w:r>
      <w:proofErr w:type="spellEnd"/>
      <w:r>
        <w:rPr>
          <w:color w:val="6AA84F"/>
          <w:sz w:val="17"/>
          <w:szCs w:val="17"/>
        </w:rPr>
        <w:t xml:space="preserve"> </w:t>
      </w:r>
      <w:proofErr w:type="gramStart"/>
      <w:r>
        <w:rPr>
          <w:color w:val="6AA84F"/>
          <w:sz w:val="17"/>
          <w:szCs w:val="17"/>
        </w:rPr>
        <w:t>generis)</w:t>
      </w:r>
      <w:r>
        <w:rPr>
          <w:rFonts w:ascii="Arial Unicode MS" w:eastAsia="Arial Unicode MS" w:hAnsi="Arial Unicode MS" w:cs="Arial Unicode MS"/>
          <w:color w:val="38761D"/>
          <w:sz w:val="17"/>
          <w:szCs w:val="17"/>
        </w:rPr>
        <w:t>✅</w:t>
      </w:r>
      <w:proofErr w:type="gramEnd"/>
      <w:r>
        <w:rPr>
          <w:sz w:val="17"/>
          <w:szCs w:val="17"/>
        </w:rPr>
        <w:t xml:space="preserve"> </w:t>
      </w:r>
    </w:p>
    <w:p w14:paraId="00000143" w14:textId="77777777" w:rsidR="0014237B" w:rsidRDefault="00000000">
      <w:pPr>
        <w:numPr>
          <w:ilvl w:val="0"/>
          <w:numId w:val="21"/>
        </w:numPr>
        <w:rPr>
          <w:sz w:val="17"/>
          <w:szCs w:val="17"/>
        </w:rPr>
      </w:pPr>
      <w:r>
        <w:rPr>
          <w:sz w:val="17"/>
          <w:szCs w:val="17"/>
        </w:rPr>
        <w:t>byl přijat jako protokol k zakládacím smlouvám</w:t>
      </w:r>
    </w:p>
    <w:p w14:paraId="00000144" w14:textId="77777777" w:rsidR="0014237B" w:rsidRDefault="00000000">
      <w:pPr>
        <w:numPr>
          <w:ilvl w:val="0"/>
          <w:numId w:val="21"/>
        </w:numPr>
        <w:rPr>
          <w:sz w:val="17"/>
          <w:szCs w:val="17"/>
        </w:rPr>
      </w:pPr>
      <w:r>
        <w:rPr>
          <w:sz w:val="17"/>
          <w:szCs w:val="17"/>
        </w:rPr>
        <w:t>byl ve svém konsolidovaném znění přijat jako nelegislativní akt (dle terminologie po Lisabonské smlouvě)</w:t>
      </w:r>
    </w:p>
    <w:p w14:paraId="00000145" w14:textId="77777777" w:rsidR="0014237B" w:rsidRDefault="0014237B">
      <w:pPr>
        <w:rPr>
          <w:sz w:val="17"/>
          <w:szCs w:val="17"/>
        </w:rPr>
      </w:pPr>
    </w:p>
    <w:p w14:paraId="00000146" w14:textId="77777777" w:rsidR="0014237B" w:rsidRDefault="00000000">
      <w:pPr>
        <w:rPr>
          <w:b/>
          <w:sz w:val="17"/>
          <w:szCs w:val="17"/>
        </w:rPr>
      </w:pPr>
      <w:r>
        <w:rPr>
          <w:b/>
          <w:sz w:val="17"/>
          <w:szCs w:val="17"/>
        </w:rPr>
        <w:t>Povinnost jednotlivci NELZE přímo založit na základě:</w:t>
      </w:r>
    </w:p>
    <w:p w14:paraId="00000147" w14:textId="77777777" w:rsidR="0014237B" w:rsidRDefault="00000000">
      <w:pPr>
        <w:numPr>
          <w:ilvl w:val="0"/>
          <w:numId w:val="3"/>
        </w:numPr>
        <w:rPr>
          <w:sz w:val="17"/>
          <w:szCs w:val="17"/>
        </w:rPr>
      </w:pPr>
      <w:r>
        <w:rPr>
          <w:sz w:val="17"/>
          <w:szCs w:val="17"/>
        </w:rPr>
        <w:t>rozhodnutí</w:t>
      </w:r>
    </w:p>
    <w:p w14:paraId="00000148" w14:textId="77777777" w:rsidR="0014237B" w:rsidRDefault="00000000">
      <w:pPr>
        <w:numPr>
          <w:ilvl w:val="0"/>
          <w:numId w:val="3"/>
        </w:numPr>
        <w:rPr>
          <w:sz w:val="17"/>
          <w:szCs w:val="17"/>
        </w:rPr>
      </w:pPr>
      <w:r>
        <w:rPr>
          <w:sz w:val="17"/>
          <w:szCs w:val="17"/>
        </w:rPr>
        <w:t>nařízení</w:t>
      </w:r>
    </w:p>
    <w:p w14:paraId="00000149" w14:textId="77777777" w:rsidR="0014237B" w:rsidRDefault="00000000">
      <w:pPr>
        <w:numPr>
          <w:ilvl w:val="0"/>
          <w:numId w:val="3"/>
        </w:numPr>
        <w:rPr>
          <w:sz w:val="17"/>
          <w:szCs w:val="17"/>
        </w:rPr>
      </w:pPr>
      <w:r>
        <w:rPr>
          <w:sz w:val="17"/>
          <w:szCs w:val="17"/>
        </w:rPr>
        <w:t>SFEU</w:t>
      </w:r>
    </w:p>
    <w:p w14:paraId="0000014A" w14:textId="77777777" w:rsidR="0014237B" w:rsidRDefault="00000000">
      <w:pPr>
        <w:numPr>
          <w:ilvl w:val="0"/>
          <w:numId w:val="3"/>
        </w:numPr>
        <w:rPr>
          <w:color w:val="6AA84F"/>
          <w:sz w:val="17"/>
          <w:szCs w:val="17"/>
        </w:rPr>
      </w:pPr>
      <w:r>
        <w:rPr>
          <w:color w:val="6AA84F"/>
          <w:sz w:val="17"/>
          <w:szCs w:val="17"/>
        </w:rPr>
        <w:t>směrnice</w:t>
      </w:r>
      <w:r>
        <w:rPr>
          <w:rFonts w:ascii="Arial Unicode MS" w:eastAsia="Arial Unicode MS" w:hAnsi="Arial Unicode MS" w:cs="Arial Unicode MS"/>
          <w:color w:val="38761D"/>
          <w:sz w:val="17"/>
          <w:szCs w:val="17"/>
        </w:rPr>
        <w:t>✅</w:t>
      </w:r>
    </w:p>
    <w:p w14:paraId="0000014B" w14:textId="77777777" w:rsidR="0014237B" w:rsidRDefault="0014237B">
      <w:pPr>
        <w:rPr>
          <w:sz w:val="17"/>
          <w:szCs w:val="17"/>
        </w:rPr>
      </w:pPr>
    </w:p>
    <w:p w14:paraId="0000014C" w14:textId="77777777" w:rsidR="0014237B" w:rsidRDefault="00000000">
      <w:pPr>
        <w:rPr>
          <w:b/>
          <w:sz w:val="17"/>
          <w:szCs w:val="17"/>
        </w:rPr>
      </w:pPr>
      <w:r>
        <w:rPr>
          <w:b/>
          <w:sz w:val="17"/>
          <w:szCs w:val="17"/>
        </w:rPr>
        <w:t>Pojem “implementační doba” se z hlediska pramenů sekundárního práva EU váže k:</w:t>
      </w:r>
    </w:p>
    <w:p w14:paraId="0000014D" w14:textId="77777777" w:rsidR="0014237B" w:rsidRDefault="00000000">
      <w:pPr>
        <w:numPr>
          <w:ilvl w:val="0"/>
          <w:numId w:val="22"/>
        </w:numPr>
        <w:rPr>
          <w:sz w:val="17"/>
          <w:szCs w:val="17"/>
        </w:rPr>
      </w:pPr>
      <w:r>
        <w:rPr>
          <w:sz w:val="17"/>
          <w:szCs w:val="17"/>
        </w:rPr>
        <w:t>nařízení</w:t>
      </w:r>
    </w:p>
    <w:p w14:paraId="0000014E" w14:textId="77777777" w:rsidR="0014237B" w:rsidRDefault="00000000">
      <w:pPr>
        <w:numPr>
          <w:ilvl w:val="0"/>
          <w:numId w:val="22"/>
        </w:numPr>
        <w:rPr>
          <w:sz w:val="17"/>
          <w:szCs w:val="17"/>
        </w:rPr>
      </w:pPr>
      <w:r>
        <w:rPr>
          <w:sz w:val="17"/>
          <w:szCs w:val="17"/>
        </w:rPr>
        <w:t>rozhodnutí</w:t>
      </w:r>
    </w:p>
    <w:p w14:paraId="0000014F" w14:textId="77777777" w:rsidR="0014237B" w:rsidRDefault="00000000">
      <w:pPr>
        <w:numPr>
          <w:ilvl w:val="0"/>
          <w:numId w:val="22"/>
        </w:numPr>
        <w:rPr>
          <w:sz w:val="17"/>
          <w:szCs w:val="17"/>
        </w:rPr>
      </w:pPr>
      <w:r>
        <w:rPr>
          <w:sz w:val="17"/>
          <w:szCs w:val="17"/>
        </w:rPr>
        <w:t>doporučení</w:t>
      </w:r>
    </w:p>
    <w:p w14:paraId="00000150" w14:textId="77777777" w:rsidR="0014237B" w:rsidRDefault="00000000">
      <w:pPr>
        <w:numPr>
          <w:ilvl w:val="0"/>
          <w:numId w:val="22"/>
        </w:numPr>
        <w:rPr>
          <w:b/>
          <w:color w:val="38761D"/>
          <w:sz w:val="17"/>
          <w:szCs w:val="17"/>
        </w:rPr>
      </w:pPr>
      <w:r>
        <w:rPr>
          <w:b/>
          <w:color w:val="38761D"/>
          <w:sz w:val="17"/>
          <w:szCs w:val="17"/>
        </w:rPr>
        <w:t xml:space="preserve">směrnici </w:t>
      </w:r>
      <w:r>
        <w:rPr>
          <w:rFonts w:ascii="Arial Unicode MS" w:eastAsia="Arial Unicode MS" w:hAnsi="Arial Unicode MS" w:cs="Arial Unicode MS"/>
          <w:color w:val="38761D"/>
          <w:sz w:val="17"/>
          <w:szCs w:val="17"/>
        </w:rPr>
        <w:t>✅</w:t>
      </w:r>
    </w:p>
    <w:p w14:paraId="00000151" w14:textId="77777777" w:rsidR="0014237B" w:rsidRDefault="0014237B">
      <w:pPr>
        <w:rPr>
          <w:sz w:val="17"/>
          <w:szCs w:val="17"/>
        </w:rPr>
      </w:pPr>
    </w:p>
    <w:p w14:paraId="00000152" w14:textId="77777777" w:rsidR="0014237B" w:rsidRDefault="00000000">
      <w:pPr>
        <w:rPr>
          <w:b/>
          <w:sz w:val="17"/>
          <w:szCs w:val="17"/>
        </w:rPr>
      </w:pPr>
      <w:r>
        <w:rPr>
          <w:b/>
          <w:sz w:val="17"/>
          <w:szCs w:val="17"/>
        </w:rPr>
        <w:t>Mezi platné prameny primárního práva EU dnes NEPATŘÍ:</w:t>
      </w:r>
    </w:p>
    <w:p w14:paraId="00000153" w14:textId="77777777" w:rsidR="0014237B" w:rsidRDefault="00000000">
      <w:pPr>
        <w:numPr>
          <w:ilvl w:val="0"/>
          <w:numId w:val="23"/>
        </w:numPr>
        <w:rPr>
          <w:b/>
          <w:color w:val="38761D"/>
          <w:sz w:val="17"/>
          <w:szCs w:val="17"/>
        </w:rPr>
      </w:pPr>
      <w:r>
        <w:rPr>
          <w:b/>
          <w:color w:val="38761D"/>
          <w:sz w:val="17"/>
          <w:szCs w:val="17"/>
        </w:rPr>
        <w:t xml:space="preserve">Smlouva o založení ESUO </w:t>
      </w:r>
      <w:r>
        <w:rPr>
          <w:rFonts w:ascii="Arial Unicode MS" w:eastAsia="Arial Unicode MS" w:hAnsi="Arial Unicode MS" w:cs="Arial Unicode MS"/>
          <w:color w:val="38761D"/>
          <w:sz w:val="17"/>
          <w:szCs w:val="17"/>
        </w:rPr>
        <w:t>✅</w:t>
      </w:r>
    </w:p>
    <w:p w14:paraId="00000154" w14:textId="77777777" w:rsidR="0014237B" w:rsidRDefault="00000000">
      <w:pPr>
        <w:numPr>
          <w:ilvl w:val="0"/>
          <w:numId w:val="23"/>
        </w:numPr>
        <w:rPr>
          <w:sz w:val="17"/>
          <w:szCs w:val="17"/>
        </w:rPr>
      </w:pPr>
      <w:r>
        <w:rPr>
          <w:sz w:val="17"/>
          <w:szCs w:val="17"/>
        </w:rPr>
        <w:t>Listina základních práv EU</w:t>
      </w:r>
    </w:p>
    <w:p w14:paraId="00000155" w14:textId="77777777" w:rsidR="0014237B" w:rsidRDefault="00000000">
      <w:pPr>
        <w:numPr>
          <w:ilvl w:val="0"/>
          <w:numId w:val="23"/>
        </w:numPr>
        <w:rPr>
          <w:sz w:val="17"/>
          <w:szCs w:val="17"/>
        </w:rPr>
      </w:pPr>
      <w:r>
        <w:rPr>
          <w:sz w:val="17"/>
          <w:szCs w:val="17"/>
        </w:rPr>
        <w:t>Smlouva o EU</w:t>
      </w:r>
    </w:p>
    <w:p w14:paraId="00000156" w14:textId="77777777" w:rsidR="0014237B" w:rsidRDefault="00000000">
      <w:pPr>
        <w:numPr>
          <w:ilvl w:val="0"/>
          <w:numId w:val="23"/>
        </w:numPr>
        <w:rPr>
          <w:sz w:val="17"/>
          <w:szCs w:val="17"/>
        </w:rPr>
      </w:pPr>
      <w:r>
        <w:rPr>
          <w:sz w:val="17"/>
          <w:szCs w:val="17"/>
        </w:rPr>
        <w:t>Smlouva o založení EUROATOM</w:t>
      </w:r>
    </w:p>
    <w:p w14:paraId="00000157" w14:textId="77777777" w:rsidR="0014237B" w:rsidRDefault="0014237B">
      <w:pPr>
        <w:rPr>
          <w:sz w:val="17"/>
          <w:szCs w:val="17"/>
        </w:rPr>
      </w:pPr>
    </w:p>
    <w:p w14:paraId="00000158" w14:textId="77777777" w:rsidR="0014237B" w:rsidRDefault="00000000">
      <w:pPr>
        <w:rPr>
          <w:b/>
          <w:sz w:val="17"/>
          <w:szCs w:val="17"/>
        </w:rPr>
      </w:pPr>
      <w:r>
        <w:rPr>
          <w:b/>
          <w:sz w:val="17"/>
          <w:szCs w:val="17"/>
        </w:rPr>
        <w:t>Nástrojem pro harmonizaci v právu EU je v principu zejména:</w:t>
      </w:r>
    </w:p>
    <w:p w14:paraId="00000159" w14:textId="77777777" w:rsidR="0014237B" w:rsidRDefault="00000000">
      <w:pPr>
        <w:numPr>
          <w:ilvl w:val="0"/>
          <w:numId w:val="35"/>
        </w:numPr>
        <w:rPr>
          <w:sz w:val="17"/>
          <w:szCs w:val="17"/>
        </w:rPr>
      </w:pPr>
      <w:r>
        <w:rPr>
          <w:sz w:val="17"/>
          <w:szCs w:val="17"/>
        </w:rPr>
        <w:t>nařízení</w:t>
      </w:r>
    </w:p>
    <w:p w14:paraId="0000015A" w14:textId="77777777" w:rsidR="0014237B" w:rsidRDefault="00000000">
      <w:pPr>
        <w:numPr>
          <w:ilvl w:val="0"/>
          <w:numId w:val="35"/>
        </w:numPr>
        <w:rPr>
          <w:sz w:val="17"/>
          <w:szCs w:val="17"/>
        </w:rPr>
      </w:pPr>
      <w:r>
        <w:rPr>
          <w:sz w:val="17"/>
          <w:szCs w:val="17"/>
        </w:rPr>
        <w:t>rozhodnutí</w:t>
      </w:r>
    </w:p>
    <w:p w14:paraId="0000015B" w14:textId="77777777" w:rsidR="0014237B" w:rsidRDefault="00000000">
      <w:pPr>
        <w:numPr>
          <w:ilvl w:val="0"/>
          <w:numId w:val="35"/>
        </w:numPr>
        <w:rPr>
          <w:sz w:val="17"/>
          <w:szCs w:val="17"/>
        </w:rPr>
      </w:pPr>
      <w:r>
        <w:rPr>
          <w:sz w:val="17"/>
          <w:szCs w:val="17"/>
        </w:rPr>
        <w:t>doporučení</w:t>
      </w:r>
    </w:p>
    <w:p w14:paraId="0000015C" w14:textId="77777777" w:rsidR="0014237B" w:rsidRDefault="00000000">
      <w:pPr>
        <w:numPr>
          <w:ilvl w:val="0"/>
          <w:numId w:val="35"/>
        </w:numPr>
        <w:rPr>
          <w:b/>
          <w:color w:val="38761D"/>
          <w:sz w:val="17"/>
          <w:szCs w:val="17"/>
        </w:rPr>
      </w:pPr>
      <w:r>
        <w:rPr>
          <w:b/>
          <w:color w:val="38761D"/>
          <w:sz w:val="17"/>
          <w:szCs w:val="17"/>
        </w:rPr>
        <w:t xml:space="preserve">směrnice </w:t>
      </w:r>
      <w:r>
        <w:rPr>
          <w:rFonts w:ascii="Arial Unicode MS" w:eastAsia="Arial Unicode MS" w:hAnsi="Arial Unicode MS" w:cs="Arial Unicode MS"/>
          <w:color w:val="38761D"/>
          <w:sz w:val="17"/>
          <w:szCs w:val="17"/>
        </w:rPr>
        <w:t>✅</w:t>
      </w:r>
    </w:p>
    <w:p w14:paraId="0000015D" w14:textId="77777777" w:rsidR="0014237B" w:rsidRDefault="0014237B">
      <w:pPr>
        <w:rPr>
          <w:b/>
          <w:sz w:val="17"/>
          <w:szCs w:val="17"/>
        </w:rPr>
      </w:pPr>
    </w:p>
    <w:p w14:paraId="0000015E" w14:textId="77777777" w:rsidR="0014237B" w:rsidRDefault="00000000">
      <w:pPr>
        <w:rPr>
          <w:b/>
          <w:sz w:val="17"/>
          <w:szCs w:val="17"/>
        </w:rPr>
      </w:pPr>
      <w:r>
        <w:rPr>
          <w:b/>
          <w:sz w:val="17"/>
          <w:szCs w:val="17"/>
        </w:rPr>
        <w:t xml:space="preserve">Revize primárního práva na základě </w:t>
      </w:r>
      <w:r w:rsidRPr="00A923AA">
        <w:rPr>
          <w:b/>
          <w:sz w:val="17"/>
          <w:szCs w:val="17"/>
          <w:u w:val="single"/>
        </w:rPr>
        <w:t>Smlouvy o ústavě pro Evropu</w:t>
      </w:r>
      <w:r>
        <w:rPr>
          <w:b/>
          <w:sz w:val="17"/>
          <w:szCs w:val="17"/>
        </w:rPr>
        <w:t>:</w:t>
      </w:r>
    </w:p>
    <w:p w14:paraId="0000015F" w14:textId="77777777" w:rsidR="0014237B" w:rsidRDefault="00000000">
      <w:pPr>
        <w:numPr>
          <w:ilvl w:val="0"/>
          <w:numId w:val="29"/>
        </w:numPr>
        <w:rPr>
          <w:sz w:val="17"/>
          <w:szCs w:val="17"/>
        </w:rPr>
      </w:pPr>
      <w:r>
        <w:rPr>
          <w:sz w:val="17"/>
          <w:szCs w:val="17"/>
        </w:rPr>
        <w:t>přinesla mimo jiné zrušení pilířové struktury práva EU</w:t>
      </w:r>
    </w:p>
    <w:p w14:paraId="00000160" w14:textId="77777777" w:rsidR="0014237B" w:rsidRDefault="00000000">
      <w:pPr>
        <w:numPr>
          <w:ilvl w:val="0"/>
          <w:numId w:val="29"/>
        </w:numPr>
        <w:rPr>
          <w:color w:val="6AA84F"/>
          <w:sz w:val="17"/>
          <w:szCs w:val="17"/>
        </w:rPr>
      </w:pPr>
      <w:r>
        <w:rPr>
          <w:color w:val="6AA84F"/>
          <w:sz w:val="17"/>
          <w:szCs w:val="17"/>
        </w:rPr>
        <w:t>provedena nebyla, jelikož nedošlo k ratifikaci všemi členskými státy EU</w:t>
      </w:r>
      <w:r>
        <w:rPr>
          <w:rFonts w:ascii="Arial Unicode MS" w:eastAsia="Arial Unicode MS" w:hAnsi="Arial Unicode MS" w:cs="Arial Unicode MS"/>
          <w:color w:val="38761D"/>
          <w:sz w:val="17"/>
          <w:szCs w:val="17"/>
        </w:rPr>
        <w:t>✅</w:t>
      </w:r>
    </w:p>
    <w:p w14:paraId="00000161" w14:textId="77777777" w:rsidR="0014237B" w:rsidRDefault="00000000">
      <w:pPr>
        <w:numPr>
          <w:ilvl w:val="0"/>
          <w:numId w:val="29"/>
        </w:numPr>
        <w:rPr>
          <w:sz w:val="17"/>
          <w:szCs w:val="17"/>
        </w:rPr>
      </w:pPr>
      <w:r>
        <w:rPr>
          <w:sz w:val="17"/>
          <w:szCs w:val="17"/>
        </w:rPr>
        <w:t>zavedla mimo jiné unijní občanství pro občany EU</w:t>
      </w:r>
    </w:p>
    <w:p w14:paraId="00000162" w14:textId="77777777" w:rsidR="0014237B" w:rsidRDefault="00000000">
      <w:pPr>
        <w:numPr>
          <w:ilvl w:val="0"/>
          <w:numId w:val="29"/>
        </w:numPr>
        <w:rPr>
          <w:sz w:val="17"/>
          <w:szCs w:val="17"/>
        </w:rPr>
      </w:pPr>
      <w:r>
        <w:rPr>
          <w:sz w:val="17"/>
          <w:szCs w:val="17"/>
        </w:rPr>
        <w:t xml:space="preserve">přinesla mimo jiné </w:t>
      </w:r>
      <w:proofErr w:type="spellStart"/>
      <w:r>
        <w:rPr>
          <w:sz w:val="17"/>
          <w:szCs w:val="17"/>
        </w:rPr>
        <w:t>komunitarizaci</w:t>
      </w:r>
      <w:proofErr w:type="spellEnd"/>
      <w:r>
        <w:rPr>
          <w:sz w:val="17"/>
          <w:szCs w:val="17"/>
        </w:rPr>
        <w:t xml:space="preserve"> unijní úpravy v oblasti azylu a přistěhovalectví</w:t>
      </w:r>
    </w:p>
    <w:p w14:paraId="00000163" w14:textId="77777777" w:rsidR="0014237B" w:rsidRDefault="0014237B">
      <w:pPr>
        <w:rPr>
          <w:sz w:val="17"/>
          <w:szCs w:val="17"/>
        </w:rPr>
      </w:pPr>
    </w:p>
    <w:p w14:paraId="00000164" w14:textId="77777777" w:rsidR="0014237B" w:rsidRDefault="00000000">
      <w:pPr>
        <w:rPr>
          <w:b/>
          <w:sz w:val="17"/>
          <w:szCs w:val="17"/>
        </w:rPr>
      </w:pPr>
      <w:r>
        <w:rPr>
          <w:b/>
          <w:sz w:val="17"/>
          <w:szCs w:val="17"/>
        </w:rPr>
        <w:t>???Které z níže uvedených tvrzení je pravdivé:</w:t>
      </w:r>
    </w:p>
    <w:p w14:paraId="00000165" w14:textId="77777777" w:rsidR="0014237B" w:rsidRDefault="00000000">
      <w:pPr>
        <w:numPr>
          <w:ilvl w:val="0"/>
          <w:numId w:val="10"/>
        </w:numPr>
        <w:rPr>
          <w:sz w:val="17"/>
          <w:szCs w:val="17"/>
        </w:rPr>
      </w:pPr>
      <w:r>
        <w:rPr>
          <w:sz w:val="17"/>
          <w:szCs w:val="17"/>
        </w:rPr>
        <w:lastRenderedPageBreak/>
        <w:t>žádná odpověď není správná</w:t>
      </w:r>
    </w:p>
    <w:p w14:paraId="00000166" w14:textId="77777777" w:rsidR="0014237B" w:rsidRDefault="00000000">
      <w:pPr>
        <w:numPr>
          <w:ilvl w:val="0"/>
          <w:numId w:val="10"/>
        </w:numPr>
        <w:rPr>
          <w:sz w:val="17"/>
          <w:szCs w:val="17"/>
        </w:rPr>
      </w:pPr>
      <w:r>
        <w:rPr>
          <w:sz w:val="17"/>
          <w:szCs w:val="17"/>
        </w:rPr>
        <w:t xml:space="preserve">prováděcí akt EU může být přijat v případech, kdy jsou k provedení právně závazných aktů Unie nutné jednotné podmínky, svěřit pravomoc k jeho vydání lze výlučně Radě </w:t>
      </w:r>
    </w:p>
    <w:p w14:paraId="00000167" w14:textId="77777777" w:rsidR="0014237B" w:rsidRDefault="00000000">
      <w:pPr>
        <w:numPr>
          <w:ilvl w:val="0"/>
          <w:numId w:val="10"/>
        </w:numPr>
        <w:rPr>
          <w:sz w:val="17"/>
          <w:szCs w:val="17"/>
        </w:rPr>
      </w:pPr>
      <w:r>
        <w:rPr>
          <w:sz w:val="17"/>
          <w:szCs w:val="17"/>
        </w:rPr>
        <w:t>prováděcí akt EU musí obsahovat označení “prováděcí”</w:t>
      </w:r>
    </w:p>
    <w:p w14:paraId="00000168" w14:textId="77777777" w:rsidR="0014237B" w:rsidRDefault="00000000">
      <w:pPr>
        <w:numPr>
          <w:ilvl w:val="0"/>
          <w:numId w:val="10"/>
        </w:numPr>
        <w:rPr>
          <w:sz w:val="17"/>
          <w:szCs w:val="17"/>
        </w:rPr>
      </w:pPr>
      <w:r>
        <w:rPr>
          <w:sz w:val="17"/>
          <w:szCs w:val="17"/>
        </w:rPr>
        <w:t>prováděcí akt EU může být přijat v případech, kdy jsou k provedení právně závazných aktů Unie nutné jednotné podmínky, svěřit pravomoc k jeho vydání lze výlučně Komisi</w:t>
      </w:r>
    </w:p>
    <w:p w14:paraId="00000169" w14:textId="77777777" w:rsidR="0014237B" w:rsidRDefault="0014237B">
      <w:pPr>
        <w:rPr>
          <w:sz w:val="17"/>
          <w:szCs w:val="17"/>
        </w:rPr>
      </w:pPr>
    </w:p>
    <w:p w14:paraId="0000016A" w14:textId="77777777" w:rsidR="0014237B" w:rsidRDefault="00000000">
      <w:pPr>
        <w:rPr>
          <w:b/>
          <w:sz w:val="17"/>
          <w:szCs w:val="17"/>
        </w:rPr>
      </w:pPr>
      <w:r>
        <w:rPr>
          <w:b/>
          <w:sz w:val="17"/>
          <w:szCs w:val="17"/>
        </w:rPr>
        <w:t>Opatření týkající se společného azylového prostoru EU jsou dle SFEU přijímána:</w:t>
      </w:r>
    </w:p>
    <w:p w14:paraId="0000016B" w14:textId="77777777" w:rsidR="0014237B" w:rsidRDefault="00000000">
      <w:pPr>
        <w:numPr>
          <w:ilvl w:val="0"/>
          <w:numId w:val="6"/>
        </w:numPr>
        <w:rPr>
          <w:sz w:val="17"/>
          <w:szCs w:val="17"/>
        </w:rPr>
      </w:pPr>
      <w:r>
        <w:rPr>
          <w:sz w:val="17"/>
          <w:szCs w:val="17"/>
        </w:rPr>
        <w:t>mezivládní konferencí za účasti zástupců členských států</w:t>
      </w:r>
    </w:p>
    <w:p w14:paraId="0000016C" w14:textId="77777777" w:rsidR="0014237B" w:rsidRDefault="00000000">
      <w:pPr>
        <w:numPr>
          <w:ilvl w:val="0"/>
          <w:numId w:val="6"/>
        </w:numPr>
        <w:rPr>
          <w:b/>
          <w:color w:val="38761D"/>
          <w:sz w:val="17"/>
          <w:szCs w:val="17"/>
        </w:rPr>
      </w:pPr>
      <w:r>
        <w:rPr>
          <w:b/>
          <w:color w:val="38761D"/>
          <w:sz w:val="17"/>
          <w:szCs w:val="17"/>
        </w:rPr>
        <w:t xml:space="preserve">řádným legislativním procesem </w:t>
      </w:r>
      <w:r>
        <w:rPr>
          <w:rFonts w:ascii="Arial Unicode MS" w:eastAsia="Arial Unicode MS" w:hAnsi="Arial Unicode MS" w:cs="Arial Unicode MS"/>
          <w:color w:val="38761D"/>
          <w:sz w:val="17"/>
          <w:szCs w:val="17"/>
        </w:rPr>
        <w:t>✅</w:t>
      </w:r>
    </w:p>
    <w:p w14:paraId="0000016D" w14:textId="77777777" w:rsidR="0014237B" w:rsidRDefault="00000000">
      <w:pPr>
        <w:numPr>
          <w:ilvl w:val="0"/>
          <w:numId w:val="6"/>
        </w:numPr>
        <w:rPr>
          <w:sz w:val="17"/>
          <w:szCs w:val="17"/>
        </w:rPr>
      </w:pPr>
      <w:r>
        <w:rPr>
          <w:sz w:val="17"/>
          <w:szCs w:val="17"/>
        </w:rPr>
        <w:t>zvláštním legislativním procesem</w:t>
      </w:r>
    </w:p>
    <w:p w14:paraId="0000016E" w14:textId="77777777" w:rsidR="0014237B" w:rsidRDefault="00000000">
      <w:pPr>
        <w:numPr>
          <w:ilvl w:val="0"/>
          <w:numId w:val="6"/>
        </w:numPr>
        <w:rPr>
          <w:sz w:val="17"/>
          <w:szCs w:val="17"/>
        </w:rPr>
      </w:pPr>
      <w:r>
        <w:rPr>
          <w:sz w:val="17"/>
          <w:szCs w:val="17"/>
        </w:rPr>
        <w:t>členskými členy samostatně</w:t>
      </w:r>
    </w:p>
    <w:p w14:paraId="0000016F" w14:textId="77777777" w:rsidR="0014237B" w:rsidRDefault="0014237B">
      <w:pPr>
        <w:rPr>
          <w:sz w:val="17"/>
          <w:szCs w:val="17"/>
        </w:rPr>
      </w:pPr>
    </w:p>
    <w:p w14:paraId="00000170" w14:textId="77777777" w:rsidR="0014237B" w:rsidRDefault="00000000">
      <w:pPr>
        <w:rPr>
          <w:b/>
          <w:sz w:val="17"/>
          <w:szCs w:val="17"/>
        </w:rPr>
      </w:pPr>
      <w:r>
        <w:rPr>
          <w:b/>
          <w:sz w:val="17"/>
          <w:szCs w:val="17"/>
        </w:rPr>
        <w:t xml:space="preserve">Která z níže uvedených tvrzení ohledně rozhodnutí jako sekundárního pramene práva EU lze označit jako pravdivé </w:t>
      </w:r>
    </w:p>
    <w:p w14:paraId="00000171" w14:textId="77777777" w:rsidR="0014237B" w:rsidRDefault="00000000">
      <w:pPr>
        <w:numPr>
          <w:ilvl w:val="0"/>
          <w:numId w:val="42"/>
        </w:numPr>
        <w:rPr>
          <w:sz w:val="17"/>
          <w:szCs w:val="17"/>
        </w:rPr>
      </w:pPr>
      <w:r>
        <w:rPr>
          <w:sz w:val="17"/>
          <w:szCs w:val="17"/>
        </w:rPr>
        <w:t xml:space="preserve">rozhodnutí musí být vždy provedeno prostřednictvím vnitrostátní právní úpravy, bez něj nemůže nabýt účinnosti </w:t>
      </w:r>
    </w:p>
    <w:p w14:paraId="00000172" w14:textId="77777777" w:rsidR="0014237B" w:rsidRDefault="00000000">
      <w:pPr>
        <w:numPr>
          <w:ilvl w:val="0"/>
          <w:numId w:val="42"/>
        </w:numPr>
        <w:rPr>
          <w:sz w:val="17"/>
          <w:szCs w:val="17"/>
        </w:rPr>
      </w:pPr>
      <w:r>
        <w:rPr>
          <w:sz w:val="17"/>
          <w:szCs w:val="17"/>
        </w:rPr>
        <w:t>rozhodnutí je vždy individuálním aktem aplikace práva, nikdy nemůže být obecně závazné</w:t>
      </w:r>
    </w:p>
    <w:p w14:paraId="00000173" w14:textId="77777777" w:rsidR="0014237B" w:rsidRDefault="00000000">
      <w:pPr>
        <w:numPr>
          <w:ilvl w:val="0"/>
          <w:numId w:val="42"/>
        </w:numPr>
        <w:rPr>
          <w:color w:val="6AA84F"/>
          <w:sz w:val="17"/>
          <w:szCs w:val="17"/>
        </w:rPr>
      </w:pPr>
      <w:r>
        <w:rPr>
          <w:color w:val="6AA84F"/>
          <w:sz w:val="17"/>
          <w:szCs w:val="17"/>
        </w:rPr>
        <w:t>rozhodnutí je vždy závazné v celém rozsahu, avšak pokud jsou v něm uvedeni konkrétní adresáti, je závazné pro ně</w:t>
      </w:r>
      <w:r>
        <w:rPr>
          <w:rFonts w:ascii="Arial Unicode MS" w:eastAsia="Arial Unicode MS" w:hAnsi="Arial Unicode MS" w:cs="Arial Unicode MS"/>
          <w:color w:val="38761D"/>
          <w:sz w:val="17"/>
          <w:szCs w:val="17"/>
        </w:rPr>
        <w:t>✅</w:t>
      </w:r>
    </w:p>
    <w:p w14:paraId="00000174" w14:textId="77777777" w:rsidR="0014237B" w:rsidRDefault="00000000">
      <w:pPr>
        <w:numPr>
          <w:ilvl w:val="0"/>
          <w:numId w:val="42"/>
        </w:numPr>
        <w:rPr>
          <w:sz w:val="17"/>
          <w:szCs w:val="17"/>
        </w:rPr>
      </w:pPr>
      <w:r>
        <w:rPr>
          <w:sz w:val="17"/>
          <w:szCs w:val="17"/>
        </w:rPr>
        <w:t xml:space="preserve">na rozdíl od nařízení a doporučení, rozhodnutí nikdy neslouží k zavedení všeobecné právní úpravy s obecnou působností </w:t>
      </w:r>
    </w:p>
    <w:p w14:paraId="00000175" w14:textId="77777777" w:rsidR="0014237B" w:rsidRDefault="0014237B">
      <w:pPr>
        <w:ind w:left="720"/>
        <w:rPr>
          <w:sz w:val="17"/>
          <w:szCs w:val="17"/>
        </w:rPr>
      </w:pPr>
    </w:p>
    <w:p w14:paraId="00000176" w14:textId="77777777" w:rsidR="0014237B" w:rsidRDefault="00000000">
      <w:pPr>
        <w:rPr>
          <w:b/>
          <w:sz w:val="17"/>
          <w:szCs w:val="17"/>
        </w:rPr>
      </w:pPr>
      <w:r>
        <w:rPr>
          <w:b/>
          <w:sz w:val="17"/>
          <w:szCs w:val="17"/>
        </w:rPr>
        <w:t xml:space="preserve">Tzv. klauzule flexibility (nebo evolutivní klauzule) v rámci revize primárního práva EU v principu umožňuje: </w:t>
      </w:r>
    </w:p>
    <w:p w14:paraId="00000177" w14:textId="77777777" w:rsidR="0014237B" w:rsidRDefault="00000000">
      <w:pPr>
        <w:numPr>
          <w:ilvl w:val="0"/>
          <w:numId w:val="13"/>
        </w:numPr>
        <w:rPr>
          <w:sz w:val="17"/>
          <w:szCs w:val="17"/>
        </w:rPr>
      </w:pPr>
      <w:r>
        <w:rPr>
          <w:sz w:val="17"/>
          <w:szCs w:val="17"/>
        </w:rPr>
        <w:t xml:space="preserve">změnu primárního práva EU, aniž by Komise měla povinnost upozornit vnitrostátní parlamenty členských států o takovém návrhu </w:t>
      </w:r>
    </w:p>
    <w:p w14:paraId="00000178" w14:textId="77777777" w:rsidR="0014237B" w:rsidRDefault="00000000">
      <w:pPr>
        <w:numPr>
          <w:ilvl w:val="0"/>
          <w:numId w:val="13"/>
        </w:numPr>
        <w:rPr>
          <w:sz w:val="17"/>
          <w:szCs w:val="17"/>
        </w:rPr>
      </w:pPr>
      <w:r>
        <w:rPr>
          <w:sz w:val="17"/>
          <w:szCs w:val="17"/>
        </w:rPr>
        <w:t>Evropské radě rozhodnout o nesvolání Konventu, čímž může zcela zablokovat revizi stávajícího primárního práva EU</w:t>
      </w:r>
    </w:p>
    <w:p w14:paraId="00000179" w14:textId="77777777" w:rsidR="0014237B" w:rsidRDefault="00000000">
      <w:pPr>
        <w:numPr>
          <w:ilvl w:val="0"/>
          <w:numId w:val="13"/>
        </w:numPr>
        <w:rPr>
          <w:color w:val="6AA84F"/>
          <w:sz w:val="17"/>
          <w:szCs w:val="17"/>
        </w:rPr>
      </w:pPr>
      <w:r>
        <w:rPr>
          <w:color w:val="6AA84F"/>
          <w:sz w:val="17"/>
          <w:szCs w:val="17"/>
        </w:rPr>
        <w:t xml:space="preserve">Za stanovených podmínek přijetí právních aktů </w:t>
      </w:r>
      <w:r w:rsidRPr="00A923AA">
        <w:rPr>
          <w:color w:val="6AA84F"/>
          <w:sz w:val="17"/>
          <w:szCs w:val="17"/>
          <w:u w:val="single"/>
        </w:rPr>
        <w:t>bez explicitního zmocnění</w:t>
      </w:r>
      <w:r>
        <w:rPr>
          <w:color w:val="6AA84F"/>
          <w:sz w:val="17"/>
          <w:szCs w:val="17"/>
        </w:rPr>
        <w:t xml:space="preserve"> ve Smlouvě o fungování Evropské unie </w:t>
      </w:r>
      <w:r>
        <w:rPr>
          <w:rFonts w:ascii="Arial Unicode MS" w:eastAsia="Arial Unicode MS" w:hAnsi="Arial Unicode MS" w:cs="Arial Unicode MS"/>
          <w:color w:val="38761D"/>
          <w:sz w:val="17"/>
          <w:szCs w:val="17"/>
        </w:rPr>
        <w:t>✅</w:t>
      </w:r>
    </w:p>
    <w:p w14:paraId="0000017A" w14:textId="77777777" w:rsidR="0014237B" w:rsidRDefault="00000000">
      <w:pPr>
        <w:numPr>
          <w:ilvl w:val="0"/>
          <w:numId w:val="13"/>
        </w:numPr>
        <w:rPr>
          <w:sz w:val="17"/>
          <w:szCs w:val="17"/>
        </w:rPr>
      </w:pPr>
      <w:r>
        <w:rPr>
          <w:sz w:val="17"/>
          <w:szCs w:val="17"/>
        </w:rPr>
        <w:t xml:space="preserve">uplatnit členskému státu dobrovolný </w:t>
      </w:r>
      <w:proofErr w:type="spellStart"/>
      <w:r>
        <w:rPr>
          <w:sz w:val="17"/>
          <w:szCs w:val="17"/>
        </w:rPr>
        <w:t>opt</w:t>
      </w:r>
      <w:proofErr w:type="spellEnd"/>
      <w:r>
        <w:rPr>
          <w:sz w:val="17"/>
          <w:szCs w:val="17"/>
        </w:rPr>
        <w:t xml:space="preserve">-in či </w:t>
      </w:r>
      <w:proofErr w:type="spellStart"/>
      <w:r>
        <w:rPr>
          <w:sz w:val="17"/>
          <w:szCs w:val="17"/>
        </w:rPr>
        <w:t>opt</w:t>
      </w:r>
      <w:proofErr w:type="spellEnd"/>
      <w:r>
        <w:rPr>
          <w:sz w:val="17"/>
          <w:szCs w:val="17"/>
        </w:rPr>
        <w:t xml:space="preserve">-out u nově přijímaných integračních kroků v rámci EU </w:t>
      </w:r>
    </w:p>
    <w:p w14:paraId="0000017B" w14:textId="77777777" w:rsidR="0014237B" w:rsidRDefault="0014237B">
      <w:pPr>
        <w:ind w:left="720"/>
        <w:rPr>
          <w:sz w:val="17"/>
          <w:szCs w:val="17"/>
        </w:rPr>
      </w:pPr>
    </w:p>
    <w:p w14:paraId="00000181" w14:textId="77777777" w:rsidR="0014237B" w:rsidRDefault="0014237B">
      <w:pPr>
        <w:ind w:left="720"/>
        <w:rPr>
          <w:sz w:val="17"/>
          <w:szCs w:val="17"/>
        </w:rPr>
      </w:pPr>
    </w:p>
    <w:p w14:paraId="00000182" w14:textId="77777777" w:rsidR="0014237B" w:rsidRDefault="00000000">
      <w:pPr>
        <w:rPr>
          <w:b/>
          <w:sz w:val="17"/>
          <w:szCs w:val="17"/>
        </w:rPr>
      </w:pPr>
      <w:r>
        <w:rPr>
          <w:b/>
          <w:sz w:val="17"/>
          <w:szCs w:val="17"/>
        </w:rPr>
        <w:t xml:space="preserve">Termín “sekundární právo EU” v rámci systému práva EU zahrnuje: </w:t>
      </w:r>
    </w:p>
    <w:p w14:paraId="00000183" w14:textId="77777777" w:rsidR="0014237B" w:rsidRDefault="00000000">
      <w:pPr>
        <w:numPr>
          <w:ilvl w:val="0"/>
          <w:numId w:val="25"/>
        </w:numPr>
        <w:rPr>
          <w:sz w:val="17"/>
          <w:szCs w:val="17"/>
        </w:rPr>
      </w:pPr>
      <w:r>
        <w:rPr>
          <w:sz w:val="17"/>
          <w:szCs w:val="17"/>
        </w:rPr>
        <w:t>nařízení, při jejichž přijímání vystupují Evropský parlament a Komise jako naroveň postavené spolurozhodovací orgány</w:t>
      </w:r>
    </w:p>
    <w:p w14:paraId="00000184" w14:textId="77777777" w:rsidR="0014237B" w:rsidRDefault="00000000">
      <w:pPr>
        <w:numPr>
          <w:ilvl w:val="0"/>
          <w:numId w:val="25"/>
        </w:numPr>
        <w:rPr>
          <w:color w:val="6AA84F"/>
          <w:sz w:val="17"/>
          <w:szCs w:val="17"/>
        </w:rPr>
      </w:pPr>
      <w:r>
        <w:rPr>
          <w:color w:val="6AA84F"/>
          <w:sz w:val="17"/>
          <w:szCs w:val="17"/>
        </w:rPr>
        <w:t>legislativní akty</w:t>
      </w:r>
      <w:r>
        <w:rPr>
          <w:rFonts w:ascii="Arial Unicode MS" w:eastAsia="Arial Unicode MS" w:hAnsi="Arial Unicode MS" w:cs="Arial Unicode MS"/>
          <w:color w:val="38761D"/>
          <w:sz w:val="17"/>
          <w:szCs w:val="17"/>
        </w:rPr>
        <w:t>✅</w:t>
      </w:r>
    </w:p>
    <w:p w14:paraId="00000185" w14:textId="77777777" w:rsidR="0014237B" w:rsidRDefault="00000000">
      <w:pPr>
        <w:numPr>
          <w:ilvl w:val="0"/>
          <w:numId w:val="25"/>
        </w:numPr>
        <w:rPr>
          <w:sz w:val="17"/>
          <w:szCs w:val="17"/>
        </w:rPr>
      </w:pPr>
      <w:r>
        <w:rPr>
          <w:sz w:val="17"/>
          <w:szCs w:val="17"/>
        </w:rPr>
        <w:t>přístupné smlouvy nových členských států</w:t>
      </w:r>
    </w:p>
    <w:p w14:paraId="00000186" w14:textId="77777777" w:rsidR="0014237B" w:rsidRDefault="00000000">
      <w:pPr>
        <w:numPr>
          <w:ilvl w:val="0"/>
          <w:numId w:val="25"/>
        </w:numPr>
        <w:rPr>
          <w:sz w:val="17"/>
          <w:szCs w:val="17"/>
        </w:rPr>
      </w:pPr>
      <w:r>
        <w:rPr>
          <w:sz w:val="17"/>
          <w:szCs w:val="17"/>
        </w:rPr>
        <w:t xml:space="preserve">smlouvy o přidružení uzavírané se třetími státy </w:t>
      </w:r>
    </w:p>
    <w:p w14:paraId="00000187" w14:textId="77777777" w:rsidR="0014237B" w:rsidRDefault="0014237B">
      <w:pPr>
        <w:ind w:left="720"/>
        <w:rPr>
          <w:sz w:val="17"/>
          <w:szCs w:val="17"/>
        </w:rPr>
      </w:pPr>
    </w:p>
    <w:p w14:paraId="00000188" w14:textId="77777777" w:rsidR="0014237B" w:rsidRDefault="00000000">
      <w:pPr>
        <w:rPr>
          <w:b/>
          <w:sz w:val="17"/>
          <w:szCs w:val="17"/>
        </w:rPr>
      </w:pPr>
      <w:r>
        <w:rPr>
          <w:b/>
          <w:sz w:val="17"/>
          <w:szCs w:val="17"/>
        </w:rPr>
        <w:t xml:space="preserve">Vnitrostátní zákon, který je v rozporu se sekundárním právem EU, může být zrušen: </w:t>
      </w:r>
    </w:p>
    <w:p w14:paraId="00000189" w14:textId="77777777" w:rsidR="0014237B" w:rsidRDefault="00000000">
      <w:pPr>
        <w:numPr>
          <w:ilvl w:val="0"/>
          <w:numId w:val="39"/>
        </w:numPr>
        <w:rPr>
          <w:sz w:val="17"/>
          <w:szCs w:val="17"/>
        </w:rPr>
      </w:pPr>
      <w:r>
        <w:rPr>
          <w:sz w:val="17"/>
          <w:szCs w:val="17"/>
        </w:rPr>
        <w:t>Tribunálem (EU)</w:t>
      </w:r>
    </w:p>
    <w:p w14:paraId="0000018A" w14:textId="77777777" w:rsidR="0014237B" w:rsidRDefault="00000000">
      <w:pPr>
        <w:numPr>
          <w:ilvl w:val="0"/>
          <w:numId w:val="39"/>
        </w:numPr>
        <w:rPr>
          <w:sz w:val="17"/>
          <w:szCs w:val="17"/>
        </w:rPr>
      </w:pPr>
      <w:r>
        <w:rPr>
          <w:sz w:val="17"/>
          <w:szCs w:val="17"/>
        </w:rPr>
        <w:t>Soudním dvorem (EU)</w:t>
      </w:r>
    </w:p>
    <w:p w14:paraId="0000018B" w14:textId="77777777" w:rsidR="0014237B" w:rsidRDefault="00000000">
      <w:pPr>
        <w:numPr>
          <w:ilvl w:val="0"/>
          <w:numId w:val="39"/>
        </w:numPr>
        <w:rPr>
          <w:sz w:val="17"/>
          <w:szCs w:val="17"/>
        </w:rPr>
      </w:pPr>
      <w:r>
        <w:rPr>
          <w:sz w:val="17"/>
          <w:szCs w:val="17"/>
        </w:rPr>
        <w:t xml:space="preserve">všechny možnosti jsou správné </w:t>
      </w:r>
    </w:p>
    <w:p w14:paraId="0000018C" w14:textId="77777777" w:rsidR="0014237B" w:rsidRDefault="00000000">
      <w:pPr>
        <w:numPr>
          <w:ilvl w:val="0"/>
          <w:numId w:val="39"/>
        </w:numPr>
        <w:rPr>
          <w:color w:val="6AA84F"/>
          <w:sz w:val="17"/>
          <w:szCs w:val="17"/>
        </w:rPr>
      </w:pPr>
      <w:r>
        <w:rPr>
          <w:color w:val="6AA84F"/>
          <w:sz w:val="17"/>
          <w:szCs w:val="17"/>
        </w:rPr>
        <w:t xml:space="preserve">příslušnými orgány daného členského státu </w:t>
      </w:r>
      <w:r>
        <w:rPr>
          <w:rFonts w:ascii="Arial Unicode MS" w:eastAsia="Arial Unicode MS" w:hAnsi="Arial Unicode MS" w:cs="Arial Unicode MS"/>
          <w:color w:val="38761D"/>
          <w:sz w:val="17"/>
          <w:szCs w:val="17"/>
        </w:rPr>
        <w:t>✅</w:t>
      </w:r>
    </w:p>
    <w:p w14:paraId="0000018D" w14:textId="77777777" w:rsidR="0014237B" w:rsidRDefault="0014237B">
      <w:pPr>
        <w:ind w:left="720"/>
        <w:rPr>
          <w:sz w:val="17"/>
          <w:szCs w:val="17"/>
        </w:rPr>
      </w:pPr>
    </w:p>
    <w:p w14:paraId="0000018E" w14:textId="77777777" w:rsidR="0014237B" w:rsidRDefault="00000000">
      <w:pPr>
        <w:rPr>
          <w:b/>
          <w:sz w:val="17"/>
          <w:szCs w:val="17"/>
        </w:rPr>
      </w:pPr>
      <w:r>
        <w:rPr>
          <w:b/>
          <w:sz w:val="17"/>
          <w:szCs w:val="17"/>
        </w:rPr>
        <w:t>Revize primárního práva EU byla mimo jiné provedena:</w:t>
      </w:r>
    </w:p>
    <w:p w14:paraId="0000018F" w14:textId="77777777" w:rsidR="0014237B" w:rsidRDefault="00000000">
      <w:pPr>
        <w:numPr>
          <w:ilvl w:val="0"/>
          <w:numId w:val="33"/>
        </w:numPr>
        <w:rPr>
          <w:sz w:val="17"/>
          <w:szCs w:val="17"/>
        </w:rPr>
      </w:pPr>
      <w:r>
        <w:rPr>
          <w:sz w:val="17"/>
          <w:szCs w:val="17"/>
        </w:rPr>
        <w:t>žádnou z uvedených smluv</w:t>
      </w:r>
    </w:p>
    <w:p w14:paraId="00000190" w14:textId="77777777" w:rsidR="0014237B" w:rsidRDefault="00000000">
      <w:pPr>
        <w:numPr>
          <w:ilvl w:val="0"/>
          <w:numId w:val="33"/>
        </w:numPr>
        <w:rPr>
          <w:sz w:val="17"/>
          <w:szCs w:val="17"/>
        </w:rPr>
      </w:pPr>
      <w:r>
        <w:rPr>
          <w:sz w:val="17"/>
          <w:szCs w:val="17"/>
        </w:rPr>
        <w:t xml:space="preserve">Amsterodamskou smlouvou </w:t>
      </w:r>
    </w:p>
    <w:p w14:paraId="00000191" w14:textId="77777777" w:rsidR="0014237B" w:rsidRDefault="00000000">
      <w:pPr>
        <w:numPr>
          <w:ilvl w:val="0"/>
          <w:numId w:val="33"/>
        </w:numPr>
        <w:rPr>
          <w:sz w:val="17"/>
          <w:szCs w:val="17"/>
        </w:rPr>
      </w:pPr>
      <w:r>
        <w:rPr>
          <w:sz w:val="17"/>
          <w:szCs w:val="17"/>
        </w:rPr>
        <w:t xml:space="preserve">Jednotným evropským aktem </w:t>
      </w:r>
    </w:p>
    <w:p w14:paraId="00000192" w14:textId="77777777" w:rsidR="0014237B" w:rsidRDefault="00000000">
      <w:pPr>
        <w:numPr>
          <w:ilvl w:val="0"/>
          <w:numId w:val="33"/>
        </w:numPr>
        <w:rPr>
          <w:b/>
          <w:color w:val="38761D"/>
          <w:sz w:val="17"/>
          <w:szCs w:val="17"/>
        </w:rPr>
      </w:pPr>
      <w:r>
        <w:rPr>
          <w:color w:val="38761D"/>
          <w:sz w:val="17"/>
          <w:szCs w:val="17"/>
        </w:rPr>
        <w:t>oběma uvedenými smlouvami</w:t>
      </w:r>
      <w:r>
        <w:rPr>
          <w:b/>
          <w:color w:val="38761D"/>
          <w:sz w:val="17"/>
          <w:szCs w:val="17"/>
        </w:rPr>
        <w:t xml:space="preserve"> </w:t>
      </w:r>
      <w:r>
        <w:rPr>
          <w:rFonts w:ascii="Arial Unicode MS" w:eastAsia="Arial Unicode MS" w:hAnsi="Arial Unicode MS" w:cs="Arial Unicode MS"/>
          <w:color w:val="38761D"/>
          <w:sz w:val="17"/>
          <w:szCs w:val="17"/>
        </w:rPr>
        <w:t>✅</w:t>
      </w:r>
    </w:p>
    <w:p w14:paraId="00000193" w14:textId="77777777" w:rsidR="0014237B" w:rsidRDefault="00000000">
      <w:pPr>
        <w:rPr>
          <w:b/>
          <w:sz w:val="17"/>
          <w:szCs w:val="17"/>
        </w:rPr>
      </w:pPr>
      <w:r>
        <w:rPr>
          <w:b/>
          <w:sz w:val="17"/>
          <w:szCs w:val="17"/>
        </w:rPr>
        <w:t>Listina základních práv EU představuje:</w:t>
      </w:r>
    </w:p>
    <w:p w14:paraId="00000194" w14:textId="77777777" w:rsidR="0014237B" w:rsidRDefault="00000000">
      <w:pPr>
        <w:numPr>
          <w:ilvl w:val="0"/>
          <w:numId w:val="45"/>
        </w:numPr>
        <w:rPr>
          <w:sz w:val="17"/>
          <w:szCs w:val="17"/>
        </w:rPr>
      </w:pPr>
      <w:r w:rsidRPr="00AF64A3">
        <w:rPr>
          <w:color w:val="00B050"/>
          <w:sz w:val="17"/>
          <w:szCs w:val="17"/>
        </w:rPr>
        <w:t>kodifikaci lidských práv na úrovni EU</w:t>
      </w:r>
    </w:p>
    <w:p w14:paraId="00000195" w14:textId="77777777" w:rsidR="0014237B" w:rsidRDefault="00000000">
      <w:pPr>
        <w:numPr>
          <w:ilvl w:val="0"/>
          <w:numId w:val="45"/>
        </w:numPr>
        <w:rPr>
          <w:sz w:val="17"/>
          <w:szCs w:val="17"/>
        </w:rPr>
      </w:pPr>
      <w:r>
        <w:rPr>
          <w:sz w:val="17"/>
          <w:szCs w:val="17"/>
        </w:rPr>
        <w:t>je to právně nezávazný dokument</w:t>
      </w:r>
    </w:p>
    <w:p w14:paraId="00000196" w14:textId="77777777" w:rsidR="0014237B" w:rsidRDefault="00000000">
      <w:pPr>
        <w:numPr>
          <w:ilvl w:val="0"/>
          <w:numId w:val="45"/>
        </w:numPr>
        <w:rPr>
          <w:sz w:val="17"/>
          <w:szCs w:val="17"/>
        </w:rPr>
      </w:pPr>
      <w:r>
        <w:rPr>
          <w:sz w:val="17"/>
          <w:szCs w:val="17"/>
        </w:rPr>
        <w:t>seznam nároků občanů EU vůči členským státům</w:t>
      </w:r>
    </w:p>
    <w:p w14:paraId="00000197" w14:textId="77777777" w:rsidR="0014237B" w:rsidRDefault="00000000">
      <w:pPr>
        <w:numPr>
          <w:ilvl w:val="0"/>
          <w:numId w:val="45"/>
        </w:numPr>
        <w:rPr>
          <w:sz w:val="17"/>
          <w:szCs w:val="17"/>
        </w:rPr>
      </w:pPr>
      <w:r>
        <w:rPr>
          <w:sz w:val="17"/>
          <w:szCs w:val="17"/>
        </w:rPr>
        <w:t>katalog práv občanů vůči mezinárodním organizacím</w:t>
      </w:r>
    </w:p>
    <w:p w14:paraId="00000198" w14:textId="77777777" w:rsidR="0014237B" w:rsidRDefault="0014237B">
      <w:pPr>
        <w:rPr>
          <w:sz w:val="17"/>
          <w:szCs w:val="17"/>
        </w:rPr>
      </w:pPr>
    </w:p>
    <w:p w14:paraId="00000199" w14:textId="77777777" w:rsidR="0014237B" w:rsidRDefault="00000000">
      <w:pPr>
        <w:rPr>
          <w:sz w:val="17"/>
          <w:szCs w:val="17"/>
        </w:rPr>
      </w:pPr>
      <w:r>
        <w:rPr>
          <w:b/>
          <w:sz w:val="17"/>
          <w:szCs w:val="17"/>
        </w:rPr>
        <w:t>SEU:</w:t>
      </w:r>
    </w:p>
    <w:p w14:paraId="0000019A" w14:textId="77777777" w:rsidR="0014237B" w:rsidRDefault="00000000">
      <w:pPr>
        <w:numPr>
          <w:ilvl w:val="0"/>
          <w:numId w:val="4"/>
        </w:numPr>
        <w:rPr>
          <w:sz w:val="17"/>
          <w:szCs w:val="17"/>
        </w:rPr>
      </w:pPr>
      <w:r>
        <w:rPr>
          <w:sz w:val="17"/>
          <w:szCs w:val="17"/>
        </w:rPr>
        <w:t>nahradila přijetím Smlouvy z Nice původní Pařížskou smlouvu z roku 1951</w:t>
      </w:r>
    </w:p>
    <w:p w14:paraId="0000019B" w14:textId="77777777" w:rsidR="0014237B" w:rsidRDefault="00000000">
      <w:pPr>
        <w:numPr>
          <w:ilvl w:val="0"/>
          <w:numId w:val="4"/>
        </w:numPr>
        <w:rPr>
          <w:sz w:val="17"/>
          <w:szCs w:val="17"/>
        </w:rPr>
      </w:pPr>
      <w:r>
        <w:rPr>
          <w:sz w:val="17"/>
          <w:szCs w:val="17"/>
        </w:rPr>
        <w:t>upravuje podrobně vlastní činnost EU a jednotlivé oblasti integrace</w:t>
      </w:r>
    </w:p>
    <w:p w14:paraId="0000019C" w14:textId="77777777" w:rsidR="0014237B" w:rsidRDefault="00000000">
      <w:pPr>
        <w:numPr>
          <w:ilvl w:val="0"/>
          <w:numId w:val="4"/>
        </w:numPr>
        <w:rPr>
          <w:sz w:val="17"/>
          <w:szCs w:val="17"/>
        </w:rPr>
      </w:pPr>
      <w:r>
        <w:rPr>
          <w:sz w:val="17"/>
          <w:szCs w:val="17"/>
        </w:rPr>
        <w:t>tvoří společně se SFEU a Smlouvou o založení ESUO hlavní prameny primárního práva</w:t>
      </w:r>
    </w:p>
    <w:p w14:paraId="0000019D" w14:textId="77777777" w:rsidR="0014237B" w:rsidRDefault="00000000">
      <w:pPr>
        <w:numPr>
          <w:ilvl w:val="0"/>
          <w:numId w:val="4"/>
        </w:numPr>
        <w:rPr>
          <w:color w:val="6AA84F"/>
          <w:sz w:val="17"/>
          <w:szCs w:val="17"/>
        </w:rPr>
      </w:pPr>
      <w:r>
        <w:rPr>
          <w:color w:val="6AA84F"/>
          <w:sz w:val="17"/>
          <w:szCs w:val="17"/>
        </w:rPr>
        <w:lastRenderedPageBreak/>
        <w:t>je též označována jako Maastrichtská smlouva a představuje analogii “ústavy” EU</w:t>
      </w:r>
      <w:r>
        <w:rPr>
          <w:rFonts w:ascii="Arial Unicode MS" w:eastAsia="Arial Unicode MS" w:hAnsi="Arial Unicode MS" w:cs="Arial Unicode MS"/>
          <w:color w:val="38761D"/>
          <w:sz w:val="17"/>
          <w:szCs w:val="17"/>
        </w:rPr>
        <w:t>✅</w:t>
      </w:r>
    </w:p>
    <w:p w14:paraId="0000019E" w14:textId="77777777" w:rsidR="0014237B" w:rsidRDefault="0014237B">
      <w:pPr>
        <w:rPr>
          <w:sz w:val="17"/>
          <w:szCs w:val="17"/>
        </w:rPr>
      </w:pPr>
    </w:p>
    <w:p w14:paraId="0000019F" w14:textId="77777777" w:rsidR="0014237B" w:rsidRDefault="00000000">
      <w:pPr>
        <w:rPr>
          <w:b/>
          <w:sz w:val="17"/>
          <w:szCs w:val="17"/>
        </w:rPr>
      </w:pPr>
      <w:r>
        <w:rPr>
          <w:b/>
          <w:sz w:val="17"/>
          <w:szCs w:val="17"/>
        </w:rPr>
        <w:t>Listina základních práv EU je:</w:t>
      </w:r>
    </w:p>
    <w:p w14:paraId="000001A0" w14:textId="77777777" w:rsidR="0014237B" w:rsidRPr="00AF64A3" w:rsidRDefault="00000000">
      <w:pPr>
        <w:numPr>
          <w:ilvl w:val="0"/>
          <w:numId w:val="46"/>
        </w:numPr>
        <w:rPr>
          <w:color w:val="00B050"/>
          <w:sz w:val="17"/>
          <w:szCs w:val="17"/>
        </w:rPr>
      </w:pPr>
      <w:r w:rsidRPr="00AF64A3">
        <w:rPr>
          <w:color w:val="00B050"/>
          <w:sz w:val="17"/>
          <w:szCs w:val="17"/>
        </w:rPr>
        <w:t>je právně závazná a má postavení primárního práva dle čl. 6/1 SEU</w:t>
      </w:r>
    </w:p>
    <w:p w14:paraId="000001A1" w14:textId="77777777" w:rsidR="0014237B" w:rsidRDefault="00000000">
      <w:pPr>
        <w:numPr>
          <w:ilvl w:val="0"/>
          <w:numId w:val="46"/>
        </w:numPr>
        <w:rPr>
          <w:sz w:val="17"/>
          <w:szCs w:val="17"/>
        </w:rPr>
      </w:pPr>
      <w:r>
        <w:rPr>
          <w:sz w:val="17"/>
          <w:szCs w:val="17"/>
        </w:rPr>
        <w:t>je právně nezávazná</w:t>
      </w:r>
    </w:p>
    <w:p w14:paraId="000001A2" w14:textId="77777777" w:rsidR="0014237B" w:rsidRDefault="00000000">
      <w:pPr>
        <w:numPr>
          <w:ilvl w:val="0"/>
          <w:numId w:val="46"/>
        </w:numPr>
        <w:rPr>
          <w:sz w:val="17"/>
          <w:szCs w:val="17"/>
        </w:rPr>
      </w:pPr>
      <w:r>
        <w:rPr>
          <w:sz w:val="17"/>
          <w:szCs w:val="17"/>
        </w:rPr>
        <w:t xml:space="preserve">seznam nároků občanů EU vůči svým členským státům </w:t>
      </w:r>
    </w:p>
    <w:p w14:paraId="000001A3" w14:textId="77777777" w:rsidR="0014237B" w:rsidRPr="00AF64A3" w:rsidRDefault="00000000">
      <w:pPr>
        <w:numPr>
          <w:ilvl w:val="0"/>
          <w:numId w:val="46"/>
        </w:numPr>
        <w:rPr>
          <w:sz w:val="17"/>
          <w:szCs w:val="17"/>
        </w:rPr>
      </w:pPr>
      <w:r w:rsidRPr="00AF64A3">
        <w:rPr>
          <w:sz w:val="17"/>
          <w:szCs w:val="17"/>
        </w:rPr>
        <w:t>je to právně závazný dokument podle smlouvy z Nice</w:t>
      </w:r>
    </w:p>
    <w:p w14:paraId="000001A4" w14:textId="77777777" w:rsidR="0014237B" w:rsidRDefault="0014237B">
      <w:pPr>
        <w:rPr>
          <w:sz w:val="17"/>
          <w:szCs w:val="17"/>
        </w:rPr>
      </w:pPr>
    </w:p>
    <w:p w14:paraId="000001A5" w14:textId="77777777" w:rsidR="0014237B" w:rsidRDefault="00000000">
      <w:pPr>
        <w:rPr>
          <w:b/>
          <w:sz w:val="17"/>
          <w:szCs w:val="17"/>
        </w:rPr>
      </w:pPr>
      <w:r>
        <w:rPr>
          <w:b/>
          <w:sz w:val="17"/>
          <w:szCs w:val="17"/>
        </w:rPr>
        <w:t>Společný evropský azylový systém EU:</w:t>
      </w:r>
    </w:p>
    <w:p w14:paraId="000001A6" w14:textId="77777777" w:rsidR="0014237B" w:rsidRPr="00AF64A3" w:rsidRDefault="00000000">
      <w:pPr>
        <w:numPr>
          <w:ilvl w:val="0"/>
          <w:numId w:val="19"/>
        </w:numPr>
        <w:rPr>
          <w:sz w:val="17"/>
          <w:szCs w:val="17"/>
        </w:rPr>
      </w:pPr>
      <w:r w:rsidRPr="00AF64A3">
        <w:rPr>
          <w:sz w:val="17"/>
          <w:szCs w:val="17"/>
        </w:rPr>
        <w:t>je tvořen výhradně mezinárodními dohodami mezi členskými státy</w:t>
      </w:r>
    </w:p>
    <w:p w14:paraId="000001A7" w14:textId="77777777" w:rsidR="0014237B" w:rsidRDefault="00000000">
      <w:pPr>
        <w:numPr>
          <w:ilvl w:val="0"/>
          <w:numId w:val="19"/>
        </w:numPr>
        <w:rPr>
          <w:sz w:val="17"/>
          <w:szCs w:val="17"/>
        </w:rPr>
      </w:pPr>
      <w:r>
        <w:rPr>
          <w:sz w:val="17"/>
          <w:szCs w:val="17"/>
        </w:rPr>
        <w:t>je upraven toliko v SEU, zatímco v SFEU od účinnosti Lisabonské smlouvy chybí</w:t>
      </w:r>
    </w:p>
    <w:p w14:paraId="000001A8" w14:textId="77777777" w:rsidR="0014237B" w:rsidRDefault="00000000">
      <w:pPr>
        <w:numPr>
          <w:ilvl w:val="0"/>
          <w:numId w:val="19"/>
        </w:numPr>
        <w:rPr>
          <w:sz w:val="17"/>
          <w:szCs w:val="17"/>
        </w:rPr>
      </w:pPr>
      <w:r>
        <w:rPr>
          <w:sz w:val="17"/>
          <w:szCs w:val="17"/>
        </w:rPr>
        <w:t>patří mezi výlučné pravomoci EU</w:t>
      </w:r>
    </w:p>
    <w:p w14:paraId="000001A9" w14:textId="77777777" w:rsidR="0014237B" w:rsidRPr="00AF64A3" w:rsidRDefault="00000000">
      <w:pPr>
        <w:numPr>
          <w:ilvl w:val="0"/>
          <w:numId w:val="19"/>
        </w:numPr>
        <w:rPr>
          <w:b/>
          <w:bCs/>
          <w:sz w:val="17"/>
          <w:szCs w:val="17"/>
        </w:rPr>
      </w:pPr>
      <w:r w:rsidRPr="00AF64A3">
        <w:rPr>
          <w:b/>
          <w:bCs/>
          <w:sz w:val="17"/>
          <w:szCs w:val="17"/>
        </w:rPr>
        <w:t>je v rámci práva EU součástí prostoru svobody, bezpečnosti a práva</w:t>
      </w:r>
    </w:p>
    <w:p w14:paraId="000001AA" w14:textId="77777777" w:rsidR="0014237B" w:rsidRDefault="0014237B">
      <w:pPr>
        <w:rPr>
          <w:sz w:val="17"/>
          <w:szCs w:val="17"/>
        </w:rPr>
      </w:pPr>
    </w:p>
    <w:p w14:paraId="000001AB" w14:textId="77777777" w:rsidR="0014237B" w:rsidRDefault="00000000">
      <w:pPr>
        <w:rPr>
          <w:b/>
          <w:sz w:val="17"/>
          <w:szCs w:val="17"/>
        </w:rPr>
      </w:pPr>
      <w:r>
        <w:rPr>
          <w:b/>
          <w:sz w:val="17"/>
          <w:szCs w:val="17"/>
        </w:rPr>
        <w:t>Podstatou Schengenského prostoru:</w:t>
      </w:r>
    </w:p>
    <w:p w14:paraId="000001AC" w14:textId="77777777" w:rsidR="0014237B" w:rsidRDefault="00000000">
      <w:pPr>
        <w:numPr>
          <w:ilvl w:val="0"/>
          <w:numId w:val="27"/>
        </w:numPr>
        <w:rPr>
          <w:color w:val="6AA84F"/>
          <w:sz w:val="17"/>
          <w:szCs w:val="17"/>
        </w:rPr>
      </w:pPr>
      <w:r>
        <w:rPr>
          <w:color w:val="6AA84F"/>
          <w:sz w:val="17"/>
          <w:szCs w:val="17"/>
        </w:rPr>
        <w:t xml:space="preserve">je odstranění hraničních kontrol na </w:t>
      </w:r>
      <w:r w:rsidRPr="00A923AA">
        <w:rPr>
          <w:color w:val="6AA84F"/>
          <w:sz w:val="17"/>
          <w:szCs w:val="17"/>
          <w:u w:val="single"/>
        </w:rPr>
        <w:t>vnitřních hranicích</w:t>
      </w:r>
      <w:r>
        <w:rPr>
          <w:color w:val="6AA84F"/>
          <w:sz w:val="17"/>
          <w:szCs w:val="17"/>
        </w:rPr>
        <w:t xml:space="preserve"> mezi členskými státy tohoto prostoru</w:t>
      </w:r>
    </w:p>
    <w:p w14:paraId="000001AD" w14:textId="77777777" w:rsidR="0014237B" w:rsidRDefault="00000000">
      <w:pPr>
        <w:numPr>
          <w:ilvl w:val="0"/>
          <w:numId w:val="27"/>
        </w:numPr>
        <w:rPr>
          <w:sz w:val="17"/>
          <w:szCs w:val="17"/>
        </w:rPr>
      </w:pPr>
      <w:r>
        <w:rPr>
          <w:sz w:val="17"/>
          <w:szCs w:val="17"/>
        </w:rPr>
        <w:t>je pouze omezení hraničních kontrol na vnějších hranicích s členskými státy tohoto prostoru, a to vůči všem osobám</w:t>
      </w:r>
    </w:p>
    <w:p w14:paraId="000001AE" w14:textId="77777777" w:rsidR="0014237B" w:rsidRDefault="00000000">
      <w:pPr>
        <w:numPr>
          <w:ilvl w:val="0"/>
          <w:numId w:val="27"/>
        </w:numPr>
        <w:rPr>
          <w:sz w:val="17"/>
          <w:szCs w:val="17"/>
        </w:rPr>
      </w:pPr>
      <w:r>
        <w:rPr>
          <w:sz w:val="17"/>
          <w:szCs w:val="17"/>
        </w:rPr>
        <w:t>je zavedení kontrol na vnitřních hranicích mezi členskými státy tohoto prostoru</w:t>
      </w:r>
    </w:p>
    <w:p w14:paraId="000001AF" w14:textId="77777777" w:rsidR="0014237B" w:rsidRDefault="00000000">
      <w:pPr>
        <w:numPr>
          <w:ilvl w:val="0"/>
          <w:numId w:val="27"/>
        </w:numPr>
        <w:rPr>
          <w:sz w:val="17"/>
          <w:szCs w:val="17"/>
        </w:rPr>
      </w:pPr>
      <w:r>
        <w:rPr>
          <w:sz w:val="17"/>
          <w:szCs w:val="17"/>
        </w:rPr>
        <w:t>je odstranění hraničních kontrol na vnějších hranicích s členskými státy tohoto prostoru</w:t>
      </w:r>
    </w:p>
    <w:p w14:paraId="000001B0" w14:textId="77777777" w:rsidR="0014237B" w:rsidRDefault="0014237B">
      <w:pPr>
        <w:rPr>
          <w:sz w:val="17"/>
          <w:szCs w:val="17"/>
        </w:rPr>
      </w:pPr>
    </w:p>
    <w:p w14:paraId="000001B1" w14:textId="77777777" w:rsidR="0014237B" w:rsidRDefault="00000000">
      <w:pPr>
        <w:rPr>
          <w:b/>
          <w:sz w:val="17"/>
          <w:szCs w:val="17"/>
        </w:rPr>
      </w:pPr>
      <w:r>
        <w:rPr>
          <w:b/>
          <w:sz w:val="17"/>
          <w:szCs w:val="17"/>
        </w:rPr>
        <w:t>Revize primárního práva řádným postupem je principiálně prováděna prostřednictvím:</w:t>
      </w:r>
    </w:p>
    <w:p w14:paraId="000001B2" w14:textId="77777777" w:rsidR="0014237B" w:rsidRDefault="00000000">
      <w:pPr>
        <w:numPr>
          <w:ilvl w:val="0"/>
          <w:numId w:val="47"/>
        </w:numPr>
        <w:rPr>
          <w:sz w:val="17"/>
          <w:szCs w:val="17"/>
        </w:rPr>
      </w:pPr>
      <w:r>
        <w:rPr>
          <w:sz w:val="17"/>
          <w:szCs w:val="17"/>
        </w:rPr>
        <w:t>plenární zasedáním Evropského parlamentu po obdržení mandátu schváleného Konventem</w:t>
      </w:r>
    </w:p>
    <w:p w14:paraId="000001B3" w14:textId="77777777" w:rsidR="0014237B" w:rsidRDefault="00000000">
      <w:pPr>
        <w:numPr>
          <w:ilvl w:val="0"/>
          <w:numId w:val="47"/>
        </w:numPr>
        <w:rPr>
          <w:sz w:val="17"/>
          <w:szCs w:val="17"/>
        </w:rPr>
      </w:pPr>
      <w:r>
        <w:rPr>
          <w:sz w:val="17"/>
          <w:szCs w:val="17"/>
        </w:rPr>
        <w:t>plenární zasedáním Evropského parlamentu po obdržení mandátu schváleného Evropskou radou</w:t>
      </w:r>
    </w:p>
    <w:p w14:paraId="000001B4" w14:textId="77777777" w:rsidR="0014237B" w:rsidRDefault="00000000">
      <w:pPr>
        <w:numPr>
          <w:ilvl w:val="0"/>
          <w:numId w:val="47"/>
        </w:numPr>
        <w:rPr>
          <w:color w:val="38761D"/>
          <w:sz w:val="17"/>
          <w:szCs w:val="17"/>
        </w:rPr>
      </w:pPr>
      <w:r>
        <w:rPr>
          <w:color w:val="38761D"/>
          <w:sz w:val="17"/>
          <w:szCs w:val="17"/>
        </w:rPr>
        <w:t>mezivládní konference zástupců členských států schválenou předsedou Rady</w:t>
      </w:r>
    </w:p>
    <w:p w14:paraId="000001B5" w14:textId="77777777" w:rsidR="0014237B" w:rsidRDefault="00000000">
      <w:pPr>
        <w:numPr>
          <w:ilvl w:val="0"/>
          <w:numId w:val="47"/>
        </w:numPr>
        <w:rPr>
          <w:sz w:val="17"/>
          <w:szCs w:val="17"/>
        </w:rPr>
      </w:pPr>
      <w:r>
        <w:rPr>
          <w:sz w:val="17"/>
          <w:szCs w:val="17"/>
        </w:rPr>
        <w:t>mezivládní konference zástupců členských států schválenou předsedou Komise</w:t>
      </w:r>
    </w:p>
    <w:p w14:paraId="000001B6" w14:textId="77777777" w:rsidR="0014237B" w:rsidRDefault="0014237B">
      <w:pPr>
        <w:rPr>
          <w:sz w:val="17"/>
          <w:szCs w:val="17"/>
        </w:rPr>
      </w:pPr>
    </w:p>
    <w:p w14:paraId="000001B7" w14:textId="77777777" w:rsidR="0014237B" w:rsidRDefault="00000000">
      <w:pPr>
        <w:rPr>
          <w:b/>
          <w:sz w:val="17"/>
          <w:szCs w:val="17"/>
        </w:rPr>
      </w:pPr>
      <w:r>
        <w:rPr>
          <w:b/>
          <w:sz w:val="17"/>
          <w:szCs w:val="17"/>
        </w:rPr>
        <w:t>Nařízením se rozumí:</w:t>
      </w:r>
    </w:p>
    <w:p w14:paraId="000001B8" w14:textId="77777777" w:rsidR="0014237B" w:rsidRPr="00AF64A3" w:rsidRDefault="00000000">
      <w:pPr>
        <w:numPr>
          <w:ilvl w:val="0"/>
          <w:numId w:val="17"/>
        </w:numPr>
        <w:rPr>
          <w:sz w:val="17"/>
          <w:szCs w:val="17"/>
        </w:rPr>
      </w:pPr>
      <w:r w:rsidRPr="00AF64A3">
        <w:rPr>
          <w:sz w:val="17"/>
          <w:szCs w:val="17"/>
        </w:rPr>
        <w:t>právní předpis, jehož normami lze jednotlivcům přímo uložit povinnosti, členské státy přitom nejsou oprávněny, aby tyto normy nejdříve přejali svým vnitrostátním právem (s výjimkou případů, kdy samo nařízení takový postup předvídá)</w:t>
      </w:r>
    </w:p>
    <w:p w14:paraId="000001B9" w14:textId="77777777" w:rsidR="0014237B" w:rsidRPr="00AF64A3" w:rsidRDefault="00000000">
      <w:pPr>
        <w:numPr>
          <w:ilvl w:val="0"/>
          <w:numId w:val="17"/>
        </w:numPr>
        <w:rPr>
          <w:b/>
          <w:bCs/>
          <w:sz w:val="17"/>
          <w:szCs w:val="17"/>
        </w:rPr>
      </w:pPr>
      <w:r w:rsidRPr="00AF64A3">
        <w:rPr>
          <w:b/>
          <w:bCs/>
          <w:sz w:val="17"/>
          <w:szCs w:val="17"/>
        </w:rPr>
        <w:t>právní předpis, jehož normami lze jednotlivcům přímo uložit povinnosti, členské státy jsou přitom oprávněny přijmout v rámci svého vnitrostátního práva totožné či alespoň obdobné normy, a tím nařízení implementovat</w:t>
      </w:r>
    </w:p>
    <w:p w14:paraId="000001BA" w14:textId="77777777" w:rsidR="0014237B" w:rsidRDefault="00000000">
      <w:pPr>
        <w:numPr>
          <w:ilvl w:val="0"/>
          <w:numId w:val="17"/>
        </w:numPr>
        <w:rPr>
          <w:sz w:val="17"/>
          <w:szCs w:val="17"/>
        </w:rPr>
      </w:pPr>
      <w:r>
        <w:rPr>
          <w:sz w:val="17"/>
          <w:szCs w:val="17"/>
        </w:rPr>
        <w:t>právní předpis, jehož normami lze jednotlivcům přímo uložit povinnosti, členské státy jsou přitom oprávněny přijmout v rámci svého vnitrostátního práva totožné normy (a tím nařízení implementovat) za podmínky, že k takové implementaci dojde bez jakýchkoliv odchylek</w:t>
      </w:r>
    </w:p>
    <w:p w14:paraId="6F7C8C7A" w14:textId="77777777" w:rsidR="00A923AA" w:rsidRDefault="00000000" w:rsidP="00A923AA">
      <w:pPr>
        <w:numPr>
          <w:ilvl w:val="0"/>
          <w:numId w:val="17"/>
        </w:numPr>
        <w:rPr>
          <w:sz w:val="17"/>
          <w:szCs w:val="17"/>
        </w:rPr>
      </w:pPr>
      <w:r>
        <w:rPr>
          <w:sz w:val="17"/>
          <w:szCs w:val="17"/>
        </w:rPr>
        <w:t>právní předpis, jehož normami lze jednotlivcům založit subjektivní práva, nikoli však subjektivní povinnosti</w:t>
      </w:r>
      <w:r>
        <w:rPr>
          <w:sz w:val="17"/>
          <w:szCs w:val="17"/>
        </w:rPr>
        <w:br/>
      </w:r>
    </w:p>
    <w:p w14:paraId="000001BC" w14:textId="6D0EE538" w:rsidR="0014237B" w:rsidRPr="00A923AA" w:rsidRDefault="00000000" w:rsidP="00A923AA">
      <w:pPr>
        <w:ind w:left="360"/>
        <w:rPr>
          <w:sz w:val="16"/>
          <w:szCs w:val="16"/>
        </w:rPr>
      </w:pPr>
      <w:r w:rsidRPr="00A923AA">
        <w:rPr>
          <w:b/>
          <w:sz w:val="16"/>
          <w:szCs w:val="16"/>
        </w:rPr>
        <w:t>Pojem právní akt s obecnou působností podle čl. 263 odst. 4 SFEU označuje:</w:t>
      </w:r>
    </w:p>
    <w:p w14:paraId="000001BD" w14:textId="77777777" w:rsidR="0014237B" w:rsidRPr="00A923AA" w:rsidRDefault="00000000">
      <w:pPr>
        <w:numPr>
          <w:ilvl w:val="0"/>
          <w:numId w:val="48"/>
        </w:numPr>
        <w:spacing w:before="240"/>
        <w:rPr>
          <w:sz w:val="16"/>
          <w:szCs w:val="16"/>
        </w:rPr>
      </w:pPr>
      <w:r w:rsidRPr="00A923AA">
        <w:rPr>
          <w:sz w:val="16"/>
          <w:szCs w:val="16"/>
        </w:rPr>
        <w:tab/>
      </w:r>
      <w:proofErr w:type="spellStart"/>
      <w:proofErr w:type="gramStart"/>
      <w:r w:rsidRPr="00A923AA">
        <w:rPr>
          <w:sz w:val="16"/>
          <w:szCs w:val="16"/>
        </w:rPr>
        <w:t>a.nelegislativní</w:t>
      </w:r>
      <w:proofErr w:type="spellEnd"/>
      <w:proofErr w:type="gramEnd"/>
      <w:r w:rsidRPr="00A923AA">
        <w:rPr>
          <w:sz w:val="16"/>
          <w:szCs w:val="16"/>
        </w:rPr>
        <w:t xml:space="preserve"> akt s obecnou působností přijímaný zásadně Komisí na základě zmocnění v legislativním aktu</w:t>
      </w:r>
    </w:p>
    <w:p w14:paraId="000001BE" w14:textId="77777777" w:rsidR="0014237B" w:rsidRPr="00A923AA" w:rsidRDefault="00000000">
      <w:pPr>
        <w:numPr>
          <w:ilvl w:val="0"/>
          <w:numId w:val="48"/>
        </w:numPr>
        <w:rPr>
          <w:sz w:val="16"/>
          <w:szCs w:val="16"/>
        </w:rPr>
      </w:pPr>
      <w:r w:rsidRPr="00A923AA">
        <w:rPr>
          <w:sz w:val="16"/>
          <w:szCs w:val="16"/>
        </w:rPr>
        <w:tab/>
      </w:r>
      <w:proofErr w:type="spellStart"/>
      <w:proofErr w:type="gramStart"/>
      <w:r w:rsidRPr="00A923AA">
        <w:rPr>
          <w:sz w:val="16"/>
          <w:szCs w:val="16"/>
        </w:rPr>
        <w:t>b.závaznou</w:t>
      </w:r>
      <w:proofErr w:type="spellEnd"/>
      <w:proofErr w:type="gramEnd"/>
      <w:r w:rsidRPr="00A923AA">
        <w:rPr>
          <w:sz w:val="16"/>
          <w:szCs w:val="16"/>
        </w:rPr>
        <w:t xml:space="preserve"> právní normu přijatou některým členským státem EU, která má obecnou působnost v rámci daného státu</w:t>
      </w:r>
    </w:p>
    <w:p w14:paraId="000001BF" w14:textId="77777777" w:rsidR="0014237B" w:rsidRPr="00A923AA" w:rsidRDefault="00000000">
      <w:pPr>
        <w:numPr>
          <w:ilvl w:val="0"/>
          <w:numId w:val="48"/>
        </w:numPr>
        <w:rPr>
          <w:sz w:val="16"/>
          <w:szCs w:val="16"/>
        </w:rPr>
      </w:pPr>
      <w:r w:rsidRPr="00A923AA">
        <w:rPr>
          <w:sz w:val="16"/>
          <w:szCs w:val="16"/>
        </w:rPr>
        <w:tab/>
      </w:r>
      <w:proofErr w:type="spellStart"/>
      <w:r w:rsidRPr="00A923AA">
        <w:rPr>
          <w:sz w:val="16"/>
          <w:szCs w:val="16"/>
        </w:rPr>
        <w:t>c.nelegislativní</w:t>
      </w:r>
      <w:proofErr w:type="spellEnd"/>
      <w:r w:rsidRPr="00A923AA">
        <w:rPr>
          <w:sz w:val="16"/>
          <w:szCs w:val="16"/>
        </w:rPr>
        <w:t xml:space="preserve"> akt s obecnou působností přijímaný zásadně Komisí na základě zmocnění od členských států</w:t>
      </w:r>
    </w:p>
    <w:p w14:paraId="000001C0" w14:textId="77777777" w:rsidR="0014237B" w:rsidRPr="00A923AA" w:rsidRDefault="00000000">
      <w:pPr>
        <w:numPr>
          <w:ilvl w:val="0"/>
          <w:numId w:val="48"/>
        </w:numPr>
        <w:rPr>
          <w:sz w:val="16"/>
          <w:szCs w:val="16"/>
        </w:rPr>
      </w:pPr>
      <w:r w:rsidRPr="00A923AA">
        <w:rPr>
          <w:sz w:val="16"/>
          <w:szCs w:val="16"/>
        </w:rPr>
        <w:tab/>
      </w:r>
      <w:proofErr w:type="spellStart"/>
      <w:r w:rsidRPr="00A923AA">
        <w:rPr>
          <w:color w:val="38761D"/>
          <w:sz w:val="16"/>
          <w:szCs w:val="16"/>
        </w:rPr>
        <w:t>d.nařízení</w:t>
      </w:r>
      <w:proofErr w:type="spellEnd"/>
      <w:r w:rsidRPr="00A923AA">
        <w:rPr>
          <w:color w:val="38761D"/>
          <w:sz w:val="16"/>
          <w:szCs w:val="16"/>
        </w:rPr>
        <w:t xml:space="preserve"> a směrnice EU přijaté řádným legislativním procesem, které mají obecnou působnost ✅</w:t>
      </w:r>
      <w:r w:rsidRPr="00A923AA">
        <w:rPr>
          <w:color w:val="38761D"/>
          <w:sz w:val="16"/>
          <w:szCs w:val="16"/>
        </w:rPr>
        <w:br/>
      </w:r>
      <w:r w:rsidRPr="00A923AA">
        <w:rPr>
          <w:sz w:val="16"/>
          <w:szCs w:val="16"/>
        </w:rPr>
        <w:br/>
        <w:t xml:space="preserve"> </w:t>
      </w:r>
      <w:r w:rsidRPr="00A923AA">
        <w:rPr>
          <w:b/>
          <w:sz w:val="16"/>
          <w:szCs w:val="16"/>
        </w:rPr>
        <w:t>Které z níže uvedených tvrzení je pravdivé:</w:t>
      </w:r>
    </w:p>
    <w:p w14:paraId="000001C1" w14:textId="77777777" w:rsidR="0014237B" w:rsidRPr="00A923AA" w:rsidRDefault="00000000">
      <w:pPr>
        <w:numPr>
          <w:ilvl w:val="0"/>
          <w:numId w:val="48"/>
        </w:numPr>
        <w:rPr>
          <w:sz w:val="16"/>
          <w:szCs w:val="16"/>
        </w:rPr>
      </w:pPr>
      <w:r w:rsidRPr="00A923AA">
        <w:rPr>
          <w:sz w:val="16"/>
          <w:szCs w:val="16"/>
        </w:rPr>
        <w:tab/>
      </w:r>
      <w:proofErr w:type="spellStart"/>
      <w:proofErr w:type="gramStart"/>
      <w:r w:rsidRPr="00A923AA">
        <w:rPr>
          <w:color w:val="93C47D"/>
          <w:sz w:val="16"/>
          <w:szCs w:val="16"/>
        </w:rPr>
        <w:t>a.žádná</w:t>
      </w:r>
      <w:proofErr w:type="spellEnd"/>
      <w:proofErr w:type="gramEnd"/>
      <w:r w:rsidRPr="00A923AA">
        <w:rPr>
          <w:color w:val="93C47D"/>
          <w:sz w:val="16"/>
          <w:szCs w:val="16"/>
        </w:rPr>
        <w:t xml:space="preserve"> odpověď není správná ✅</w:t>
      </w:r>
    </w:p>
    <w:p w14:paraId="000001C2" w14:textId="77777777" w:rsidR="0014237B" w:rsidRPr="00A923AA" w:rsidRDefault="00000000">
      <w:pPr>
        <w:numPr>
          <w:ilvl w:val="0"/>
          <w:numId w:val="48"/>
        </w:numPr>
        <w:rPr>
          <w:sz w:val="16"/>
          <w:szCs w:val="16"/>
        </w:rPr>
      </w:pPr>
      <w:r w:rsidRPr="00A923AA">
        <w:rPr>
          <w:sz w:val="16"/>
          <w:szCs w:val="16"/>
        </w:rPr>
        <w:tab/>
      </w:r>
      <w:proofErr w:type="spellStart"/>
      <w:proofErr w:type="gramStart"/>
      <w:r w:rsidRPr="00A923AA">
        <w:rPr>
          <w:sz w:val="16"/>
          <w:szCs w:val="16"/>
        </w:rPr>
        <w:t>b.prováděcí</w:t>
      </w:r>
      <w:proofErr w:type="spellEnd"/>
      <w:proofErr w:type="gramEnd"/>
      <w:r w:rsidRPr="00A923AA">
        <w:rPr>
          <w:sz w:val="16"/>
          <w:szCs w:val="16"/>
        </w:rPr>
        <w:t xml:space="preserve"> akt EU může být přijat v případech, kdy jsou k provedení právně závazných aktů Unie nutné jednotné podmínky, svěřit pravomoc k jeho vydání lze výlučně Radě </w:t>
      </w:r>
    </w:p>
    <w:p w14:paraId="000001C3" w14:textId="77777777" w:rsidR="0014237B" w:rsidRPr="00A923AA" w:rsidRDefault="00000000">
      <w:pPr>
        <w:numPr>
          <w:ilvl w:val="0"/>
          <w:numId w:val="48"/>
        </w:numPr>
        <w:rPr>
          <w:sz w:val="16"/>
          <w:szCs w:val="16"/>
        </w:rPr>
      </w:pPr>
      <w:r w:rsidRPr="00A923AA">
        <w:rPr>
          <w:sz w:val="16"/>
          <w:szCs w:val="16"/>
        </w:rPr>
        <w:tab/>
      </w:r>
      <w:proofErr w:type="spellStart"/>
      <w:r w:rsidRPr="00A923AA">
        <w:rPr>
          <w:sz w:val="16"/>
          <w:szCs w:val="16"/>
        </w:rPr>
        <w:t>c.prováděcí</w:t>
      </w:r>
      <w:proofErr w:type="spellEnd"/>
      <w:r w:rsidRPr="00A923AA">
        <w:rPr>
          <w:sz w:val="16"/>
          <w:szCs w:val="16"/>
        </w:rPr>
        <w:t xml:space="preserve"> akt EU musí obsahovat označení “prováděcí”</w:t>
      </w:r>
    </w:p>
    <w:p w14:paraId="000001C4" w14:textId="77777777" w:rsidR="0014237B" w:rsidRPr="00A923AA" w:rsidRDefault="00000000">
      <w:pPr>
        <w:numPr>
          <w:ilvl w:val="0"/>
          <w:numId w:val="48"/>
        </w:numPr>
        <w:spacing w:after="240"/>
        <w:rPr>
          <w:sz w:val="16"/>
          <w:szCs w:val="16"/>
        </w:rPr>
      </w:pPr>
      <w:r w:rsidRPr="00A923AA">
        <w:rPr>
          <w:sz w:val="16"/>
          <w:szCs w:val="16"/>
        </w:rPr>
        <w:tab/>
      </w:r>
      <w:proofErr w:type="spellStart"/>
      <w:r w:rsidRPr="00A923AA">
        <w:rPr>
          <w:sz w:val="16"/>
          <w:szCs w:val="16"/>
        </w:rPr>
        <w:t>d.prováděcí</w:t>
      </w:r>
      <w:proofErr w:type="spellEnd"/>
      <w:r w:rsidRPr="00A923AA">
        <w:rPr>
          <w:sz w:val="16"/>
          <w:szCs w:val="16"/>
        </w:rPr>
        <w:t xml:space="preserve"> akt EU může být přijat v případech, kdy jsou k provedení právně závazných aktů Unie nutné jednotné podmínky, svěřit pravomoc k jeho vydání lze výlučně Komisi</w:t>
      </w:r>
    </w:p>
    <w:p w14:paraId="000001C5" w14:textId="77777777" w:rsidR="0014237B" w:rsidRPr="00A923AA" w:rsidRDefault="0014237B">
      <w:pPr>
        <w:ind w:left="800" w:hanging="260"/>
        <w:rPr>
          <w:sz w:val="16"/>
          <w:szCs w:val="16"/>
        </w:rPr>
      </w:pPr>
    </w:p>
    <w:p w14:paraId="000001C6" w14:textId="77777777" w:rsidR="0014237B" w:rsidRPr="00A923AA" w:rsidRDefault="00000000">
      <w:pPr>
        <w:ind w:left="800" w:hanging="260"/>
        <w:rPr>
          <w:b/>
          <w:sz w:val="16"/>
          <w:szCs w:val="16"/>
        </w:rPr>
      </w:pPr>
      <w:r w:rsidRPr="00A923AA">
        <w:rPr>
          <w:b/>
          <w:sz w:val="16"/>
          <w:szCs w:val="16"/>
        </w:rPr>
        <w:t>Listina základních práv EU představuje:</w:t>
      </w:r>
    </w:p>
    <w:p w14:paraId="000001C7" w14:textId="77777777" w:rsidR="0014237B" w:rsidRPr="00A923AA" w:rsidRDefault="00000000">
      <w:pPr>
        <w:numPr>
          <w:ilvl w:val="0"/>
          <w:numId w:val="9"/>
        </w:numPr>
        <w:spacing w:before="240"/>
        <w:rPr>
          <w:sz w:val="16"/>
          <w:szCs w:val="16"/>
        </w:rPr>
      </w:pPr>
      <w:r w:rsidRPr="00A923AA">
        <w:rPr>
          <w:sz w:val="16"/>
          <w:szCs w:val="16"/>
        </w:rPr>
        <w:tab/>
      </w:r>
      <w:proofErr w:type="spellStart"/>
      <w:proofErr w:type="gramStart"/>
      <w:r w:rsidRPr="00A923AA">
        <w:rPr>
          <w:rFonts w:ascii="Arial Unicode MS" w:eastAsia="Arial Unicode MS" w:hAnsi="Arial Unicode MS" w:cs="Arial Unicode MS"/>
          <w:color w:val="93C47D"/>
          <w:sz w:val="16"/>
          <w:szCs w:val="16"/>
        </w:rPr>
        <w:t>a.kodifikaci</w:t>
      </w:r>
      <w:proofErr w:type="spellEnd"/>
      <w:proofErr w:type="gramEnd"/>
      <w:r w:rsidRPr="00A923AA">
        <w:rPr>
          <w:rFonts w:ascii="Arial Unicode MS" w:eastAsia="Arial Unicode MS" w:hAnsi="Arial Unicode MS" w:cs="Arial Unicode MS"/>
          <w:color w:val="93C47D"/>
          <w:sz w:val="16"/>
          <w:szCs w:val="16"/>
        </w:rPr>
        <w:t xml:space="preserve"> lidských práv na úrovni EU ✅</w:t>
      </w:r>
    </w:p>
    <w:p w14:paraId="000001C8" w14:textId="77777777" w:rsidR="0014237B" w:rsidRPr="00A923AA" w:rsidRDefault="00000000">
      <w:pPr>
        <w:numPr>
          <w:ilvl w:val="0"/>
          <w:numId w:val="9"/>
        </w:numPr>
        <w:rPr>
          <w:sz w:val="16"/>
          <w:szCs w:val="16"/>
        </w:rPr>
      </w:pPr>
      <w:r w:rsidRPr="00A923AA">
        <w:rPr>
          <w:sz w:val="16"/>
          <w:szCs w:val="16"/>
        </w:rPr>
        <w:tab/>
        <w:t>b.je to právně nezávazný dokument</w:t>
      </w:r>
    </w:p>
    <w:p w14:paraId="000001C9" w14:textId="77777777" w:rsidR="0014237B" w:rsidRPr="00A923AA" w:rsidRDefault="00000000">
      <w:pPr>
        <w:numPr>
          <w:ilvl w:val="0"/>
          <w:numId w:val="9"/>
        </w:numPr>
        <w:rPr>
          <w:sz w:val="16"/>
          <w:szCs w:val="16"/>
        </w:rPr>
      </w:pPr>
      <w:r w:rsidRPr="00A923AA">
        <w:rPr>
          <w:sz w:val="16"/>
          <w:szCs w:val="16"/>
        </w:rPr>
        <w:lastRenderedPageBreak/>
        <w:tab/>
      </w:r>
      <w:proofErr w:type="spellStart"/>
      <w:r w:rsidRPr="00A923AA">
        <w:rPr>
          <w:sz w:val="16"/>
          <w:szCs w:val="16"/>
        </w:rPr>
        <w:t>c.seznam</w:t>
      </w:r>
      <w:proofErr w:type="spellEnd"/>
      <w:r w:rsidRPr="00A923AA">
        <w:rPr>
          <w:sz w:val="16"/>
          <w:szCs w:val="16"/>
        </w:rPr>
        <w:t xml:space="preserve"> nároků občanů EU vůči členským státům</w:t>
      </w:r>
    </w:p>
    <w:p w14:paraId="000001CA" w14:textId="77777777" w:rsidR="0014237B" w:rsidRPr="00A923AA" w:rsidRDefault="00000000">
      <w:pPr>
        <w:numPr>
          <w:ilvl w:val="0"/>
          <w:numId w:val="9"/>
        </w:numPr>
        <w:spacing w:after="240"/>
        <w:rPr>
          <w:sz w:val="16"/>
          <w:szCs w:val="16"/>
        </w:rPr>
      </w:pPr>
      <w:r w:rsidRPr="00A923AA">
        <w:rPr>
          <w:sz w:val="16"/>
          <w:szCs w:val="16"/>
        </w:rPr>
        <w:tab/>
      </w:r>
      <w:proofErr w:type="spellStart"/>
      <w:r w:rsidRPr="00A923AA">
        <w:rPr>
          <w:sz w:val="16"/>
          <w:szCs w:val="16"/>
        </w:rPr>
        <w:t>d.katalog</w:t>
      </w:r>
      <w:proofErr w:type="spellEnd"/>
      <w:r w:rsidRPr="00A923AA">
        <w:rPr>
          <w:sz w:val="16"/>
          <w:szCs w:val="16"/>
        </w:rPr>
        <w:t xml:space="preserve"> práv občanů vůči mezinárodním organizacím</w:t>
      </w:r>
    </w:p>
    <w:p w14:paraId="000001CB" w14:textId="77777777" w:rsidR="0014237B" w:rsidRPr="00A923AA" w:rsidRDefault="0014237B">
      <w:pPr>
        <w:ind w:left="800" w:hanging="260"/>
        <w:rPr>
          <w:sz w:val="16"/>
          <w:szCs w:val="16"/>
        </w:rPr>
      </w:pPr>
    </w:p>
    <w:p w14:paraId="000001CC" w14:textId="77777777" w:rsidR="0014237B" w:rsidRPr="00A923AA" w:rsidRDefault="00000000">
      <w:pPr>
        <w:ind w:left="800" w:hanging="260"/>
        <w:rPr>
          <w:b/>
          <w:sz w:val="16"/>
          <w:szCs w:val="16"/>
        </w:rPr>
      </w:pPr>
      <w:r w:rsidRPr="00A923AA">
        <w:rPr>
          <w:b/>
          <w:sz w:val="16"/>
          <w:szCs w:val="16"/>
        </w:rPr>
        <w:t>Listina základních práv EU je:</w:t>
      </w:r>
    </w:p>
    <w:p w14:paraId="000001CD" w14:textId="77777777" w:rsidR="0014237B" w:rsidRPr="00A923AA" w:rsidRDefault="00000000">
      <w:pPr>
        <w:numPr>
          <w:ilvl w:val="0"/>
          <w:numId w:val="14"/>
        </w:numPr>
        <w:spacing w:before="240"/>
        <w:rPr>
          <w:sz w:val="16"/>
          <w:szCs w:val="16"/>
        </w:rPr>
      </w:pPr>
      <w:r w:rsidRPr="00A923AA">
        <w:rPr>
          <w:sz w:val="16"/>
          <w:szCs w:val="16"/>
        </w:rPr>
        <w:tab/>
      </w:r>
      <w:r w:rsidRPr="00A923AA">
        <w:rPr>
          <w:color w:val="93C47D"/>
          <w:sz w:val="16"/>
          <w:szCs w:val="16"/>
        </w:rPr>
        <w:t>a.je právně závazná a má postavení primárního práva dle čl. 6/1 SEU ✅</w:t>
      </w:r>
    </w:p>
    <w:p w14:paraId="000001CE" w14:textId="77777777" w:rsidR="0014237B" w:rsidRPr="00A923AA" w:rsidRDefault="00000000">
      <w:pPr>
        <w:numPr>
          <w:ilvl w:val="0"/>
          <w:numId w:val="14"/>
        </w:numPr>
        <w:rPr>
          <w:sz w:val="16"/>
          <w:szCs w:val="16"/>
        </w:rPr>
      </w:pPr>
      <w:r w:rsidRPr="00A923AA">
        <w:rPr>
          <w:sz w:val="16"/>
          <w:szCs w:val="16"/>
        </w:rPr>
        <w:tab/>
        <w:t>b.je právně nezávazná</w:t>
      </w:r>
    </w:p>
    <w:p w14:paraId="000001CF" w14:textId="77777777" w:rsidR="0014237B" w:rsidRPr="00A923AA" w:rsidRDefault="00000000">
      <w:pPr>
        <w:numPr>
          <w:ilvl w:val="0"/>
          <w:numId w:val="14"/>
        </w:numPr>
        <w:rPr>
          <w:sz w:val="16"/>
          <w:szCs w:val="16"/>
        </w:rPr>
      </w:pPr>
      <w:r w:rsidRPr="00A923AA">
        <w:rPr>
          <w:sz w:val="16"/>
          <w:szCs w:val="16"/>
        </w:rPr>
        <w:tab/>
      </w:r>
      <w:proofErr w:type="spellStart"/>
      <w:r w:rsidRPr="00A923AA">
        <w:rPr>
          <w:sz w:val="16"/>
          <w:szCs w:val="16"/>
        </w:rPr>
        <w:t>c.seznam</w:t>
      </w:r>
      <w:proofErr w:type="spellEnd"/>
      <w:r w:rsidRPr="00A923AA">
        <w:rPr>
          <w:sz w:val="16"/>
          <w:szCs w:val="16"/>
        </w:rPr>
        <w:t xml:space="preserve"> nároků občanů EU vůči svým členským státům </w:t>
      </w:r>
    </w:p>
    <w:p w14:paraId="000001D0" w14:textId="77777777" w:rsidR="0014237B" w:rsidRPr="00A923AA" w:rsidRDefault="00000000">
      <w:pPr>
        <w:numPr>
          <w:ilvl w:val="0"/>
          <w:numId w:val="14"/>
        </w:numPr>
        <w:spacing w:after="240"/>
        <w:rPr>
          <w:sz w:val="16"/>
          <w:szCs w:val="16"/>
        </w:rPr>
      </w:pPr>
      <w:r w:rsidRPr="00A923AA">
        <w:rPr>
          <w:sz w:val="16"/>
          <w:szCs w:val="16"/>
        </w:rPr>
        <w:tab/>
        <w:t>d.je to právně závazný dokument podle smlouvy z Nice</w:t>
      </w:r>
    </w:p>
    <w:p w14:paraId="000001D1" w14:textId="77777777" w:rsidR="0014237B" w:rsidRPr="00A923AA" w:rsidRDefault="0014237B">
      <w:pPr>
        <w:ind w:left="800" w:hanging="260"/>
        <w:rPr>
          <w:sz w:val="16"/>
          <w:szCs w:val="16"/>
        </w:rPr>
      </w:pPr>
    </w:p>
    <w:p w14:paraId="000001D2" w14:textId="77777777" w:rsidR="0014237B" w:rsidRPr="00A923AA" w:rsidRDefault="00000000">
      <w:pPr>
        <w:ind w:left="800" w:hanging="260"/>
        <w:rPr>
          <w:b/>
          <w:sz w:val="16"/>
          <w:szCs w:val="16"/>
        </w:rPr>
      </w:pPr>
      <w:r w:rsidRPr="00A923AA">
        <w:rPr>
          <w:b/>
          <w:sz w:val="16"/>
          <w:szCs w:val="16"/>
        </w:rPr>
        <w:t>Společný evropský azylový systém EU:</w:t>
      </w:r>
    </w:p>
    <w:p w14:paraId="000001D3" w14:textId="77777777" w:rsidR="0014237B" w:rsidRPr="00A923AA" w:rsidRDefault="00000000">
      <w:pPr>
        <w:numPr>
          <w:ilvl w:val="0"/>
          <w:numId w:val="37"/>
        </w:numPr>
        <w:spacing w:before="240"/>
        <w:rPr>
          <w:sz w:val="16"/>
          <w:szCs w:val="16"/>
        </w:rPr>
      </w:pPr>
      <w:r w:rsidRPr="00A923AA">
        <w:rPr>
          <w:sz w:val="16"/>
          <w:szCs w:val="16"/>
        </w:rPr>
        <w:tab/>
        <w:t>a.je tvořen výhradně mezinárodními dohodami mezi členskými státy</w:t>
      </w:r>
    </w:p>
    <w:p w14:paraId="000001D4" w14:textId="77777777" w:rsidR="0014237B" w:rsidRPr="00A923AA" w:rsidRDefault="00000000">
      <w:pPr>
        <w:numPr>
          <w:ilvl w:val="0"/>
          <w:numId w:val="37"/>
        </w:numPr>
        <w:rPr>
          <w:sz w:val="16"/>
          <w:szCs w:val="16"/>
        </w:rPr>
      </w:pPr>
      <w:r w:rsidRPr="00A923AA">
        <w:rPr>
          <w:sz w:val="16"/>
          <w:szCs w:val="16"/>
        </w:rPr>
        <w:tab/>
        <w:t>b.je upraven toliko v SEU, zatímco v SFEU od účinnosti Lisabonské smlouvy chybí</w:t>
      </w:r>
    </w:p>
    <w:p w14:paraId="000001D5" w14:textId="77777777" w:rsidR="0014237B" w:rsidRPr="00A923AA" w:rsidRDefault="00000000">
      <w:pPr>
        <w:numPr>
          <w:ilvl w:val="0"/>
          <w:numId w:val="37"/>
        </w:numPr>
        <w:rPr>
          <w:sz w:val="16"/>
          <w:szCs w:val="16"/>
        </w:rPr>
      </w:pPr>
      <w:r w:rsidRPr="00A923AA">
        <w:rPr>
          <w:sz w:val="16"/>
          <w:szCs w:val="16"/>
        </w:rPr>
        <w:tab/>
      </w:r>
      <w:proofErr w:type="spellStart"/>
      <w:r w:rsidRPr="00A923AA">
        <w:rPr>
          <w:sz w:val="16"/>
          <w:szCs w:val="16"/>
        </w:rPr>
        <w:t>c.patří</w:t>
      </w:r>
      <w:proofErr w:type="spellEnd"/>
      <w:r w:rsidRPr="00A923AA">
        <w:rPr>
          <w:sz w:val="16"/>
          <w:szCs w:val="16"/>
        </w:rPr>
        <w:t xml:space="preserve"> mezi výlučné pravomoci EU</w:t>
      </w:r>
    </w:p>
    <w:p w14:paraId="000001D6" w14:textId="77777777" w:rsidR="0014237B" w:rsidRPr="00A923AA" w:rsidRDefault="00000000">
      <w:pPr>
        <w:numPr>
          <w:ilvl w:val="0"/>
          <w:numId w:val="37"/>
        </w:numPr>
        <w:spacing w:after="240"/>
        <w:rPr>
          <w:color w:val="93C47D"/>
          <w:sz w:val="16"/>
          <w:szCs w:val="16"/>
        </w:rPr>
      </w:pPr>
      <w:r w:rsidRPr="00A923AA">
        <w:rPr>
          <w:color w:val="93C47D"/>
          <w:sz w:val="16"/>
          <w:szCs w:val="16"/>
        </w:rPr>
        <w:tab/>
        <w:t>d.je v rámci práva EU součástí prostoru svobody, bezpečnosti a práva ✅</w:t>
      </w:r>
    </w:p>
    <w:p w14:paraId="000001D7" w14:textId="77777777" w:rsidR="0014237B" w:rsidRPr="00A923AA" w:rsidRDefault="0014237B">
      <w:pPr>
        <w:ind w:left="800" w:hanging="260"/>
        <w:rPr>
          <w:sz w:val="16"/>
          <w:szCs w:val="16"/>
        </w:rPr>
      </w:pPr>
    </w:p>
    <w:p w14:paraId="000001D8" w14:textId="77777777" w:rsidR="0014237B" w:rsidRPr="00A923AA" w:rsidRDefault="00000000">
      <w:pPr>
        <w:ind w:left="800" w:hanging="260"/>
        <w:rPr>
          <w:b/>
          <w:sz w:val="16"/>
          <w:szCs w:val="16"/>
        </w:rPr>
      </w:pPr>
      <w:r w:rsidRPr="00A923AA">
        <w:rPr>
          <w:b/>
          <w:sz w:val="16"/>
          <w:szCs w:val="16"/>
        </w:rPr>
        <w:t>Nařízením se rozumí:</w:t>
      </w:r>
    </w:p>
    <w:p w14:paraId="000001D9" w14:textId="77777777" w:rsidR="0014237B" w:rsidRPr="00A923AA" w:rsidRDefault="00000000">
      <w:pPr>
        <w:numPr>
          <w:ilvl w:val="0"/>
          <w:numId w:val="24"/>
        </w:numPr>
        <w:spacing w:before="240"/>
        <w:rPr>
          <w:sz w:val="16"/>
          <w:szCs w:val="16"/>
        </w:rPr>
      </w:pPr>
      <w:r w:rsidRPr="00A923AA">
        <w:rPr>
          <w:sz w:val="16"/>
          <w:szCs w:val="16"/>
        </w:rPr>
        <w:tab/>
      </w:r>
      <w:proofErr w:type="spellStart"/>
      <w:proofErr w:type="gramStart"/>
      <w:r w:rsidRPr="00A923AA">
        <w:rPr>
          <w:color w:val="93C47D"/>
          <w:sz w:val="16"/>
          <w:szCs w:val="16"/>
        </w:rPr>
        <w:t>a.právní</w:t>
      </w:r>
      <w:proofErr w:type="spellEnd"/>
      <w:proofErr w:type="gramEnd"/>
      <w:r w:rsidRPr="00A923AA">
        <w:rPr>
          <w:color w:val="93C47D"/>
          <w:sz w:val="16"/>
          <w:szCs w:val="16"/>
        </w:rPr>
        <w:t xml:space="preserve"> předpis, jehož normami lze jednotlivcům přímo uložit povinnosti, členské státy přitom nejsou oprávněny, aby tyto normy nejdříve přejali svým vnitrostátním právem (s výjimkou případů, kdy samo nařízení takový postup předvídá) ✅</w:t>
      </w:r>
    </w:p>
    <w:p w14:paraId="000001DA" w14:textId="77777777" w:rsidR="0014237B" w:rsidRPr="00A923AA" w:rsidRDefault="00000000">
      <w:pPr>
        <w:numPr>
          <w:ilvl w:val="0"/>
          <w:numId w:val="24"/>
        </w:numPr>
        <w:rPr>
          <w:sz w:val="16"/>
          <w:szCs w:val="16"/>
        </w:rPr>
      </w:pPr>
      <w:r w:rsidRPr="00A923AA">
        <w:rPr>
          <w:sz w:val="16"/>
          <w:szCs w:val="16"/>
        </w:rPr>
        <w:tab/>
      </w:r>
      <w:proofErr w:type="spellStart"/>
      <w:proofErr w:type="gramStart"/>
      <w:r w:rsidRPr="00A923AA">
        <w:rPr>
          <w:sz w:val="16"/>
          <w:szCs w:val="16"/>
        </w:rPr>
        <w:t>b.právní</w:t>
      </w:r>
      <w:proofErr w:type="spellEnd"/>
      <w:proofErr w:type="gramEnd"/>
      <w:r w:rsidRPr="00A923AA">
        <w:rPr>
          <w:sz w:val="16"/>
          <w:szCs w:val="16"/>
        </w:rPr>
        <w:t xml:space="preserve"> předpis, jehož normami lze jednotlivcům přímo uložit povinnosti, členské státy jsou přitom oprávněny přijmout v rámci svého vnitrostátního práva totožné či alespoň obdobné normy, a tím nařízení implementovat</w:t>
      </w:r>
    </w:p>
    <w:p w14:paraId="000001DB" w14:textId="77777777" w:rsidR="0014237B" w:rsidRPr="00A923AA" w:rsidRDefault="00000000">
      <w:pPr>
        <w:numPr>
          <w:ilvl w:val="0"/>
          <w:numId w:val="24"/>
        </w:numPr>
        <w:rPr>
          <w:sz w:val="16"/>
          <w:szCs w:val="16"/>
        </w:rPr>
      </w:pPr>
      <w:r w:rsidRPr="00A923AA">
        <w:rPr>
          <w:sz w:val="16"/>
          <w:szCs w:val="16"/>
        </w:rPr>
        <w:tab/>
      </w:r>
      <w:proofErr w:type="spellStart"/>
      <w:r w:rsidRPr="00A923AA">
        <w:rPr>
          <w:sz w:val="16"/>
          <w:szCs w:val="16"/>
        </w:rPr>
        <w:t>c.právní</w:t>
      </w:r>
      <w:proofErr w:type="spellEnd"/>
      <w:r w:rsidRPr="00A923AA">
        <w:rPr>
          <w:sz w:val="16"/>
          <w:szCs w:val="16"/>
        </w:rPr>
        <w:t xml:space="preserve"> předpis, jehož normami lze jednotlivcům přímo uložit povinnosti, členské státy jsou přitom oprávněny přijmout v rámci svého vnitrostátního práva totožné normy (a tím nařízení implementovat) za podmínky, že k takové implementaci dojde bez jakýchkoliv odchylek</w:t>
      </w:r>
    </w:p>
    <w:p w14:paraId="000001DC" w14:textId="77777777" w:rsidR="0014237B" w:rsidRPr="00A923AA" w:rsidRDefault="00000000">
      <w:pPr>
        <w:numPr>
          <w:ilvl w:val="0"/>
          <w:numId w:val="24"/>
        </w:numPr>
        <w:spacing w:after="240"/>
        <w:rPr>
          <w:sz w:val="16"/>
          <w:szCs w:val="16"/>
        </w:rPr>
      </w:pPr>
      <w:r w:rsidRPr="00A923AA">
        <w:rPr>
          <w:sz w:val="16"/>
          <w:szCs w:val="16"/>
        </w:rPr>
        <w:tab/>
      </w:r>
      <w:proofErr w:type="spellStart"/>
      <w:r w:rsidRPr="00A923AA">
        <w:rPr>
          <w:sz w:val="16"/>
          <w:szCs w:val="16"/>
        </w:rPr>
        <w:t>d.právní</w:t>
      </w:r>
      <w:proofErr w:type="spellEnd"/>
      <w:r w:rsidRPr="00A923AA">
        <w:rPr>
          <w:sz w:val="16"/>
          <w:szCs w:val="16"/>
        </w:rPr>
        <w:t xml:space="preserve"> předpis, jehož normami lze jednotlivcům založit subjektivní práva, nikoli však subjektivní povinnosti</w:t>
      </w:r>
    </w:p>
    <w:p w14:paraId="000001DD" w14:textId="77777777" w:rsidR="0014237B" w:rsidRPr="00A923AA" w:rsidRDefault="0014237B">
      <w:pPr>
        <w:ind w:left="800" w:hanging="260"/>
        <w:rPr>
          <w:sz w:val="16"/>
          <w:szCs w:val="16"/>
        </w:rPr>
      </w:pPr>
    </w:p>
    <w:p w14:paraId="000001DE" w14:textId="77777777" w:rsidR="0014237B" w:rsidRPr="00A923AA" w:rsidRDefault="00000000">
      <w:pPr>
        <w:ind w:left="800" w:hanging="260"/>
        <w:rPr>
          <w:b/>
          <w:sz w:val="16"/>
          <w:szCs w:val="16"/>
        </w:rPr>
      </w:pPr>
      <w:r w:rsidRPr="00A923AA">
        <w:rPr>
          <w:b/>
          <w:sz w:val="16"/>
          <w:szCs w:val="16"/>
        </w:rPr>
        <w:t>Listina základních práv evropské unie:</w:t>
      </w:r>
    </w:p>
    <w:p w14:paraId="000001DF" w14:textId="77777777" w:rsidR="0014237B" w:rsidRPr="00A923AA" w:rsidRDefault="0014237B">
      <w:pPr>
        <w:ind w:left="800" w:hanging="260"/>
        <w:rPr>
          <w:sz w:val="16"/>
          <w:szCs w:val="16"/>
        </w:rPr>
      </w:pPr>
    </w:p>
    <w:p w14:paraId="000001E0" w14:textId="77777777" w:rsidR="0014237B" w:rsidRPr="00A923AA" w:rsidRDefault="00000000">
      <w:pPr>
        <w:ind w:left="800" w:hanging="260"/>
        <w:rPr>
          <w:sz w:val="16"/>
          <w:szCs w:val="16"/>
        </w:rPr>
      </w:pPr>
      <w:r w:rsidRPr="00A923AA">
        <w:rPr>
          <w:sz w:val="16"/>
          <w:szCs w:val="16"/>
        </w:rPr>
        <w:t>a. má vyšší právní sílu než Smlouva o Evropské unii a Smlouva o fungování Evropské unie, jelikož chrání nezadatelná a nezcizitelná práva, která vyplývají především z ústavních tradic a mezinárodních závazků společných členským státům EU</w:t>
      </w:r>
    </w:p>
    <w:p w14:paraId="000001E1" w14:textId="77777777" w:rsidR="0014237B" w:rsidRPr="00A923AA" w:rsidRDefault="0014237B">
      <w:pPr>
        <w:ind w:left="800" w:hanging="260"/>
        <w:rPr>
          <w:sz w:val="16"/>
          <w:szCs w:val="16"/>
        </w:rPr>
      </w:pPr>
    </w:p>
    <w:p w14:paraId="000001E2" w14:textId="77777777" w:rsidR="0014237B" w:rsidRPr="00A923AA" w:rsidRDefault="00000000">
      <w:pPr>
        <w:ind w:left="800" w:hanging="260"/>
        <w:rPr>
          <w:color w:val="93C47D"/>
          <w:sz w:val="16"/>
          <w:szCs w:val="16"/>
        </w:rPr>
      </w:pPr>
      <w:r w:rsidRPr="00A923AA">
        <w:rPr>
          <w:color w:val="93C47D"/>
          <w:sz w:val="16"/>
          <w:szCs w:val="16"/>
        </w:rPr>
        <w:t xml:space="preserve">b. </w:t>
      </w:r>
      <w:r w:rsidRPr="00A923AA">
        <w:rPr>
          <w:color w:val="93C47D"/>
          <w:sz w:val="16"/>
          <w:szCs w:val="16"/>
          <w:u w:val="single"/>
        </w:rPr>
        <w:t>má stejnou právní sílu</w:t>
      </w:r>
      <w:r w:rsidRPr="00A923AA">
        <w:rPr>
          <w:color w:val="93C47D"/>
          <w:sz w:val="16"/>
          <w:szCs w:val="16"/>
        </w:rPr>
        <w:t xml:space="preserve"> jako Smlouva o Evropské unii a Smlouva o fungování Evropské unie, vůči kterým je její použití </w:t>
      </w:r>
      <w:r w:rsidRPr="00A923AA">
        <w:rPr>
          <w:color w:val="93C47D"/>
          <w:sz w:val="16"/>
          <w:szCs w:val="16"/>
          <w:u w:val="single"/>
        </w:rPr>
        <w:t>subsidiárn</w:t>
      </w:r>
      <w:r w:rsidRPr="00A923AA">
        <w:rPr>
          <w:color w:val="93C47D"/>
          <w:sz w:val="16"/>
          <w:szCs w:val="16"/>
        </w:rPr>
        <w:t>í tam, kde Smlouvy i Listina upravují stejnou oblast. Její použití je dále omezeno výhradně na případy spadající do působnosti práva EU ✅</w:t>
      </w:r>
    </w:p>
    <w:p w14:paraId="000001E3" w14:textId="77777777" w:rsidR="0014237B" w:rsidRPr="00A923AA" w:rsidRDefault="0014237B">
      <w:pPr>
        <w:ind w:left="800" w:hanging="260"/>
        <w:rPr>
          <w:sz w:val="16"/>
          <w:szCs w:val="16"/>
        </w:rPr>
      </w:pPr>
    </w:p>
    <w:p w14:paraId="000001E4" w14:textId="77777777" w:rsidR="0014237B" w:rsidRPr="00A923AA" w:rsidRDefault="00000000">
      <w:pPr>
        <w:ind w:left="800" w:hanging="260"/>
        <w:rPr>
          <w:sz w:val="16"/>
          <w:szCs w:val="16"/>
        </w:rPr>
      </w:pPr>
      <w:r w:rsidRPr="00A923AA">
        <w:rPr>
          <w:sz w:val="16"/>
          <w:szCs w:val="16"/>
        </w:rPr>
        <w:t>c. má stejnou právní sílu jako Smlouva o Evropské unii a Smlouva o fungování Evropské unie, vůči kterým je její použití speciální tam, kde Smlouvy i Listina upravují stejnou oblast. Její použití je dále omezeno výhradně na případy spadající do působnosti práva EU</w:t>
      </w:r>
    </w:p>
    <w:p w14:paraId="000001E5" w14:textId="77777777" w:rsidR="0014237B" w:rsidRPr="00A923AA" w:rsidRDefault="0014237B">
      <w:pPr>
        <w:ind w:left="800" w:hanging="260"/>
        <w:rPr>
          <w:sz w:val="16"/>
          <w:szCs w:val="16"/>
        </w:rPr>
      </w:pPr>
    </w:p>
    <w:p w14:paraId="000001E6" w14:textId="77777777" w:rsidR="0014237B" w:rsidRPr="00A923AA" w:rsidRDefault="00000000">
      <w:pPr>
        <w:ind w:left="800" w:hanging="260"/>
        <w:rPr>
          <w:sz w:val="16"/>
          <w:szCs w:val="16"/>
        </w:rPr>
      </w:pPr>
      <w:r w:rsidRPr="00A923AA">
        <w:rPr>
          <w:sz w:val="16"/>
          <w:szCs w:val="16"/>
        </w:rPr>
        <w:t>d. má stejnou právní sílu jako Smlouva o Evropské unii a Smlouva o fungování Evropské unie, vůči kterým je její použití speciální tam, kde smlouvy i Listina upravují stejnou oblast, její použití je připuštěno i mimo rámec působnosti práva EU</w:t>
      </w:r>
    </w:p>
    <w:p w14:paraId="000001E7" w14:textId="77777777" w:rsidR="0014237B" w:rsidRPr="00A923AA" w:rsidRDefault="0014237B">
      <w:pPr>
        <w:ind w:left="800" w:hanging="260"/>
        <w:rPr>
          <w:sz w:val="16"/>
          <w:szCs w:val="16"/>
        </w:rPr>
      </w:pPr>
    </w:p>
    <w:p w14:paraId="000001E8" w14:textId="77777777" w:rsidR="0014237B" w:rsidRPr="00A923AA" w:rsidRDefault="00000000">
      <w:pPr>
        <w:ind w:left="800" w:hanging="260"/>
        <w:rPr>
          <w:b/>
          <w:sz w:val="16"/>
          <w:szCs w:val="16"/>
        </w:rPr>
      </w:pPr>
      <w:r w:rsidRPr="00A923AA">
        <w:rPr>
          <w:b/>
          <w:sz w:val="16"/>
          <w:szCs w:val="16"/>
        </w:rPr>
        <w:t>Mezi prameny práva EU se tradičně neřadí:</w:t>
      </w:r>
    </w:p>
    <w:p w14:paraId="000001E9" w14:textId="77777777" w:rsidR="0014237B" w:rsidRPr="00A923AA" w:rsidRDefault="0014237B">
      <w:pPr>
        <w:ind w:left="800" w:hanging="260"/>
        <w:rPr>
          <w:sz w:val="16"/>
          <w:szCs w:val="16"/>
        </w:rPr>
      </w:pPr>
    </w:p>
    <w:p w14:paraId="000001EA" w14:textId="77777777" w:rsidR="0014237B" w:rsidRPr="00A923AA" w:rsidRDefault="00000000">
      <w:pPr>
        <w:ind w:left="800" w:hanging="260"/>
        <w:rPr>
          <w:sz w:val="16"/>
          <w:szCs w:val="16"/>
        </w:rPr>
      </w:pPr>
      <w:r w:rsidRPr="00A923AA">
        <w:rPr>
          <w:sz w:val="16"/>
          <w:szCs w:val="16"/>
        </w:rPr>
        <w:t>a. obecné zásady unijního práva</w:t>
      </w:r>
    </w:p>
    <w:p w14:paraId="000001EB" w14:textId="77777777" w:rsidR="0014237B" w:rsidRPr="00A923AA" w:rsidRDefault="00000000">
      <w:pPr>
        <w:ind w:left="800" w:hanging="260"/>
        <w:rPr>
          <w:color w:val="93C47D"/>
          <w:sz w:val="16"/>
          <w:szCs w:val="16"/>
        </w:rPr>
      </w:pPr>
      <w:r w:rsidRPr="00A923AA">
        <w:rPr>
          <w:rFonts w:ascii="Arial Unicode MS" w:eastAsia="Arial Unicode MS" w:hAnsi="Arial Unicode MS" w:cs="Arial Unicode MS"/>
          <w:color w:val="93C47D"/>
          <w:sz w:val="16"/>
          <w:szCs w:val="16"/>
        </w:rPr>
        <w:t>b. interinstitucionální dohody mezi Komisí, Radou a Evropským parlamentem ✅</w:t>
      </w:r>
    </w:p>
    <w:p w14:paraId="000001EC" w14:textId="77777777" w:rsidR="0014237B" w:rsidRPr="00A923AA" w:rsidRDefault="00000000">
      <w:pPr>
        <w:ind w:left="800" w:hanging="260"/>
        <w:rPr>
          <w:sz w:val="16"/>
          <w:szCs w:val="16"/>
        </w:rPr>
      </w:pPr>
      <w:r w:rsidRPr="00A923AA">
        <w:rPr>
          <w:sz w:val="16"/>
          <w:szCs w:val="16"/>
        </w:rPr>
        <w:t>c. vnější smlouvy EU</w:t>
      </w:r>
    </w:p>
    <w:p w14:paraId="000001ED" w14:textId="77777777" w:rsidR="0014237B" w:rsidRPr="00A923AA" w:rsidRDefault="00000000">
      <w:pPr>
        <w:ind w:left="800" w:hanging="260"/>
        <w:rPr>
          <w:sz w:val="16"/>
          <w:szCs w:val="16"/>
        </w:rPr>
      </w:pPr>
      <w:r w:rsidRPr="00A923AA">
        <w:rPr>
          <w:sz w:val="16"/>
          <w:szCs w:val="16"/>
        </w:rPr>
        <w:t>d. rozsudky Evropského soudu pro lidská práva</w:t>
      </w:r>
    </w:p>
    <w:p w14:paraId="000001EE" w14:textId="77777777" w:rsidR="0014237B" w:rsidRPr="00A923AA" w:rsidRDefault="00000000">
      <w:pPr>
        <w:ind w:left="800" w:hanging="260"/>
        <w:rPr>
          <w:sz w:val="16"/>
          <w:szCs w:val="16"/>
        </w:rPr>
      </w:pPr>
      <w:r w:rsidRPr="00A923AA">
        <w:rPr>
          <w:sz w:val="16"/>
          <w:szCs w:val="16"/>
        </w:rPr>
        <w:br/>
      </w:r>
      <w:r w:rsidRPr="00A923AA">
        <w:rPr>
          <w:sz w:val="16"/>
          <w:szCs w:val="16"/>
        </w:rPr>
        <w:br/>
      </w:r>
    </w:p>
    <w:p w14:paraId="000001EF" w14:textId="77777777" w:rsidR="0014237B" w:rsidRPr="00A923AA" w:rsidRDefault="00000000">
      <w:pPr>
        <w:ind w:left="800" w:hanging="260"/>
        <w:rPr>
          <w:b/>
          <w:sz w:val="16"/>
          <w:szCs w:val="16"/>
        </w:rPr>
      </w:pPr>
      <w:r w:rsidRPr="00A923AA">
        <w:rPr>
          <w:b/>
          <w:sz w:val="16"/>
          <w:szCs w:val="16"/>
        </w:rPr>
        <w:t>Nařízení, jakožto pramen sekundárního práva EU, lze obecně charakterizovat jako:</w:t>
      </w:r>
    </w:p>
    <w:p w14:paraId="000001F0" w14:textId="77777777" w:rsidR="0014237B" w:rsidRPr="00A923AA" w:rsidRDefault="0014237B">
      <w:pPr>
        <w:ind w:left="800" w:hanging="260"/>
        <w:rPr>
          <w:sz w:val="16"/>
          <w:szCs w:val="16"/>
        </w:rPr>
      </w:pPr>
    </w:p>
    <w:p w14:paraId="000001F1" w14:textId="77777777" w:rsidR="0014237B" w:rsidRPr="00A923AA" w:rsidRDefault="00000000">
      <w:pPr>
        <w:ind w:left="800" w:hanging="260"/>
        <w:rPr>
          <w:sz w:val="16"/>
          <w:szCs w:val="16"/>
        </w:rPr>
      </w:pPr>
      <w:r w:rsidRPr="00A923AA">
        <w:rPr>
          <w:sz w:val="16"/>
          <w:szCs w:val="16"/>
        </w:rPr>
        <w:lastRenderedPageBreak/>
        <w:t>a. právně nezávazný akt</w:t>
      </w:r>
    </w:p>
    <w:p w14:paraId="000001F2" w14:textId="77777777" w:rsidR="0014237B" w:rsidRPr="00A923AA" w:rsidRDefault="00000000">
      <w:pPr>
        <w:ind w:left="800" w:hanging="260"/>
        <w:rPr>
          <w:color w:val="93C47D"/>
          <w:sz w:val="16"/>
          <w:szCs w:val="16"/>
        </w:rPr>
      </w:pPr>
      <w:r w:rsidRPr="00A923AA">
        <w:rPr>
          <w:color w:val="93C47D"/>
          <w:sz w:val="16"/>
          <w:szCs w:val="16"/>
        </w:rPr>
        <w:t xml:space="preserve">b. akt s </w:t>
      </w:r>
      <w:r w:rsidRPr="00A923AA">
        <w:rPr>
          <w:color w:val="93C47D"/>
          <w:sz w:val="16"/>
          <w:szCs w:val="16"/>
          <w:u w:val="single"/>
        </w:rPr>
        <w:t>obecnou platností</w:t>
      </w:r>
      <w:r w:rsidRPr="00A923AA">
        <w:rPr>
          <w:color w:val="93C47D"/>
          <w:sz w:val="16"/>
          <w:szCs w:val="16"/>
        </w:rPr>
        <w:t xml:space="preserve">, který je závazný v celém svém rozsahu a je přímo použitelný ve všech členských státech, nařízení </w:t>
      </w:r>
      <w:r w:rsidRPr="00A923AA">
        <w:rPr>
          <w:color w:val="93C47D"/>
          <w:sz w:val="16"/>
          <w:szCs w:val="16"/>
          <w:u w:val="single"/>
        </w:rPr>
        <w:t>má zpravidla přímý účinek</w:t>
      </w:r>
      <w:r w:rsidRPr="00A923AA">
        <w:rPr>
          <w:color w:val="93C47D"/>
          <w:sz w:val="16"/>
          <w:szCs w:val="16"/>
        </w:rPr>
        <w:t xml:space="preserve"> ✅</w:t>
      </w:r>
    </w:p>
    <w:p w14:paraId="000001F3" w14:textId="77777777" w:rsidR="0014237B" w:rsidRPr="00A923AA" w:rsidRDefault="00000000">
      <w:pPr>
        <w:ind w:left="800" w:hanging="260"/>
        <w:rPr>
          <w:sz w:val="16"/>
          <w:szCs w:val="16"/>
        </w:rPr>
      </w:pPr>
      <w:r w:rsidRPr="00A923AA">
        <w:rPr>
          <w:sz w:val="16"/>
          <w:szCs w:val="16"/>
        </w:rPr>
        <w:t>c. akt s obecnou platností, který je závazný v celém svém rozsahu a je přímo použitelný ve všech členských státech, nařízení nemůže mít přímý účinek</w:t>
      </w:r>
    </w:p>
    <w:p w14:paraId="000001F4" w14:textId="77777777" w:rsidR="0014237B" w:rsidRPr="00A923AA" w:rsidRDefault="00000000">
      <w:pPr>
        <w:ind w:left="800" w:hanging="260"/>
        <w:rPr>
          <w:sz w:val="16"/>
          <w:szCs w:val="16"/>
        </w:rPr>
      </w:pPr>
      <w:r w:rsidRPr="00A923AA">
        <w:rPr>
          <w:sz w:val="16"/>
          <w:szCs w:val="16"/>
        </w:rPr>
        <w:t>d. akt, který je závazný pro každý stát, kterému je určen, pokud jde o výsledek, jehož má být dosaženo, může mít přímý účinek</w:t>
      </w:r>
    </w:p>
    <w:p w14:paraId="000001F5" w14:textId="77777777" w:rsidR="0014237B" w:rsidRPr="00A923AA" w:rsidRDefault="0014237B">
      <w:pPr>
        <w:ind w:left="800" w:hanging="260"/>
        <w:rPr>
          <w:sz w:val="16"/>
          <w:szCs w:val="16"/>
        </w:rPr>
      </w:pPr>
    </w:p>
    <w:p w14:paraId="000001F6" w14:textId="77777777" w:rsidR="0014237B" w:rsidRPr="00A923AA" w:rsidRDefault="00000000">
      <w:pPr>
        <w:ind w:left="800" w:hanging="260"/>
        <w:rPr>
          <w:b/>
          <w:sz w:val="16"/>
          <w:szCs w:val="16"/>
        </w:rPr>
      </w:pPr>
      <w:r w:rsidRPr="00A923AA">
        <w:rPr>
          <w:b/>
          <w:sz w:val="16"/>
          <w:szCs w:val="16"/>
        </w:rPr>
        <w:t>V úředním věstníku EU se nepublikují:</w:t>
      </w:r>
    </w:p>
    <w:p w14:paraId="000001F7" w14:textId="77777777" w:rsidR="0014237B" w:rsidRPr="00A923AA" w:rsidRDefault="0014237B">
      <w:pPr>
        <w:ind w:left="800" w:hanging="260"/>
        <w:rPr>
          <w:sz w:val="16"/>
          <w:szCs w:val="16"/>
        </w:rPr>
      </w:pPr>
    </w:p>
    <w:p w14:paraId="000001F8" w14:textId="77777777" w:rsidR="0014237B" w:rsidRPr="00A923AA" w:rsidRDefault="00000000">
      <w:pPr>
        <w:ind w:left="800" w:hanging="260"/>
        <w:rPr>
          <w:sz w:val="16"/>
          <w:szCs w:val="16"/>
        </w:rPr>
      </w:pPr>
      <w:r w:rsidRPr="00A923AA">
        <w:rPr>
          <w:sz w:val="16"/>
          <w:szCs w:val="16"/>
        </w:rPr>
        <w:t>a. legislativní akty EU</w:t>
      </w:r>
    </w:p>
    <w:p w14:paraId="000001F9" w14:textId="77777777" w:rsidR="0014237B" w:rsidRPr="00A923AA" w:rsidRDefault="00000000">
      <w:pPr>
        <w:ind w:left="800" w:hanging="260"/>
        <w:rPr>
          <w:color w:val="93C47D"/>
          <w:sz w:val="16"/>
          <w:szCs w:val="16"/>
        </w:rPr>
      </w:pPr>
      <w:r w:rsidRPr="00A923AA">
        <w:rPr>
          <w:color w:val="93C47D"/>
          <w:sz w:val="16"/>
          <w:szCs w:val="16"/>
        </w:rPr>
        <w:t xml:space="preserve">b. směrnice EU, v nichž je uvedeno, komu jsou určeny (tj. </w:t>
      </w:r>
      <w:r w:rsidRPr="00D72A3D">
        <w:rPr>
          <w:color w:val="93C47D"/>
          <w:sz w:val="16"/>
          <w:szCs w:val="16"/>
          <w:u w:val="single"/>
        </w:rPr>
        <w:t>nejsou určeny všem členským státům</w:t>
      </w:r>
      <w:r w:rsidRPr="00A923AA">
        <w:rPr>
          <w:color w:val="93C47D"/>
          <w:sz w:val="16"/>
          <w:szCs w:val="16"/>
        </w:rPr>
        <w:t>) ✅</w:t>
      </w:r>
    </w:p>
    <w:p w14:paraId="000001FA" w14:textId="77777777" w:rsidR="0014237B" w:rsidRPr="00A923AA" w:rsidRDefault="00000000">
      <w:pPr>
        <w:ind w:left="800" w:hanging="260"/>
        <w:rPr>
          <w:sz w:val="16"/>
          <w:szCs w:val="16"/>
        </w:rPr>
      </w:pPr>
      <w:r w:rsidRPr="00A923AA">
        <w:rPr>
          <w:sz w:val="16"/>
          <w:szCs w:val="16"/>
        </w:rPr>
        <w:t>c. rozhodnutí EU normativní povahy</w:t>
      </w:r>
    </w:p>
    <w:p w14:paraId="000001FB" w14:textId="77777777" w:rsidR="0014237B" w:rsidRPr="00A923AA" w:rsidRDefault="00000000">
      <w:pPr>
        <w:ind w:left="800" w:hanging="260"/>
        <w:rPr>
          <w:sz w:val="16"/>
          <w:szCs w:val="16"/>
        </w:rPr>
      </w:pPr>
      <w:r w:rsidRPr="00A923AA">
        <w:rPr>
          <w:sz w:val="16"/>
          <w:szCs w:val="16"/>
        </w:rPr>
        <w:t>d. mezinárodní dohody uzavřené Evropskou unií</w:t>
      </w:r>
    </w:p>
    <w:p w14:paraId="000001FC" w14:textId="77777777" w:rsidR="0014237B" w:rsidRPr="00A923AA" w:rsidRDefault="0014237B">
      <w:pPr>
        <w:ind w:left="800" w:hanging="260"/>
        <w:rPr>
          <w:sz w:val="16"/>
          <w:szCs w:val="16"/>
        </w:rPr>
      </w:pPr>
    </w:p>
    <w:p w14:paraId="000001FD" w14:textId="77777777" w:rsidR="0014237B" w:rsidRPr="00A923AA" w:rsidRDefault="00000000">
      <w:pPr>
        <w:ind w:left="800" w:hanging="260"/>
        <w:rPr>
          <w:b/>
          <w:sz w:val="16"/>
          <w:szCs w:val="16"/>
        </w:rPr>
      </w:pPr>
      <w:r w:rsidRPr="00A923AA">
        <w:rPr>
          <w:b/>
          <w:sz w:val="16"/>
          <w:szCs w:val="16"/>
        </w:rPr>
        <w:t>Smlouvy o přistoupení nových členských států:</w:t>
      </w:r>
    </w:p>
    <w:p w14:paraId="000001FE" w14:textId="77777777" w:rsidR="0014237B" w:rsidRPr="00A923AA" w:rsidRDefault="00000000">
      <w:pPr>
        <w:ind w:left="800" w:hanging="260"/>
        <w:rPr>
          <w:color w:val="93C47D"/>
          <w:sz w:val="16"/>
          <w:szCs w:val="16"/>
        </w:rPr>
      </w:pPr>
      <w:r w:rsidRPr="00A923AA">
        <w:rPr>
          <w:color w:val="93C47D"/>
          <w:sz w:val="16"/>
          <w:szCs w:val="16"/>
        </w:rPr>
        <w:t>a. jsou svojí povahou mezinárodními smlouvami uzavřenými mezi dosavadními členskými státy EU a novým přistupujícím státem ✅</w:t>
      </w:r>
    </w:p>
    <w:p w14:paraId="000001FF" w14:textId="77777777" w:rsidR="0014237B" w:rsidRPr="00A923AA" w:rsidRDefault="00000000">
      <w:pPr>
        <w:ind w:left="800" w:hanging="260"/>
        <w:rPr>
          <w:sz w:val="16"/>
          <w:szCs w:val="16"/>
        </w:rPr>
      </w:pPr>
      <w:r w:rsidRPr="00A923AA">
        <w:rPr>
          <w:sz w:val="16"/>
          <w:szCs w:val="16"/>
        </w:rPr>
        <w:t>b. svým vstupem v platnost nahrazují dříve přijatý akt o podmínkách přistoupení, který bývá přijat několik let před samotným vstupem do nového státu EU</w:t>
      </w:r>
    </w:p>
    <w:p w14:paraId="00000200" w14:textId="77777777" w:rsidR="0014237B" w:rsidRPr="00A923AA" w:rsidRDefault="00000000">
      <w:pPr>
        <w:ind w:left="800" w:hanging="260"/>
        <w:rPr>
          <w:sz w:val="16"/>
          <w:szCs w:val="16"/>
        </w:rPr>
      </w:pPr>
      <w:r w:rsidRPr="00A923AA">
        <w:rPr>
          <w:sz w:val="16"/>
          <w:szCs w:val="16"/>
        </w:rPr>
        <w:t>c. jsou uzavírány mezi EU na straně jedné a přistupujícím státem na straně druhé, členské státy tuto smlouvu neratifikují</w:t>
      </w:r>
    </w:p>
    <w:p w14:paraId="00000201" w14:textId="77777777" w:rsidR="0014237B" w:rsidRPr="00A923AA" w:rsidRDefault="00000000">
      <w:pPr>
        <w:ind w:left="800" w:hanging="260"/>
        <w:rPr>
          <w:sz w:val="16"/>
          <w:szCs w:val="16"/>
        </w:rPr>
      </w:pPr>
      <w:r w:rsidRPr="00A923AA">
        <w:rPr>
          <w:sz w:val="16"/>
          <w:szCs w:val="16"/>
        </w:rPr>
        <w:t xml:space="preserve">d. musejí být ratifikovány alespoň </w:t>
      </w:r>
      <w:proofErr w:type="gramStart"/>
      <w:r w:rsidRPr="00A923AA">
        <w:rPr>
          <w:sz w:val="16"/>
          <w:szCs w:val="16"/>
        </w:rPr>
        <w:t>72%</w:t>
      </w:r>
      <w:proofErr w:type="gramEnd"/>
      <w:r w:rsidRPr="00A923AA">
        <w:rPr>
          <w:sz w:val="16"/>
          <w:szCs w:val="16"/>
        </w:rPr>
        <w:t xml:space="preserve"> stávajících členských států, nevyžaduje se však ratifikace všemi členskými státy</w:t>
      </w:r>
    </w:p>
    <w:p w14:paraId="00000202" w14:textId="77777777" w:rsidR="0014237B" w:rsidRPr="00A923AA" w:rsidRDefault="0014237B">
      <w:pPr>
        <w:ind w:left="800" w:hanging="260"/>
        <w:rPr>
          <w:sz w:val="16"/>
          <w:szCs w:val="16"/>
        </w:rPr>
      </w:pPr>
    </w:p>
    <w:p w14:paraId="00000203" w14:textId="77777777" w:rsidR="0014237B" w:rsidRPr="00A923AA" w:rsidRDefault="00000000">
      <w:pPr>
        <w:ind w:left="800" w:hanging="260"/>
        <w:rPr>
          <w:b/>
          <w:sz w:val="16"/>
          <w:szCs w:val="16"/>
        </w:rPr>
      </w:pPr>
      <w:r w:rsidRPr="00A923AA">
        <w:rPr>
          <w:b/>
          <w:sz w:val="16"/>
          <w:szCs w:val="16"/>
        </w:rPr>
        <w:t>Řádný legislativní postup v EU je v principu charakteristický tím, že:</w:t>
      </w:r>
    </w:p>
    <w:p w14:paraId="00000204" w14:textId="77777777" w:rsidR="0014237B" w:rsidRPr="00A923AA" w:rsidRDefault="00000000">
      <w:pPr>
        <w:ind w:left="800" w:hanging="260"/>
        <w:rPr>
          <w:sz w:val="16"/>
          <w:szCs w:val="16"/>
        </w:rPr>
      </w:pPr>
      <w:r w:rsidRPr="00A923AA">
        <w:rPr>
          <w:sz w:val="16"/>
          <w:szCs w:val="16"/>
        </w:rPr>
        <w:t>a. Evropský parlament má oproti Radě dominantní postavení</w:t>
      </w:r>
    </w:p>
    <w:p w14:paraId="00000205" w14:textId="77777777" w:rsidR="0014237B" w:rsidRPr="00A923AA" w:rsidRDefault="00000000">
      <w:pPr>
        <w:ind w:left="800" w:hanging="260"/>
        <w:rPr>
          <w:sz w:val="16"/>
          <w:szCs w:val="16"/>
        </w:rPr>
      </w:pPr>
      <w:r w:rsidRPr="00A923AA">
        <w:rPr>
          <w:sz w:val="16"/>
          <w:szCs w:val="16"/>
        </w:rPr>
        <w:t>b. Rada má oproti Evropskému parlamentu dominantní postavení</w:t>
      </w:r>
    </w:p>
    <w:p w14:paraId="00000206" w14:textId="77777777" w:rsidR="0014237B" w:rsidRPr="00A923AA" w:rsidRDefault="00000000">
      <w:pPr>
        <w:ind w:left="800" w:hanging="260"/>
        <w:rPr>
          <w:sz w:val="16"/>
          <w:szCs w:val="16"/>
        </w:rPr>
      </w:pPr>
      <w:r w:rsidRPr="00A923AA">
        <w:rPr>
          <w:sz w:val="16"/>
          <w:szCs w:val="16"/>
        </w:rPr>
        <w:t>c. akty jsou přijímány Komisí</w:t>
      </w:r>
    </w:p>
    <w:p w14:paraId="00000207" w14:textId="77777777" w:rsidR="0014237B" w:rsidRPr="00A923AA" w:rsidRDefault="00000000">
      <w:pPr>
        <w:ind w:left="800" w:hanging="260"/>
        <w:rPr>
          <w:color w:val="93C47D"/>
          <w:sz w:val="16"/>
          <w:szCs w:val="16"/>
        </w:rPr>
      </w:pPr>
      <w:r w:rsidRPr="00A923AA">
        <w:rPr>
          <w:rFonts w:ascii="Arial Unicode MS" w:eastAsia="Arial Unicode MS" w:hAnsi="Arial Unicode MS" w:cs="Arial Unicode MS"/>
          <w:color w:val="93C47D"/>
          <w:sz w:val="16"/>
          <w:szCs w:val="16"/>
        </w:rPr>
        <w:t>d. postavení Evropského parlamentu a Rady je v rámci této procedury rovnocenné ✅</w:t>
      </w:r>
    </w:p>
    <w:p w14:paraId="00000208" w14:textId="77777777" w:rsidR="0014237B" w:rsidRDefault="0014237B">
      <w:pPr>
        <w:ind w:left="720"/>
        <w:rPr>
          <w:sz w:val="17"/>
          <w:szCs w:val="17"/>
        </w:rPr>
      </w:pPr>
    </w:p>
    <w:p w14:paraId="00000209" w14:textId="77777777" w:rsidR="0014237B" w:rsidRDefault="0014237B">
      <w:pPr>
        <w:ind w:left="720"/>
        <w:rPr>
          <w:sz w:val="17"/>
          <w:szCs w:val="17"/>
        </w:rPr>
      </w:pPr>
    </w:p>
    <w:p w14:paraId="0000020A" w14:textId="77777777" w:rsidR="0014237B" w:rsidRDefault="0014237B">
      <w:pPr>
        <w:ind w:left="720"/>
        <w:rPr>
          <w:sz w:val="17"/>
          <w:szCs w:val="17"/>
        </w:rPr>
      </w:pPr>
    </w:p>
    <w:p w14:paraId="0000020B" w14:textId="77777777" w:rsidR="0014237B" w:rsidRDefault="00000000">
      <w:pPr>
        <w:rPr>
          <w:b/>
          <w:sz w:val="17"/>
          <w:szCs w:val="17"/>
        </w:rPr>
      </w:pPr>
      <w:r>
        <w:rPr>
          <w:b/>
          <w:sz w:val="17"/>
          <w:szCs w:val="17"/>
        </w:rPr>
        <w:t>PEU – test Charakteristické principy práva EU</w:t>
      </w:r>
    </w:p>
    <w:p w14:paraId="0000020C" w14:textId="77777777" w:rsidR="0014237B" w:rsidRDefault="0014237B">
      <w:pPr>
        <w:rPr>
          <w:sz w:val="17"/>
          <w:szCs w:val="17"/>
        </w:rPr>
      </w:pPr>
    </w:p>
    <w:p w14:paraId="0000020D" w14:textId="77777777" w:rsidR="0014237B" w:rsidRDefault="00000000">
      <w:pPr>
        <w:rPr>
          <w:b/>
          <w:sz w:val="17"/>
          <w:szCs w:val="17"/>
        </w:rPr>
      </w:pPr>
      <w:r>
        <w:rPr>
          <w:b/>
          <w:sz w:val="17"/>
          <w:szCs w:val="17"/>
        </w:rPr>
        <w:t xml:space="preserve">Ve věci </w:t>
      </w:r>
      <w:proofErr w:type="spellStart"/>
      <w:r>
        <w:rPr>
          <w:b/>
          <w:sz w:val="17"/>
          <w:szCs w:val="17"/>
        </w:rPr>
        <w:t>Eurozatykače</w:t>
      </w:r>
      <w:proofErr w:type="spellEnd"/>
      <w:r>
        <w:rPr>
          <w:b/>
          <w:sz w:val="17"/>
          <w:szCs w:val="17"/>
        </w:rPr>
        <w:t xml:space="preserve"> se Ústavní soud zabýval:</w:t>
      </w:r>
    </w:p>
    <w:p w14:paraId="0000020E" w14:textId="77777777" w:rsidR="0014237B" w:rsidRDefault="0014237B">
      <w:pPr>
        <w:rPr>
          <w:sz w:val="17"/>
          <w:szCs w:val="17"/>
        </w:rPr>
      </w:pPr>
    </w:p>
    <w:p w14:paraId="0000020F" w14:textId="77777777" w:rsidR="0014237B" w:rsidRDefault="00000000">
      <w:pPr>
        <w:rPr>
          <w:sz w:val="17"/>
          <w:szCs w:val="17"/>
        </w:rPr>
      </w:pPr>
      <w:r>
        <w:rPr>
          <w:sz w:val="17"/>
          <w:szCs w:val="17"/>
        </w:rPr>
        <w:t>a. pouze obecnými aspekty nepřímého účinku</w:t>
      </w:r>
    </w:p>
    <w:p w14:paraId="00000210" w14:textId="77777777" w:rsidR="0014237B" w:rsidRDefault="00000000">
      <w:pPr>
        <w:rPr>
          <w:sz w:val="17"/>
          <w:szCs w:val="17"/>
        </w:rPr>
      </w:pPr>
      <w:r>
        <w:rPr>
          <w:sz w:val="17"/>
          <w:szCs w:val="17"/>
        </w:rPr>
        <w:t xml:space="preserve">b. </w:t>
      </w:r>
      <w:r w:rsidRPr="00D72A3D">
        <w:rPr>
          <w:color w:val="00B050"/>
          <w:sz w:val="17"/>
          <w:szCs w:val="17"/>
        </w:rPr>
        <w:t xml:space="preserve">pouze </w:t>
      </w:r>
      <w:r w:rsidRPr="00D72A3D">
        <w:rPr>
          <w:color w:val="00B050"/>
          <w:sz w:val="17"/>
          <w:szCs w:val="17"/>
          <w:u w:val="single"/>
        </w:rPr>
        <w:t>konkrétními aspekty nepřímého účinku</w:t>
      </w:r>
      <w:r w:rsidRPr="00D72A3D">
        <w:rPr>
          <w:color w:val="00B050"/>
          <w:sz w:val="17"/>
          <w:szCs w:val="17"/>
        </w:rPr>
        <w:t xml:space="preserve"> </w:t>
      </w:r>
      <w:r>
        <w:rPr>
          <w:sz w:val="17"/>
          <w:szCs w:val="17"/>
        </w:rPr>
        <w:t>✅</w:t>
      </w:r>
    </w:p>
    <w:p w14:paraId="00000211" w14:textId="77777777" w:rsidR="0014237B" w:rsidRDefault="00000000">
      <w:pPr>
        <w:rPr>
          <w:sz w:val="17"/>
          <w:szCs w:val="17"/>
        </w:rPr>
      </w:pPr>
      <w:r>
        <w:rPr>
          <w:sz w:val="17"/>
          <w:szCs w:val="17"/>
        </w:rPr>
        <w:t>c. žádná z výše uvedených odpovědí není správná</w:t>
      </w:r>
    </w:p>
    <w:p w14:paraId="00000212" w14:textId="77777777" w:rsidR="0014237B" w:rsidRDefault="00000000">
      <w:pPr>
        <w:rPr>
          <w:sz w:val="17"/>
          <w:szCs w:val="17"/>
        </w:rPr>
      </w:pPr>
      <w:r>
        <w:rPr>
          <w:sz w:val="17"/>
          <w:szCs w:val="17"/>
        </w:rPr>
        <w:t>d. obecnými a konkrétními aspekty nepřímého účinku</w:t>
      </w:r>
    </w:p>
    <w:p w14:paraId="00000213" w14:textId="77777777" w:rsidR="0014237B" w:rsidRDefault="0014237B">
      <w:pPr>
        <w:rPr>
          <w:sz w:val="17"/>
          <w:szCs w:val="17"/>
        </w:rPr>
      </w:pPr>
    </w:p>
    <w:p w14:paraId="00000214" w14:textId="77777777" w:rsidR="0014237B" w:rsidRDefault="00000000">
      <w:pPr>
        <w:rPr>
          <w:b/>
          <w:sz w:val="17"/>
          <w:szCs w:val="17"/>
        </w:rPr>
      </w:pPr>
      <w:r>
        <w:rPr>
          <w:b/>
          <w:sz w:val="17"/>
          <w:szCs w:val="17"/>
        </w:rPr>
        <w:t xml:space="preserve">Co je obsahem rozhodnutí SDEU ve věci 26/62 Van </w:t>
      </w:r>
      <w:proofErr w:type="spellStart"/>
      <w:r>
        <w:rPr>
          <w:b/>
          <w:sz w:val="17"/>
          <w:szCs w:val="17"/>
        </w:rPr>
        <w:t>Gend</w:t>
      </w:r>
      <w:proofErr w:type="spellEnd"/>
      <w:r>
        <w:rPr>
          <w:b/>
          <w:sz w:val="17"/>
          <w:szCs w:val="17"/>
        </w:rPr>
        <w:t xml:space="preserve"> en </w:t>
      </w:r>
      <w:proofErr w:type="spellStart"/>
      <w:r>
        <w:rPr>
          <w:b/>
          <w:sz w:val="17"/>
          <w:szCs w:val="17"/>
        </w:rPr>
        <w:t>Loos</w:t>
      </w:r>
      <w:proofErr w:type="spellEnd"/>
      <w:r>
        <w:rPr>
          <w:b/>
          <w:sz w:val="17"/>
          <w:szCs w:val="17"/>
        </w:rPr>
        <w:t>?</w:t>
      </w:r>
    </w:p>
    <w:p w14:paraId="00000215" w14:textId="77777777" w:rsidR="0014237B" w:rsidRDefault="0014237B">
      <w:pPr>
        <w:rPr>
          <w:sz w:val="17"/>
          <w:szCs w:val="17"/>
        </w:rPr>
      </w:pPr>
    </w:p>
    <w:p w14:paraId="00000216" w14:textId="77777777" w:rsidR="0014237B" w:rsidRDefault="00000000">
      <w:pPr>
        <w:rPr>
          <w:sz w:val="17"/>
          <w:szCs w:val="17"/>
        </w:rPr>
      </w:pPr>
      <w:r>
        <w:rPr>
          <w:sz w:val="17"/>
          <w:szCs w:val="17"/>
        </w:rPr>
        <w:t>a. definice principu nepřímého účinku</w:t>
      </w:r>
    </w:p>
    <w:p w14:paraId="00000217" w14:textId="77777777" w:rsidR="0014237B" w:rsidRDefault="00000000">
      <w:pPr>
        <w:rPr>
          <w:sz w:val="17"/>
          <w:szCs w:val="17"/>
        </w:rPr>
      </w:pPr>
      <w:r>
        <w:rPr>
          <w:sz w:val="17"/>
          <w:szCs w:val="17"/>
        </w:rPr>
        <w:t>b. definice principu zákazu diskriminace na základě státní příslušnosti</w:t>
      </w:r>
    </w:p>
    <w:p w14:paraId="00000218" w14:textId="77777777" w:rsidR="0014237B" w:rsidRDefault="00000000">
      <w:pPr>
        <w:rPr>
          <w:sz w:val="17"/>
          <w:szCs w:val="17"/>
        </w:rPr>
      </w:pPr>
      <w:r>
        <w:rPr>
          <w:sz w:val="17"/>
          <w:szCs w:val="17"/>
        </w:rPr>
        <w:t>c. definice principu nadřazenosti práva EU</w:t>
      </w:r>
    </w:p>
    <w:p w14:paraId="00000219" w14:textId="77777777" w:rsidR="0014237B" w:rsidRDefault="00000000">
      <w:pPr>
        <w:rPr>
          <w:sz w:val="17"/>
          <w:szCs w:val="17"/>
        </w:rPr>
      </w:pPr>
      <w:r>
        <w:rPr>
          <w:sz w:val="17"/>
          <w:szCs w:val="17"/>
        </w:rPr>
        <w:t xml:space="preserve">d. </w:t>
      </w:r>
      <w:r w:rsidRPr="00D72A3D">
        <w:rPr>
          <w:color w:val="00B050"/>
          <w:sz w:val="17"/>
          <w:szCs w:val="17"/>
        </w:rPr>
        <w:t xml:space="preserve">definice </w:t>
      </w:r>
      <w:r w:rsidRPr="00D72A3D">
        <w:rPr>
          <w:color w:val="00B050"/>
          <w:sz w:val="17"/>
          <w:szCs w:val="17"/>
          <w:u w:val="single"/>
        </w:rPr>
        <w:t>principu přímého účinku</w:t>
      </w:r>
      <w:r w:rsidRPr="00D72A3D">
        <w:rPr>
          <w:color w:val="00B050"/>
          <w:sz w:val="17"/>
          <w:szCs w:val="17"/>
        </w:rPr>
        <w:t xml:space="preserve"> </w:t>
      </w:r>
      <w:r>
        <w:rPr>
          <w:sz w:val="17"/>
          <w:szCs w:val="17"/>
        </w:rPr>
        <w:t>✅</w:t>
      </w:r>
    </w:p>
    <w:p w14:paraId="0000021A" w14:textId="77777777" w:rsidR="0014237B" w:rsidRDefault="0014237B">
      <w:pPr>
        <w:rPr>
          <w:sz w:val="17"/>
          <w:szCs w:val="17"/>
        </w:rPr>
      </w:pPr>
    </w:p>
    <w:p w14:paraId="0000021B" w14:textId="77777777" w:rsidR="0014237B" w:rsidRDefault="00000000">
      <w:pPr>
        <w:rPr>
          <w:b/>
          <w:sz w:val="17"/>
          <w:szCs w:val="17"/>
        </w:rPr>
      </w:pPr>
      <w:r>
        <w:rPr>
          <w:b/>
          <w:sz w:val="17"/>
          <w:szCs w:val="17"/>
        </w:rPr>
        <w:t>Zákaz diskriminace v právu EU je:</w:t>
      </w:r>
    </w:p>
    <w:p w14:paraId="0000021C" w14:textId="77777777" w:rsidR="0014237B" w:rsidRDefault="0014237B">
      <w:pPr>
        <w:rPr>
          <w:sz w:val="17"/>
          <w:szCs w:val="17"/>
        </w:rPr>
      </w:pPr>
    </w:p>
    <w:p w14:paraId="0000021D" w14:textId="77777777" w:rsidR="0014237B" w:rsidRDefault="00000000">
      <w:pPr>
        <w:rPr>
          <w:sz w:val="17"/>
          <w:szCs w:val="17"/>
        </w:rPr>
      </w:pPr>
      <w:r>
        <w:rPr>
          <w:sz w:val="17"/>
          <w:szCs w:val="17"/>
        </w:rPr>
        <w:t>a. pravidlem, který nerozlišuje odlišné postavení různých osob</w:t>
      </w:r>
    </w:p>
    <w:p w14:paraId="0000021E" w14:textId="77777777" w:rsidR="0014237B" w:rsidRDefault="00000000">
      <w:pPr>
        <w:rPr>
          <w:sz w:val="17"/>
          <w:szCs w:val="17"/>
        </w:rPr>
      </w:pPr>
      <w:r>
        <w:rPr>
          <w:rFonts w:ascii="Arial Unicode MS" w:eastAsia="Arial Unicode MS" w:hAnsi="Arial Unicode MS" w:cs="Arial Unicode MS"/>
          <w:sz w:val="17"/>
          <w:szCs w:val="17"/>
        </w:rPr>
        <w:t xml:space="preserve">b. </w:t>
      </w:r>
      <w:r w:rsidRPr="00D72A3D">
        <w:rPr>
          <w:rFonts w:ascii="Arial Unicode MS" w:eastAsia="Arial Unicode MS" w:hAnsi="Arial Unicode MS" w:cs="Arial Unicode MS"/>
          <w:color w:val="00B050"/>
          <w:sz w:val="17"/>
          <w:szCs w:val="17"/>
        </w:rPr>
        <w:t xml:space="preserve">obecnou zásadou právní EU </w:t>
      </w:r>
      <w:r>
        <w:rPr>
          <w:rFonts w:ascii="Arial Unicode MS" w:eastAsia="Arial Unicode MS" w:hAnsi="Arial Unicode MS" w:cs="Arial Unicode MS"/>
          <w:sz w:val="17"/>
          <w:szCs w:val="17"/>
        </w:rPr>
        <w:t>✅</w:t>
      </w:r>
    </w:p>
    <w:p w14:paraId="0000021F" w14:textId="77777777" w:rsidR="0014237B" w:rsidRDefault="00000000">
      <w:pPr>
        <w:rPr>
          <w:sz w:val="17"/>
          <w:szCs w:val="17"/>
        </w:rPr>
      </w:pPr>
      <w:r>
        <w:rPr>
          <w:sz w:val="17"/>
          <w:szCs w:val="17"/>
        </w:rPr>
        <w:t>c. obecnou zásadou právní pouze členských zemí</w:t>
      </w:r>
    </w:p>
    <w:p w14:paraId="00000220" w14:textId="77777777" w:rsidR="0014237B" w:rsidRDefault="00000000">
      <w:pPr>
        <w:rPr>
          <w:sz w:val="17"/>
          <w:szCs w:val="17"/>
        </w:rPr>
      </w:pPr>
      <w:r>
        <w:rPr>
          <w:sz w:val="17"/>
          <w:szCs w:val="17"/>
        </w:rPr>
        <w:t>d. vnitřním pravidlem pro chod volného pohybu</w:t>
      </w:r>
    </w:p>
    <w:p w14:paraId="00000221" w14:textId="77777777" w:rsidR="0014237B" w:rsidRDefault="0014237B">
      <w:pPr>
        <w:rPr>
          <w:sz w:val="17"/>
          <w:szCs w:val="17"/>
        </w:rPr>
      </w:pPr>
    </w:p>
    <w:p w14:paraId="00000222" w14:textId="77777777" w:rsidR="0014237B" w:rsidRDefault="00000000">
      <w:pPr>
        <w:rPr>
          <w:b/>
          <w:sz w:val="17"/>
          <w:szCs w:val="17"/>
        </w:rPr>
      </w:pPr>
      <w:r>
        <w:rPr>
          <w:b/>
          <w:sz w:val="17"/>
          <w:szCs w:val="17"/>
        </w:rPr>
        <w:t>Odpovědnost členského státu za škodu způsobenou porušením práva EU je:</w:t>
      </w:r>
    </w:p>
    <w:p w14:paraId="00000223" w14:textId="77777777" w:rsidR="0014237B" w:rsidRDefault="0014237B">
      <w:pPr>
        <w:rPr>
          <w:sz w:val="17"/>
          <w:szCs w:val="17"/>
        </w:rPr>
      </w:pPr>
    </w:p>
    <w:p w14:paraId="00000224" w14:textId="77777777" w:rsidR="0014237B" w:rsidRDefault="00000000">
      <w:pPr>
        <w:rPr>
          <w:sz w:val="17"/>
          <w:szCs w:val="17"/>
        </w:rPr>
      </w:pPr>
      <w:r>
        <w:rPr>
          <w:sz w:val="17"/>
          <w:szCs w:val="17"/>
        </w:rPr>
        <w:t>a. následek sloužící k ochraně EU, v případě, že stát poruší povinnost vyplývající pro něj z členských závazků</w:t>
      </w:r>
    </w:p>
    <w:p w14:paraId="00000225" w14:textId="77777777" w:rsidR="0014237B" w:rsidRDefault="00000000">
      <w:pPr>
        <w:rPr>
          <w:sz w:val="17"/>
          <w:szCs w:val="17"/>
        </w:rPr>
      </w:pPr>
      <w:r>
        <w:rPr>
          <w:sz w:val="17"/>
          <w:szCs w:val="17"/>
        </w:rPr>
        <w:t>b. následek sloužící k ochraně jednotlivce, v případě že EU poruší povinnost vyplývající pro ni z primárního práva</w:t>
      </w:r>
    </w:p>
    <w:p w14:paraId="00000226" w14:textId="77777777" w:rsidR="0014237B" w:rsidRDefault="00000000">
      <w:pPr>
        <w:rPr>
          <w:sz w:val="17"/>
          <w:szCs w:val="17"/>
        </w:rPr>
      </w:pPr>
      <w:r>
        <w:rPr>
          <w:sz w:val="17"/>
          <w:szCs w:val="17"/>
        </w:rPr>
        <w:t xml:space="preserve">c. </w:t>
      </w:r>
      <w:r w:rsidRPr="00D72A3D">
        <w:rPr>
          <w:color w:val="00B050"/>
          <w:sz w:val="17"/>
          <w:szCs w:val="17"/>
        </w:rPr>
        <w:t xml:space="preserve">následek sloužící o ochraně jednotlivce, v případě že stát poruší povinnost vyplývající pro něj z členských závazků </w:t>
      </w:r>
      <w:r>
        <w:rPr>
          <w:sz w:val="17"/>
          <w:szCs w:val="17"/>
        </w:rPr>
        <w:t>✅</w:t>
      </w:r>
    </w:p>
    <w:p w14:paraId="00000227" w14:textId="77777777" w:rsidR="0014237B" w:rsidRDefault="00000000">
      <w:pPr>
        <w:rPr>
          <w:sz w:val="17"/>
          <w:szCs w:val="17"/>
        </w:rPr>
      </w:pPr>
      <w:r>
        <w:rPr>
          <w:sz w:val="17"/>
          <w:szCs w:val="17"/>
        </w:rPr>
        <w:t>d. následek sloužící k ochraně státu, v případě že jednotlivec poruší povinnost vyplývající pro něj z členských závazků</w:t>
      </w:r>
    </w:p>
    <w:p w14:paraId="00000228" w14:textId="77777777" w:rsidR="0014237B" w:rsidRDefault="0014237B">
      <w:pPr>
        <w:rPr>
          <w:sz w:val="17"/>
          <w:szCs w:val="17"/>
        </w:rPr>
      </w:pPr>
    </w:p>
    <w:p w14:paraId="00000229" w14:textId="77777777" w:rsidR="0014237B" w:rsidRDefault="00000000">
      <w:pPr>
        <w:rPr>
          <w:b/>
          <w:sz w:val="17"/>
          <w:szCs w:val="17"/>
        </w:rPr>
      </w:pPr>
      <w:r>
        <w:rPr>
          <w:b/>
          <w:sz w:val="17"/>
          <w:szCs w:val="17"/>
        </w:rPr>
        <w:t>Princip proporcionality</w:t>
      </w:r>
    </w:p>
    <w:p w14:paraId="0000022A" w14:textId="77777777" w:rsidR="0014237B" w:rsidRDefault="0014237B">
      <w:pPr>
        <w:rPr>
          <w:sz w:val="17"/>
          <w:szCs w:val="17"/>
        </w:rPr>
      </w:pPr>
    </w:p>
    <w:p w14:paraId="0000022B" w14:textId="77777777" w:rsidR="0014237B" w:rsidRDefault="00000000">
      <w:pPr>
        <w:rPr>
          <w:sz w:val="17"/>
          <w:szCs w:val="17"/>
        </w:rPr>
      </w:pPr>
      <w:r>
        <w:rPr>
          <w:sz w:val="17"/>
          <w:szCs w:val="17"/>
        </w:rPr>
        <w:t>a. se uplatňuje pouze tehdy, pokud se neuplatní zásada subsidiarity</w:t>
      </w:r>
    </w:p>
    <w:p w14:paraId="0000022C" w14:textId="77777777" w:rsidR="0014237B" w:rsidRDefault="00000000">
      <w:pPr>
        <w:rPr>
          <w:sz w:val="17"/>
          <w:szCs w:val="17"/>
        </w:rPr>
      </w:pPr>
      <w:r>
        <w:rPr>
          <w:sz w:val="17"/>
          <w:szCs w:val="17"/>
        </w:rPr>
        <w:t>b. má své zakotvení toliko v judikatuře Soudního dvora EU</w:t>
      </w:r>
    </w:p>
    <w:p w14:paraId="0000022D" w14:textId="77777777" w:rsidR="0014237B" w:rsidRDefault="00000000">
      <w:pPr>
        <w:rPr>
          <w:sz w:val="17"/>
          <w:szCs w:val="17"/>
        </w:rPr>
      </w:pPr>
      <w:r>
        <w:rPr>
          <w:sz w:val="17"/>
          <w:szCs w:val="17"/>
        </w:rPr>
        <w:t>c. v principu znamená, že členské státy jsou oprávněny přiměřený způsobem působit na činnost EU</w:t>
      </w:r>
    </w:p>
    <w:p w14:paraId="0000022E" w14:textId="77777777" w:rsidR="0014237B" w:rsidRDefault="00000000">
      <w:pPr>
        <w:rPr>
          <w:sz w:val="17"/>
          <w:szCs w:val="17"/>
        </w:rPr>
      </w:pPr>
      <w:r>
        <w:rPr>
          <w:sz w:val="17"/>
          <w:szCs w:val="17"/>
        </w:rPr>
        <w:t>d</w:t>
      </w:r>
      <w:r w:rsidRPr="00D72A3D">
        <w:rPr>
          <w:color w:val="00B050"/>
          <w:sz w:val="17"/>
          <w:szCs w:val="17"/>
        </w:rPr>
        <w:t xml:space="preserve">. v principu znamená, že </w:t>
      </w:r>
      <w:r w:rsidRPr="00D72A3D">
        <w:rPr>
          <w:color w:val="00B050"/>
          <w:sz w:val="17"/>
          <w:szCs w:val="17"/>
          <w:u w:val="single"/>
        </w:rPr>
        <w:t>obsah ani forma činnosti EU nepřekročí rámec toho, co je nezbytné k dosažení cílů EU</w:t>
      </w:r>
      <w:r w:rsidRPr="00D72A3D">
        <w:rPr>
          <w:color w:val="00B050"/>
          <w:sz w:val="17"/>
          <w:szCs w:val="17"/>
        </w:rPr>
        <w:t xml:space="preserve"> </w:t>
      </w:r>
      <w:r>
        <w:rPr>
          <w:sz w:val="17"/>
          <w:szCs w:val="17"/>
        </w:rPr>
        <w:t>✅</w:t>
      </w:r>
    </w:p>
    <w:p w14:paraId="0000022F" w14:textId="77777777" w:rsidR="0014237B" w:rsidRDefault="0014237B">
      <w:pPr>
        <w:rPr>
          <w:sz w:val="17"/>
          <w:szCs w:val="17"/>
        </w:rPr>
      </w:pPr>
    </w:p>
    <w:p w14:paraId="00000230" w14:textId="77777777" w:rsidR="0014237B" w:rsidRDefault="00000000">
      <w:pPr>
        <w:rPr>
          <w:b/>
          <w:sz w:val="17"/>
          <w:szCs w:val="17"/>
        </w:rPr>
      </w:pPr>
      <w:r>
        <w:rPr>
          <w:b/>
          <w:sz w:val="17"/>
          <w:szCs w:val="17"/>
        </w:rPr>
        <w:t>Co znamená princip nadřazenosti práva EU?</w:t>
      </w:r>
    </w:p>
    <w:p w14:paraId="00000231" w14:textId="77777777" w:rsidR="0014237B" w:rsidRDefault="0014237B">
      <w:pPr>
        <w:rPr>
          <w:sz w:val="17"/>
          <w:szCs w:val="17"/>
        </w:rPr>
      </w:pPr>
    </w:p>
    <w:p w14:paraId="00000232" w14:textId="77777777" w:rsidR="0014237B" w:rsidRDefault="00000000">
      <w:pPr>
        <w:rPr>
          <w:sz w:val="17"/>
          <w:szCs w:val="17"/>
        </w:rPr>
      </w:pPr>
      <w:r>
        <w:rPr>
          <w:sz w:val="17"/>
          <w:szCs w:val="17"/>
        </w:rPr>
        <w:t>a. aplikační přednost ústavního práva před sekundárním právem EU</w:t>
      </w:r>
    </w:p>
    <w:p w14:paraId="00000233" w14:textId="77777777" w:rsidR="0014237B" w:rsidRDefault="00000000">
      <w:pPr>
        <w:rPr>
          <w:sz w:val="17"/>
          <w:szCs w:val="17"/>
        </w:rPr>
      </w:pPr>
      <w:r>
        <w:rPr>
          <w:sz w:val="17"/>
          <w:szCs w:val="17"/>
        </w:rPr>
        <w:t>b. aplikační přednost práva EU před mezinárodním právem</w:t>
      </w:r>
    </w:p>
    <w:p w14:paraId="00000234" w14:textId="77777777" w:rsidR="0014237B" w:rsidRDefault="00000000">
      <w:pPr>
        <w:rPr>
          <w:sz w:val="17"/>
          <w:szCs w:val="17"/>
        </w:rPr>
      </w:pPr>
      <w:r>
        <w:rPr>
          <w:sz w:val="17"/>
          <w:szCs w:val="17"/>
        </w:rPr>
        <w:t>c. aplikační přednost vnitrostátního práva před primárním právem EU</w:t>
      </w:r>
    </w:p>
    <w:p w14:paraId="00000235" w14:textId="77777777" w:rsidR="0014237B" w:rsidRDefault="00000000">
      <w:pPr>
        <w:rPr>
          <w:sz w:val="17"/>
          <w:szCs w:val="17"/>
        </w:rPr>
      </w:pPr>
      <w:r>
        <w:rPr>
          <w:sz w:val="17"/>
          <w:szCs w:val="17"/>
        </w:rPr>
        <w:t xml:space="preserve">d. </w:t>
      </w:r>
      <w:r w:rsidRPr="00D72A3D">
        <w:rPr>
          <w:color w:val="00B050"/>
          <w:sz w:val="17"/>
          <w:szCs w:val="17"/>
        </w:rPr>
        <w:t xml:space="preserve">aplikační přednost práva EU před kolidujícími vnitrostátními normami </w:t>
      </w:r>
      <w:r>
        <w:rPr>
          <w:sz w:val="17"/>
          <w:szCs w:val="17"/>
        </w:rPr>
        <w:t>✅</w:t>
      </w:r>
    </w:p>
    <w:p w14:paraId="00000236" w14:textId="77777777" w:rsidR="0014237B" w:rsidRDefault="0014237B">
      <w:pPr>
        <w:rPr>
          <w:b/>
          <w:sz w:val="17"/>
          <w:szCs w:val="17"/>
        </w:rPr>
      </w:pPr>
    </w:p>
    <w:p w14:paraId="00000237" w14:textId="77777777" w:rsidR="0014237B" w:rsidRDefault="00000000">
      <w:pPr>
        <w:rPr>
          <w:b/>
          <w:sz w:val="17"/>
          <w:szCs w:val="17"/>
        </w:rPr>
      </w:pPr>
      <w:r>
        <w:rPr>
          <w:b/>
          <w:sz w:val="17"/>
          <w:szCs w:val="17"/>
        </w:rPr>
        <w:t>Tzv. posílená spolupráce (neboli princip flexibility) umožňuje, aby:</w:t>
      </w:r>
    </w:p>
    <w:p w14:paraId="00000238" w14:textId="77777777" w:rsidR="0014237B" w:rsidRDefault="0014237B">
      <w:pPr>
        <w:rPr>
          <w:sz w:val="17"/>
          <w:szCs w:val="17"/>
        </w:rPr>
      </w:pPr>
    </w:p>
    <w:p w14:paraId="00000239" w14:textId="77777777" w:rsidR="0014237B" w:rsidRDefault="00000000">
      <w:pPr>
        <w:rPr>
          <w:sz w:val="17"/>
          <w:szCs w:val="17"/>
        </w:rPr>
      </w:pPr>
      <w:r>
        <w:rPr>
          <w:sz w:val="17"/>
          <w:szCs w:val="17"/>
        </w:rPr>
        <w:t>a. min. 9 členských států spolu více spolupracovalo v oblasti výlučných pravomocí či SZBP více spolupracovalo</w:t>
      </w:r>
    </w:p>
    <w:p w14:paraId="0000023A" w14:textId="77777777" w:rsidR="0014237B" w:rsidRDefault="00000000">
      <w:pPr>
        <w:rPr>
          <w:sz w:val="17"/>
          <w:szCs w:val="17"/>
        </w:rPr>
      </w:pPr>
      <w:r>
        <w:rPr>
          <w:sz w:val="17"/>
          <w:szCs w:val="17"/>
        </w:rPr>
        <w:t>b. min. 15 členských států spolu více spolupracovalo v oblasti výlučných pravomocí či SZBP EU</w:t>
      </w:r>
    </w:p>
    <w:p w14:paraId="0000023B" w14:textId="77777777" w:rsidR="0014237B" w:rsidRDefault="00000000">
      <w:pPr>
        <w:rPr>
          <w:sz w:val="17"/>
          <w:szCs w:val="17"/>
        </w:rPr>
      </w:pPr>
      <w:r>
        <w:rPr>
          <w:sz w:val="17"/>
          <w:szCs w:val="17"/>
        </w:rPr>
        <w:t>c.</w:t>
      </w:r>
      <w:r w:rsidRPr="00D72A3D">
        <w:rPr>
          <w:color w:val="00B050"/>
          <w:sz w:val="17"/>
          <w:szCs w:val="17"/>
          <w:u w:val="single"/>
        </w:rPr>
        <w:t xml:space="preserve"> </w:t>
      </w:r>
      <w:r w:rsidRPr="00D72A3D">
        <w:rPr>
          <w:color w:val="00B050"/>
          <w:sz w:val="17"/>
          <w:szCs w:val="17"/>
        </w:rPr>
        <w:t xml:space="preserve">min. 9 členských států spolu více spolupracovalo v </w:t>
      </w:r>
      <w:r w:rsidRPr="00D72A3D">
        <w:rPr>
          <w:color w:val="00B050"/>
          <w:sz w:val="17"/>
          <w:szCs w:val="17"/>
          <w:u w:val="single"/>
        </w:rPr>
        <w:t>oblasti nevýlučných pravomocí</w:t>
      </w:r>
      <w:r w:rsidRPr="00D72A3D">
        <w:rPr>
          <w:color w:val="00B050"/>
          <w:sz w:val="17"/>
          <w:szCs w:val="17"/>
        </w:rPr>
        <w:t xml:space="preserve"> či SZBP </w:t>
      </w:r>
      <w:r>
        <w:rPr>
          <w:sz w:val="17"/>
          <w:szCs w:val="17"/>
        </w:rPr>
        <w:t>✅</w:t>
      </w:r>
    </w:p>
    <w:p w14:paraId="0000023C" w14:textId="77777777" w:rsidR="0014237B" w:rsidRDefault="00000000">
      <w:pPr>
        <w:rPr>
          <w:sz w:val="17"/>
          <w:szCs w:val="17"/>
        </w:rPr>
      </w:pPr>
      <w:r>
        <w:rPr>
          <w:sz w:val="17"/>
          <w:szCs w:val="17"/>
        </w:rPr>
        <w:t>d. min. 15 členských států spolu více spolupracovalo v oblasti výlučných pravomocí</w:t>
      </w:r>
    </w:p>
    <w:p w14:paraId="0000023E" w14:textId="77777777" w:rsidR="0014237B" w:rsidRDefault="0014237B">
      <w:pPr>
        <w:rPr>
          <w:sz w:val="17"/>
          <w:szCs w:val="17"/>
        </w:rPr>
      </w:pPr>
    </w:p>
    <w:p w14:paraId="0000023F" w14:textId="77777777" w:rsidR="0014237B" w:rsidRDefault="0014237B">
      <w:pPr>
        <w:rPr>
          <w:sz w:val="17"/>
          <w:szCs w:val="17"/>
        </w:rPr>
      </w:pPr>
    </w:p>
    <w:p w14:paraId="00000241" w14:textId="298B6E41" w:rsidR="0014237B" w:rsidRPr="00D72A3D" w:rsidRDefault="00000000">
      <w:pPr>
        <w:rPr>
          <w:b/>
          <w:sz w:val="17"/>
          <w:szCs w:val="17"/>
        </w:rPr>
      </w:pPr>
      <w:r>
        <w:rPr>
          <w:b/>
          <w:sz w:val="17"/>
          <w:szCs w:val="17"/>
        </w:rPr>
        <w:t>Zásada subsidiarity práva EU:</w:t>
      </w:r>
    </w:p>
    <w:p w14:paraId="00000242" w14:textId="77777777" w:rsidR="0014237B" w:rsidRDefault="00000000">
      <w:pPr>
        <w:rPr>
          <w:sz w:val="17"/>
          <w:szCs w:val="17"/>
        </w:rPr>
      </w:pPr>
      <w:r>
        <w:rPr>
          <w:sz w:val="17"/>
          <w:szCs w:val="17"/>
        </w:rPr>
        <w:t>a. vymezuje prostor pro činnost EU v oblasti výlučných pravomocí</w:t>
      </w:r>
    </w:p>
    <w:p w14:paraId="00000243" w14:textId="77777777" w:rsidR="0014237B" w:rsidRDefault="00000000">
      <w:pPr>
        <w:rPr>
          <w:sz w:val="17"/>
          <w:szCs w:val="17"/>
        </w:rPr>
      </w:pPr>
      <w:r>
        <w:rPr>
          <w:sz w:val="17"/>
          <w:szCs w:val="17"/>
        </w:rPr>
        <w:t>b. vymezuje prostor pro činnost EU v oblasti koordinačních a podpůrných pravomocí</w:t>
      </w:r>
    </w:p>
    <w:p w14:paraId="00000244" w14:textId="77777777" w:rsidR="0014237B" w:rsidRDefault="00000000">
      <w:pPr>
        <w:rPr>
          <w:sz w:val="17"/>
          <w:szCs w:val="17"/>
        </w:rPr>
      </w:pPr>
      <w:r>
        <w:rPr>
          <w:sz w:val="17"/>
          <w:szCs w:val="17"/>
        </w:rPr>
        <w:t>c. se uplatní v rámci jakékoli činnosti EU v působnosti unijního práva</w:t>
      </w:r>
    </w:p>
    <w:p w14:paraId="00000245" w14:textId="77777777" w:rsidR="0014237B" w:rsidRDefault="00000000">
      <w:pPr>
        <w:rPr>
          <w:sz w:val="17"/>
          <w:szCs w:val="17"/>
        </w:rPr>
      </w:pPr>
      <w:r>
        <w:rPr>
          <w:sz w:val="17"/>
          <w:szCs w:val="17"/>
        </w:rPr>
        <w:t xml:space="preserve">d. </w:t>
      </w:r>
      <w:r w:rsidRPr="00D72A3D">
        <w:rPr>
          <w:color w:val="00B050"/>
          <w:sz w:val="17"/>
          <w:szCs w:val="17"/>
        </w:rPr>
        <w:t xml:space="preserve">vymezuje prostor pro činnost EU v </w:t>
      </w:r>
      <w:r w:rsidRPr="00D72A3D">
        <w:rPr>
          <w:color w:val="00B050"/>
          <w:sz w:val="17"/>
          <w:szCs w:val="17"/>
          <w:u w:val="single"/>
        </w:rPr>
        <w:t>oblasti sdílených pravomocí</w:t>
      </w:r>
      <w:r w:rsidRPr="00D72A3D">
        <w:rPr>
          <w:color w:val="00B050"/>
          <w:sz w:val="17"/>
          <w:szCs w:val="17"/>
        </w:rPr>
        <w:t xml:space="preserve"> </w:t>
      </w:r>
      <w:r>
        <w:rPr>
          <w:sz w:val="17"/>
          <w:szCs w:val="17"/>
        </w:rPr>
        <w:t>✅</w:t>
      </w:r>
    </w:p>
    <w:p w14:paraId="00000246" w14:textId="77777777" w:rsidR="0014237B" w:rsidRDefault="0014237B">
      <w:pPr>
        <w:rPr>
          <w:sz w:val="17"/>
          <w:szCs w:val="17"/>
        </w:rPr>
      </w:pPr>
    </w:p>
    <w:p w14:paraId="00000248" w14:textId="17C525B2" w:rsidR="0014237B" w:rsidRPr="003425F9" w:rsidRDefault="00000000">
      <w:pPr>
        <w:rPr>
          <w:b/>
          <w:sz w:val="17"/>
          <w:szCs w:val="17"/>
        </w:rPr>
      </w:pPr>
      <w:r>
        <w:rPr>
          <w:b/>
          <w:sz w:val="17"/>
          <w:szCs w:val="17"/>
        </w:rPr>
        <w:t xml:space="preserve">Povinnost </w:t>
      </w:r>
      <w:proofErr w:type="spellStart"/>
      <w:r>
        <w:rPr>
          <w:b/>
          <w:sz w:val="17"/>
          <w:szCs w:val="17"/>
        </w:rPr>
        <w:t>eurokonformního</w:t>
      </w:r>
      <w:proofErr w:type="spellEnd"/>
      <w:r>
        <w:rPr>
          <w:b/>
          <w:sz w:val="17"/>
          <w:szCs w:val="17"/>
        </w:rPr>
        <w:t xml:space="preserve"> výkladu se vztahuje k:</w:t>
      </w:r>
    </w:p>
    <w:p w14:paraId="00000249" w14:textId="77777777" w:rsidR="0014237B" w:rsidRDefault="00000000">
      <w:pPr>
        <w:rPr>
          <w:sz w:val="17"/>
          <w:szCs w:val="17"/>
        </w:rPr>
      </w:pPr>
      <w:r>
        <w:rPr>
          <w:sz w:val="17"/>
          <w:szCs w:val="17"/>
        </w:rPr>
        <w:t>a. nepřímému účinku ✅</w:t>
      </w:r>
    </w:p>
    <w:p w14:paraId="0000024A" w14:textId="77777777" w:rsidR="0014237B" w:rsidRDefault="00000000">
      <w:pPr>
        <w:rPr>
          <w:sz w:val="17"/>
          <w:szCs w:val="17"/>
        </w:rPr>
      </w:pPr>
      <w:r>
        <w:rPr>
          <w:sz w:val="17"/>
          <w:szCs w:val="17"/>
        </w:rPr>
        <w:t>b. výlučným pravomocím EU</w:t>
      </w:r>
    </w:p>
    <w:p w14:paraId="0000024B" w14:textId="77777777" w:rsidR="0014237B" w:rsidRDefault="00000000">
      <w:pPr>
        <w:rPr>
          <w:sz w:val="17"/>
          <w:szCs w:val="17"/>
        </w:rPr>
      </w:pPr>
      <w:r>
        <w:rPr>
          <w:sz w:val="17"/>
          <w:szCs w:val="17"/>
        </w:rPr>
        <w:t>c. přímému účinku</w:t>
      </w:r>
    </w:p>
    <w:p w14:paraId="0000024C" w14:textId="77777777" w:rsidR="0014237B" w:rsidRDefault="00000000">
      <w:pPr>
        <w:rPr>
          <w:sz w:val="17"/>
          <w:szCs w:val="17"/>
        </w:rPr>
      </w:pPr>
      <w:r>
        <w:rPr>
          <w:sz w:val="17"/>
          <w:szCs w:val="17"/>
        </w:rPr>
        <w:t>d. sdíleným pravomocím EU</w:t>
      </w:r>
    </w:p>
    <w:p w14:paraId="0000024D" w14:textId="77777777" w:rsidR="0014237B" w:rsidRDefault="0014237B">
      <w:pPr>
        <w:rPr>
          <w:sz w:val="17"/>
          <w:szCs w:val="17"/>
        </w:rPr>
      </w:pPr>
    </w:p>
    <w:p w14:paraId="0000024F" w14:textId="0143D437" w:rsidR="0014237B" w:rsidRPr="003425F9" w:rsidRDefault="00000000">
      <w:pPr>
        <w:rPr>
          <w:b/>
          <w:sz w:val="17"/>
          <w:szCs w:val="17"/>
        </w:rPr>
      </w:pPr>
      <w:r>
        <w:rPr>
          <w:b/>
          <w:sz w:val="17"/>
          <w:szCs w:val="17"/>
        </w:rPr>
        <w:t>Přímý účinek znamená, že:</w:t>
      </w:r>
    </w:p>
    <w:p w14:paraId="00000250" w14:textId="77777777" w:rsidR="0014237B" w:rsidRDefault="00000000">
      <w:pPr>
        <w:rPr>
          <w:sz w:val="17"/>
          <w:szCs w:val="17"/>
        </w:rPr>
      </w:pPr>
      <w:r>
        <w:rPr>
          <w:sz w:val="17"/>
          <w:szCs w:val="17"/>
        </w:rPr>
        <w:t>a. na základě ustanovení práva EU nemohou vznikat práva a povinnosti fyzickým a právnickým osobám</w:t>
      </w:r>
    </w:p>
    <w:p w14:paraId="00000251" w14:textId="77777777" w:rsidR="0014237B" w:rsidRDefault="00000000">
      <w:pPr>
        <w:rPr>
          <w:sz w:val="17"/>
          <w:szCs w:val="17"/>
        </w:rPr>
      </w:pPr>
      <w:r>
        <w:rPr>
          <w:sz w:val="17"/>
          <w:szCs w:val="17"/>
        </w:rPr>
        <w:t>b. na základě ustanovení práva EU mohou vznikat práva a povinnosti fyzickým a právnickým osobám ✅</w:t>
      </w:r>
    </w:p>
    <w:p w14:paraId="00000252" w14:textId="77777777" w:rsidR="0014237B" w:rsidRDefault="00000000">
      <w:pPr>
        <w:rPr>
          <w:sz w:val="17"/>
          <w:szCs w:val="17"/>
        </w:rPr>
      </w:pPr>
      <w:r>
        <w:rPr>
          <w:sz w:val="17"/>
          <w:szCs w:val="17"/>
        </w:rPr>
        <w:t>c. právo EU nepůsobí vůči jednotlivcům</w:t>
      </w:r>
    </w:p>
    <w:p w14:paraId="00000253" w14:textId="77777777" w:rsidR="0014237B" w:rsidRDefault="00000000">
      <w:pPr>
        <w:rPr>
          <w:sz w:val="17"/>
          <w:szCs w:val="17"/>
        </w:rPr>
      </w:pPr>
      <w:r>
        <w:rPr>
          <w:sz w:val="17"/>
          <w:szCs w:val="17"/>
        </w:rPr>
        <w:t>d. na základě ustanovení práva EU nemohou vznikat povinnosti fyzickým osobám</w:t>
      </w:r>
    </w:p>
    <w:p w14:paraId="00000254" w14:textId="77777777" w:rsidR="0014237B" w:rsidRDefault="0014237B">
      <w:pPr>
        <w:rPr>
          <w:sz w:val="17"/>
          <w:szCs w:val="17"/>
        </w:rPr>
      </w:pPr>
    </w:p>
    <w:p w14:paraId="00000256" w14:textId="2230FE73" w:rsidR="0014237B" w:rsidRPr="003425F9" w:rsidRDefault="00000000">
      <w:pPr>
        <w:rPr>
          <w:b/>
          <w:sz w:val="17"/>
          <w:szCs w:val="17"/>
        </w:rPr>
      </w:pPr>
      <w:r>
        <w:rPr>
          <w:b/>
          <w:sz w:val="17"/>
          <w:szCs w:val="17"/>
        </w:rPr>
        <w:t>Nepřímý účinek znamená</w:t>
      </w:r>
    </w:p>
    <w:p w14:paraId="00000257" w14:textId="77777777" w:rsidR="0014237B" w:rsidRDefault="00000000">
      <w:pPr>
        <w:rPr>
          <w:sz w:val="17"/>
          <w:szCs w:val="17"/>
        </w:rPr>
      </w:pPr>
      <w:r>
        <w:rPr>
          <w:sz w:val="17"/>
          <w:szCs w:val="17"/>
        </w:rPr>
        <w:t>a. že státy nemají povinnost interpretovat vnitrostátní právo ve světle závazné právní normy EU</w:t>
      </w:r>
    </w:p>
    <w:p w14:paraId="00000258" w14:textId="77777777" w:rsidR="0014237B" w:rsidRDefault="00000000">
      <w:pPr>
        <w:rPr>
          <w:sz w:val="17"/>
          <w:szCs w:val="17"/>
        </w:rPr>
      </w:pPr>
      <w:r>
        <w:rPr>
          <w:sz w:val="17"/>
          <w:szCs w:val="17"/>
        </w:rPr>
        <w:t>b. že státy mají povinnost interpretovat vnitrostátní právo ve světle závazné právní normy EU ✅</w:t>
      </w:r>
    </w:p>
    <w:p w14:paraId="00000259" w14:textId="77777777" w:rsidR="0014237B" w:rsidRDefault="00000000">
      <w:pPr>
        <w:rPr>
          <w:sz w:val="17"/>
          <w:szCs w:val="17"/>
        </w:rPr>
      </w:pPr>
      <w:r>
        <w:rPr>
          <w:sz w:val="17"/>
          <w:szCs w:val="17"/>
        </w:rPr>
        <w:t>c. že právní akt EU není pro státy závazný</w:t>
      </w:r>
    </w:p>
    <w:p w14:paraId="0000025A" w14:textId="77777777" w:rsidR="0014237B" w:rsidRDefault="00000000">
      <w:pPr>
        <w:rPr>
          <w:sz w:val="17"/>
          <w:szCs w:val="17"/>
        </w:rPr>
      </w:pPr>
      <w:r>
        <w:rPr>
          <w:sz w:val="17"/>
          <w:szCs w:val="17"/>
        </w:rPr>
        <w:t>d. že se státy nemusí právním aktem EU řídit</w:t>
      </w:r>
    </w:p>
    <w:p w14:paraId="0000025B" w14:textId="77777777" w:rsidR="0014237B" w:rsidRDefault="0014237B">
      <w:pPr>
        <w:rPr>
          <w:sz w:val="17"/>
          <w:szCs w:val="17"/>
        </w:rPr>
      </w:pPr>
    </w:p>
    <w:p w14:paraId="0000025D" w14:textId="4C9E4BA8" w:rsidR="0014237B" w:rsidRPr="003425F9" w:rsidRDefault="00000000">
      <w:pPr>
        <w:rPr>
          <w:b/>
          <w:sz w:val="17"/>
          <w:szCs w:val="17"/>
        </w:rPr>
      </w:pPr>
      <w:r>
        <w:rPr>
          <w:b/>
          <w:sz w:val="17"/>
          <w:szCs w:val="17"/>
        </w:rPr>
        <w:t>Povinnost soudu použít souladný výklad norem evropského práva s normami vnitrostátními nastává:</w:t>
      </w:r>
    </w:p>
    <w:p w14:paraId="0000025E" w14:textId="77777777" w:rsidR="0014237B" w:rsidRDefault="00000000">
      <w:pPr>
        <w:rPr>
          <w:sz w:val="17"/>
          <w:szCs w:val="17"/>
        </w:rPr>
      </w:pPr>
      <w:r>
        <w:rPr>
          <w:sz w:val="17"/>
          <w:szCs w:val="17"/>
        </w:rPr>
        <w:t>a. pokud se bude jednat o soud, proti jehož rozhodnutí není přípustný žádný opravný prostředek</w:t>
      </w:r>
    </w:p>
    <w:p w14:paraId="0000025F" w14:textId="77777777" w:rsidR="0014237B" w:rsidRDefault="00000000">
      <w:pPr>
        <w:rPr>
          <w:sz w:val="17"/>
          <w:szCs w:val="17"/>
        </w:rPr>
      </w:pPr>
      <w:r>
        <w:rPr>
          <w:sz w:val="17"/>
          <w:szCs w:val="17"/>
        </w:rPr>
        <w:t>b. pouze v rozsahu věcné působnosti předmětného aktu práva EU a v plném rozsahu až do okamžiku uplynutí implementační lhůty ✅</w:t>
      </w:r>
    </w:p>
    <w:p w14:paraId="00000260" w14:textId="77777777" w:rsidR="0014237B" w:rsidRDefault="00000000">
      <w:pPr>
        <w:rPr>
          <w:sz w:val="17"/>
          <w:szCs w:val="17"/>
        </w:rPr>
      </w:pPr>
      <w:r>
        <w:rPr>
          <w:sz w:val="17"/>
          <w:szCs w:val="17"/>
        </w:rPr>
        <w:t>c. vždy bez dalších podmínek</w:t>
      </w:r>
    </w:p>
    <w:p w14:paraId="00000261" w14:textId="77777777" w:rsidR="0014237B" w:rsidRDefault="00000000">
      <w:pPr>
        <w:rPr>
          <w:sz w:val="17"/>
          <w:szCs w:val="17"/>
        </w:rPr>
      </w:pPr>
      <w:r>
        <w:rPr>
          <w:sz w:val="17"/>
          <w:szCs w:val="17"/>
        </w:rPr>
        <w:t>d. pokud se bude jednat o soud, proti jehož rozhodnutí není přípustný řádný ani mimořádný opravný prostředek</w:t>
      </w:r>
    </w:p>
    <w:p w14:paraId="00000262" w14:textId="77777777" w:rsidR="0014237B" w:rsidRDefault="0014237B">
      <w:pPr>
        <w:rPr>
          <w:sz w:val="17"/>
          <w:szCs w:val="17"/>
        </w:rPr>
      </w:pPr>
    </w:p>
    <w:p w14:paraId="00000264" w14:textId="6FC9551E" w:rsidR="0014237B" w:rsidRPr="003425F9" w:rsidRDefault="00000000">
      <w:pPr>
        <w:rPr>
          <w:b/>
          <w:sz w:val="17"/>
          <w:szCs w:val="17"/>
        </w:rPr>
      </w:pPr>
      <w:r>
        <w:rPr>
          <w:b/>
          <w:sz w:val="17"/>
          <w:szCs w:val="17"/>
        </w:rPr>
        <w:t>Jaké jsou důsledky pro vnitrostátní předpis, který je neslučitelný s právem EU?</w:t>
      </w:r>
    </w:p>
    <w:p w14:paraId="00000265" w14:textId="77777777" w:rsidR="0014237B" w:rsidRDefault="00000000">
      <w:pPr>
        <w:rPr>
          <w:sz w:val="17"/>
          <w:szCs w:val="17"/>
        </w:rPr>
      </w:pPr>
      <w:r>
        <w:rPr>
          <w:sz w:val="17"/>
          <w:szCs w:val="17"/>
        </w:rPr>
        <w:t>a. aplikovatelnost neslučitelného vnitrostátního předpisu</w:t>
      </w:r>
    </w:p>
    <w:p w14:paraId="00000266" w14:textId="77777777" w:rsidR="0014237B" w:rsidRDefault="00000000">
      <w:pPr>
        <w:rPr>
          <w:sz w:val="17"/>
          <w:szCs w:val="17"/>
        </w:rPr>
      </w:pPr>
      <w:r>
        <w:rPr>
          <w:sz w:val="17"/>
          <w:szCs w:val="17"/>
        </w:rPr>
        <w:t>b. odstranění vnitrostátního práva ✅</w:t>
      </w:r>
    </w:p>
    <w:p w14:paraId="00000267" w14:textId="77777777" w:rsidR="0014237B" w:rsidRDefault="00000000">
      <w:pPr>
        <w:rPr>
          <w:sz w:val="17"/>
          <w:szCs w:val="17"/>
        </w:rPr>
      </w:pPr>
      <w:r>
        <w:rPr>
          <w:sz w:val="17"/>
          <w:szCs w:val="17"/>
        </w:rPr>
        <w:t>c. neaplikovatelnost neslučitelného vnitrostátního předpisu</w:t>
      </w:r>
    </w:p>
    <w:p w14:paraId="00000268" w14:textId="77777777" w:rsidR="0014237B" w:rsidRDefault="00000000">
      <w:pPr>
        <w:rPr>
          <w:sz w:val="17"/>
          <w:szCs w:val="17"/>
        </w:rPr>
      </w:pPr>
      <w:r>
        <w:rPr>
          <w:sz w:val="17"/>
          <w:szCs w:val="17"/>
        </w:rPr>
        <w:t>d. suspenze evropského práva</w:t>
      </w:r>
    </w:p>
    <w:p w14:paraId="00000269" w14:textId="77777777" w:rsidR="0014237B" w:rsidRDefault="0014237B">
      <w:pPr>
        <w:rPr>
          <w:sz w:val="17"/>
          <w:szCs w:val="17"/>
        </w:rPr>
      </w:pPr>
    </w:p>
    <w:p w14:paraId="0000026B" w14:textId="19D34368" w:rsidR="0014237B" w:rsidRPr="003425F9" w:rsidRDefault="00000000">
      <w:pPr>
        <w:rPr>
          <w:b/>
          <w:sz w:val="17"/>
          <w:szCs w:val="17"/>
        </w:rPr>
      </w:pPr>
      <w:r>
        <w:rPr>
          <w:b/>
          <w:sz w:val="17"/>
          <w:szCs w:val="17"/>
        </w:rPr>
        <w:lastRenderedPageBreak/>
        <w:t>Ústava členského státu EU</w:t>
      </w:r>
    </w:p>
    <w:p w14:paraId="0000026C" w14:textId="77777777" w:rsidR="0014237B" w:rsidRDefault="00000000">
      <w:pPr>
        <w:rPr>
          <w:sz w:val="17"/>
          <w:szCs w:val="17"/>
        </w:rPr>
      </w:pPr>
      <w:r>
        <w:rPr>
          <w:sz w:val="17"/>
          <w:szCs w:val="17"/>
        </w:rPr>
        <w:t>a. nemá přednost před právem EU, pokud se ale nejedná o zásah do materiálního ohniska právního státu ✅</w:t>
      </w:r>
    </w:p>
    <w:p w14:paraId="0000026D" w14:textId="77777777" w:rsidR="0014237B" w:rsidRDefault="00000000">
      <w:pPr>
        <w:rPr>
          <w:sz w:val="17"/>
          <w:szCs w:val="17"/>
        </w:rPr>
      </w:pPr>
      <w:r>
        <w:rPr>
          <w:sz w:val="17"/>
          <w:szCs w:val="17"/>
        </w:rPr>
        <w:t>b. má přednost před právem EU za všech okolností</w:t>
      </w:r>
    </w:p>
    <w:p w14:paraId="0000026E" w14:textId="77777777" w:rsidR="0014237B" w:rsidRDefault="00000000">
      <w:pPr>
        <w:rPr>
          <w:sz w:val="17"/>
          <w:szCs w:val="17"/>
        </w:rPr>
      </w:pPr>
      <w:r>
        <w:rPr>
          <w:sz w:val="17"/>
          <w:szCs w:val="17"/>
        </w:rPr>
        <w:t>c. má přednost před právem EU, pokud to stanoví Soudní dvůr EU</w:t>
      </w:r>
    </w:p>
    <w:p w14:paraId="0000026F" w14:textId="77777777" w:rsidR="0014237B" w:rsidRDefault="00000000">
      <w:pPr>
        <w:rPr>
          <w:sz w:val="17"/>
          <w:szCs w:val="17"/>
        </w:rPr>
      </w:pPr>
      <w:r>
        <w:rPr>
          <w:sz w:val="17"/>
          <w:szCs w:val="17"/>
        </w:rPr>
        <w:t>d. nemá přednost před právem EU za žádných okolností</w:t>
      </w:r>
    </w:p>
    <w:p w14:paraId="00000270" w14:textId="77777777" w:rsidR="0014237B" w:rsidRDefault="0014237B">
      <w:pPr>
        <w:rPr>
          <w:sz w:val="17"/>
          <w:szCs w:val="17"/>
        </w:rPr>
      </w:pPr>
    </w:p>
    <w:p w14:paraId="00000272" w14:textId="58CDA8A6" w:rsidR="0014237B" w:rsidRPr="003425F9" w:rsidRDefault="00000000">
      <w:pPr>
        <w:rPr>
          <w:b/>
          <w:sz w:val="17"/>
          <w:szCs w:val="17"/>
        </w:rPr>
      </w:pPr>
      <w:r>
        <w:rPr>
          <w:b/>
          <w:sz w:val="17"/>
          <w:szCs w:val="17"/>
        </w:rPr>
        <w:t>Argumentace závazkem loajality v právu EU historicky umožnila Soudnímu dvoru EU:</w:t>
      </w:r>
    </w:p>
    <w:p w14:paraId="00000273" w14:textId="77777777" w:rsidR="0014237B" w:rsidRDefault="00000000">
      <w:pPr>
        <w:rPr>
          <w:sz w:val="17"/>
          <w:szCs w:val="17"/>
        </w:rPr>
      </w:pPr>
      <w:r>
        <w:rPr>
          <w:sz w:val="17"/>
          <w:szCs w:val="17"/>
        </w:rPr>
        <w:t>a. ve vymezených případech zakotvení možnosti změny primárního práva EU bez součinnosti členských států</w:t>
      </w:r>
    </w:p>
    <w:p w14:paraId="00000274" w14:textId="77777777" w:rsidR="0014237B" w:rsidRDefault="00000000">
      <w:pPr>
        <w:rPr>
          <w:sz w:val="17"/>
          <w:szCs w:val="17"/>
        </w:rPr>
      </w:pPr>
      <w:r>
        <w:rPr>
          <w:sz w:val="17"/>
          <w:szCs w:val="17"/>
        </w:rPr>
        <w:t>b. omezení suverenity členských států ✅</w:t>
      </w:r>
    </w:p>
    <w:p w14:paraId="00000275" w14:textId="77777777" w:rsidR="0014237B" w:rsidRDefault="00000000">
      <w:pPr>
        <w:rPr>
          <w:sz w:val="17"/>
          <w:szCs w:val="17"/>
        </w:rPr>
      </w:pPr>
      <w:r>
        <w:rPr>
          <w:sz w:val="17"/>
          <w:szCs w:val="17"/>
        </w:rPr>
        <w:t>c. svěření dalších pravomocí EU</w:t>
      </w:r>
    </w:p>
    <w:p w14:paraId="00000276" w14:textId="77777777" w:rsidR="0014237B" w:rsidRDefault="00000000">
      <w:pPr>
        <w:rPr>
          <w:sz w:val="17"/>
          <w:szCs w:val="17"/>
        </w:rPr>
      </w:pPr>
      <w:r>
        <w:rPr>
          <w:sz w:val="17"/>
          <w:szCs w:val="17"/>
        </w:rPr>
        <w:t>d. zavedení některých klíčových principů unijního práva včetně principu přednosti či principu nepřímého účinku</w:t>
      </w:r>
    </w:p>
    <w:p w14:paraId="00000277" w14:textId="77777777" w:rsidR="0014237B" w:rsidRDefault="0014237B">
      <w:pPr>
        <w:rPr>
          <w:sz w:val="17"/>
          <w:szCs w:val="17"/>
        </w:rPr>
      </w:pPr>
    </w:p>
    <w:p w14:paraId="00000279" w14:textId="64CBC729" w:rsidR="0014237B" w:rsidRPr="003425F9" w:rsidRDefault="00000000">
      <w:pPr>
        <w:rPr>
          <w:b/>
          <w:sz w:val="17"/>
          <w:szCs w:val="17"/>
        </w:rPr>
      </w:pPr>
      <w:r>
        <w:rPr>
          <w:b/>
          <w:sz w:val="17"/>
          <w:szCs w:val="17"/>
        </w:rPr>
        <w:t>Může stát přijímat vnitrostátní normy, které jsou v rozporu s právem EU?</w:t>
      </w:r>
    </w:p>
    <w:p w14:paraId="0000027A" w14:textId="77777777" w:rsidR="0014237B" w:rsidRDefault="00000000">
      <w:pPr>
        <w:rPr>
          <w:sz w:val="17"/>
          <w:szCs w:val="17"/>
        </w:rPr>
      </w:pPr>
      <w:r>
        <w:rPr>
          <w:sz w:val="17"/>
          <w:szCs w:val="17"/>
        </w:rPr>
        <w:t>a. neměl by</w:t>
      </w:r>
    </w:p>
    <w:p w14:paraId="0000027B" w14:textId="77777777" w:rsidR="0014237B" w:rsidRDefault="00000000">
      <w:pPr>
        <w:rPr>
          <w:sz w:val="17"/>
          <w:szCs w:val="17"/>
        </w:rPr>
      </w:pPr>
      <w:r>
        <w:rPr>
          <w:sz w:val="17"/>
          <w:szCs w:val="17"/>
        </w:rPr>
        <w:t>b. nemůže, ale může požádat o výjimku</w:t>
      </w:r>
    </w:p>
    <w:p w14:paraId="0000027C" w14:textId="77777777" w:rsidR="0014237B" w:rsidRDefault="00000000">
      <w:pPr>
        <w:rPr>
          <w:sz w:val="17"/>
          <w:szCs w:val="17"/>
        </w:rPr>
      </w:pPr>
      <w:r>
        <w:rPr>
          <w:sz w:val="17"/>
          <w:szCs w:val="17"/>
        </w:rPr>
        <w:t>c. může, pokud to dostatečně odůvodní</w:t>
      </w:r>
    </w:p>
    <w:p w14:paraId="0000027D" w14:textId="77777777" w:rsidR="0014237B" w:rsidRDefault="00000000">
      <w:pPr>
        <w:rPr>
          <w:sz w:val="17"/>
          <w:szCs w:val="17"/>
        </w:rPr>
      </w:pPr>
      <w:r>
        <w:rPr>
          <w:rFonts w:ascii="Arial Unicode MS" w:eastAsia="Arial Unicode MS" w:hAnsi="Arial Unicode MS" w:cs="Arial Unicode MS"/>
          <w:sz w:val="17"/>
          <w:szCs w:val="17"/>
        </w:rPr>
        <w:t>d. nesmí ✅</w:t>
      </w:r>
    </w:p>
    <w:p w14:paraId="0000027E" w14:textId="77777777" w:rsidR="0014237B" w:rsidRDefault="0014237B">
      <w:pPr>
        <w:rPr>
          <w:sz w:val="17"/>
          <w:szCs w:val="17"/>
        </w:rPr>
      </w:pPr>
    </w:p>
    <w:p w14:paraId="00000280" w14:textId="78A46E72" w:rsidR="0014237B" w:rsidRPr="003425F9" w:rsidRDefault="00000000">
      <w:pPr>
        <w:rPr>
          <w:b/>
          <w:sz w:val="17"/>
          <w:szCs w:val="17"/>
        </w:rPr>
      </w:pPr>
      <w:r>
        <w:rPr>
          <w:b/>
          <w:sz w:val="17"/>
          <w:szCs w:val="17"/>
        </w:rPr>
        <w:t>Zásada odpovědnosti členského státu za škodu způsobenou porušením práva EU byla poprvé judikována v případě:</w:t>
      </w:r>
    </w:p>
    <w:p w14:paraId="00000281" w14:textId="77777777" w:rsidR="0014237B" w:rsidRDefault="00000000">
      <w:pPr>
        <w:rPr>
          <w:sz w:val="17"/>
          <w:szCs w:val="17"/>
        </w:rPr>
      </w:pPr>
      <w:r>
        <w:rPr>
          <w:sz w:val="17"/>
          <w:szCs w:val="17"/>
        </w:rPr>
        <w:t xml:space="preserve">a. 26/62 Van </w:t>
      </w:r>
      <w:proofErr w:type="spellStart"/>
      <w:r>
        <w:rPr>
          <w:sz w:val="17"/>
          <w:szCs w:val="17"/>
        </w:rPr>
        <w:t>Gend</w:t>
      </w:r>
      <w:proofErr w:type="spellEnd"/>
      <w:r>
        <w:rPr>
          <w:sz w:val="17"/>
          <w:szCs w:val="17"/>
        </w:rPr>
        <w:t xml:space="preserve"> en </w:t>
      </w:r>
      <w:proofErr w:type="spellStart"/>
      <w:r>
        <w:rPr>
          <w:sz w:val="17"/>
          <w:szCs w:val="17"/>
        </w:rPr>
        <w:t>Loos</w:t>
      </w:r>
      <w:proofErr w:type="spellEnd"/>
    </w:p>
    <w:p w14:paraId="00000282" w14:textId="77777777" w:rsidR="0014237B" w:rsidRDefault="00000000">
      <w:pPr>
        <w:rPr>
          <w:sz w:val="17"/>
          <w:szCs w:val="17"/>
        </w:rPr>
      </w:pPr>
      <w:r>
        <w:rPr>
          <w:sz w:val="17"/>
          <w:szCs w:val="17"/>
        </w:rPr>
        <w:t xml:space="preserve">b. 41/74 van </w:t>
      </w:r>
      <w:proofErr w:type="spellStart"/>
      <w:r>
        <w:rPr>
          <w:sz w:val="17"/>
          <w:szCs w:val="17"/>
        </w:rPr>
        <w:t>Duyn</w:t>
      </w:r>
      <w:proofErr w:type="spellEnd"/>
    </w:p>
    <w:p w14:paraId="00000283" w14:textId="77777777" w:rsidR="0014237B" w:rsidRDefault="00000000">
      <w:pPr>
        <w:rPr>
          <w:sz w:val="17"/>
          <w:szCs w:val="17"/>
        </w:rPr>
      </w:pPr>
      <w:r>
        <w:rPr>
          <w:sz w:val="17"/>
          <w:szCs w:val="17"/>
        </w:rPr>
        <w:t xml:space="preserve">c. 6/64 </w:t>
      </w:r>
      <w:proofErr w:type="spellStart"/>
      <w:r>
        <w:rPr>
          <w:sz w:val="17"/>
          <w:szCs w:val="17"/>
        </w:rPr>
        <w:t>Costa</w:t>
      </w:r>
      <w:proofErr w:type="spellEnd"/>
      <w:r>
        <w:rPr>
          <w:sz w:val="17"/>
          <w:szCs w:val="17"/>
        </w:rPr>
        <w:t xml:space="preserve"> v. </w:t>
      </w:r>
      <w:proofErr w:type="spellStart"/>
      <w:r>
        <w:rPr>
          <w:sz w:val="17"/>
          <w:szCs w:val="17"/>
        </w:rPr>
        <w:t>Enel</w:t>
      </w:r>
      <w:proofErr w:type="spellEnd"/>
    </w:p>
    <w:p w14:paraId="00000284" w14:textId="77777777" w:rsidR="0014237B" w:rsidRDefault="00000000">
      <w:pPr>
        <w:rPr>
          <w:sz w:val="17"/>
          <w:szCs w:val="17"/>
        </w:rPr>
      </w:pPr>
      <w:r>
        <w:rPr>
          <w:rFonts w:ascii="Arial Unicode MS" w:eastAsia="Arial Unicode MS" w:hAnsi="Arial Unicode MS" w:cs="Arial Unicode MS"/>
          <w:sz w:val="17"/>
          <w:szCs w:val="17"/>
        </w:rPr>
        <w:t xml:space="preserve">d. C-6/90 a C-9/90 </w:t>
      </w:r>
      <w:proofErr w:type="spellStart"/>
      <w:r>
        <w:rPr>
          <w:rFonts w:ascii="Arial Unicode MS" w:eastAsia="Arial Unicode MS" w:hAnsi="Arial Unicode MS" w:cs="Arial Unicode MS"/>
          <w:sz w:val="17"/>
          <w:szCs w:val="17"/>
        </w:rPr>
        <w:t>Francovich</w:t>
      </w:r>
      <w:proofErr w:type="spellEnd"/>
      <w:r>
        <w:rPr>
          <w:rFonts w:ascii="Arial Unicode MS" w:eastAsia="Arial Unicode MS" w:hAnsi="Arial Unicode MS" w:cs="Arial Unicode MS"/>
          <w:sz w:val="17"/>
          <w:szCs w:val="17"/>
        </w:rPr>
        <w:t xml:space="preserve"> ✅</w:t>
      </w:r>
    </w:p>
    <w:p w14:paraId="00000285" w14:textId="77777777" w:rsidR="0014237B" w:rsidRDefault="0014237B">
      <w:pPr>
        <w:rPr>
          <w:sz w:val="17"/>
          <w:szCs w:val="17"/>
        </w:rPr>
      </w:pPr>
    </w:p>
    <w:p w14:paraId="00000287" w14:textId="572E0399" w:rsidR="0014237B" w:rsidRPr="003425F9" w:rsidRDefault="00000000">
      <w:pPr>
        <w:rPr>
          <w:b/>
          <w:sz w:val="17"/>
          <w:szCs w:val="17"/>
        </w:rPr>
      </w:pPr>
      <w:r>
        <w:rPr>
          <w:b/>
          <w:sz w:val="17"/>
          <w:szCs w:val="17"/>
        </w:rPr>
        <w:t>Zásada subsidiarity v právu EU:</w:t>
      </w:r>
    </w:p>
    <w:p w14:paraId="00000288" w14:textId="77777777" w:rsidR="0014237B" w:rsidRDefault="00000000">
      <w:pPr>
        <w:rPr>
          <w:sz w:val="17"/>
          <w:szCs w:val="17"/>
        </w:rPr>
      </w:pPr>
      <w:r>
        <w:rPr>
          <w:sz w:val="17"/>
          <w:szCs w:val="17"/>
        </w:rPr>
        <w:t>a. se uplatní v rámci jakékoli činnosti EU v působnosti unijního práva</w:t>
      </w:r>
    </w:p>
    <w:p w14:paraId="00000289" w14:textId="77777777" w:rsidR="0014237B" w:rsidRDefault="00000000">
      <w:pPr>
        <w:rPr>
          <w:sz w:val="17"/>
          <w:szCs w:val="17"/>
        </w:rPr>
      </w:pPr>
      <w:r>
        <w:rPr>
          <w:sz w:val="17"/>
          <w:szCs w:val="17"/>
        </w:rPr>
        <w:t>b. vymezuje prostor pro činnost EU v oblasti koordinačních a podpůrných pravomocí</w:t>
      </w:r>
    </w:p>
    <w:p w14:paraId="0000028A" w14:textId="77777777" w:rsidR="0014237B" w:rsidRDefault="00000000">
      <w:pPr>
        <w:rPr>
          <w:sz w:val="17"/>
          <w:szCs w:val="17"/>
        </w:rPr>
      </w:pPr>
      <w:r>
        <w:rPr>
          <w:sz w:val="17"/>
          <w:szCs w:val="17"/>
        </w:rPr>
        <w:t xml:space="preserve">c. vymezuje prostor pro činnost EU v oblasti </w:t>
      </w:r>
      <w:r w:rsidRPr="00D72A3D">
        <w:rPr>
          <w:color w:val="00B050"/>
          <w:sz w:val="17"/>
          <w:szCs w:val="17"/>
          <w:u w:val="single"/>
        </w:rPr>
        <w:t>sdílených pravomocí</w:t>
      </w:r>
      <w:r w:rsidRPr="00D72A3D">
        <w:rPr>
          <w:color w:val="00B050"/>
          <w:sz w:val="17"/>
          <w:szCs w:val="17"/>
        </w:rPr>
        <w:t xml:space="preserve"> </w:t>
      </w:r>
      <w:r>
        <w:rPr>
          <w:sz w:val="17"/>
          <w:szCs w:val="17"/>
        </w:rPr>
        <w:t>✅</w:t>
      </w:r>
    </w:p>
    <w:p w14:paraId="0000028B" w14:textId="77777777" w:rsidR="0014237B" w:rsidRDefault="00000000">
      <w:pPr>
        <w:rPr>
          <w:sz w:val="17"/>
          <w:szCs w:val="17"/>
        </w:rPr>
      </w:pPr>
      <w:r>
        <w:rPr>
          <w:sz w:val="17"/>
          <w:szCs w:val="17"/>
        </w:rPr>
        <w:t>d. vymezuje prostor pro činnost EU v oblasti výlučných pravomocí</w:t>
      </w:r>
    </w:p>
    <w:p w14:paraId="0000028C" w14:textId="77777777" w:rsidR="0014237B" w:rsidRDefault="0014237B">
      <w:pPr>
        <w:rPr>
          <w:sz w:val="17"/>
          <w:szCs w:val="17"/>
        </w:rPr>
      </w:pPr>
    </w:p>
    <w:p w14:paraId="0000028E" w14:textId="1B4CEBE9" w:rsidR="0014237B" w:rsidRPr="003425F9" w:rsidRDefault="00000000">
      <w:pPr>
        <w:rPr>
          <w:b/>
          <w:sz w:val="17"/>
          <w:szCs w:val="17"/>
        </w:rPr>
      </w:pPr>
      <w:r>
        <w:rPr>
          <w:b/>
          <w:sz w:val="17"/>
          <w:szCs w:val="17"/>
        </w:rPr>
        <w:t>O žalobách na náhradu škody způsobenou jednotlivci porušením práva EU rozhoduje/rozhodují:</w:t>
      </w:r>
    </w:p>
    <w:p w14:paraId="0000028F" w14:textId="77777777" w:rsidR="0014237B" w:rsidRDefault="00000000">
      <w:pPr>
        <w:rPr>
          <w:sz w:val="17"/>
          <w:szCs w:val="17"/>
        </w:rPr>
      </w:pPr>
      <w:r>
        <w:rPr>
          <w:sz w:val="17"/>
          <w:szCs w:val="17"/>
        </w:rPr>
        <w:t>a. Rada EU</w:t>
      </w:r>
    </w:p>
    <w:p w14:paraId="00000290" w14:textId="77777777" w:rsidR="0014237B" w:rsidRDefault="00000000">
      <w:pPr>
        <w:rPr>
          <w:sz w:val="17"/>
          <w:szCs w:val="17"/>
        </w:rPr>
      </w:pPr>
      <w:r>
        <w:rPr>
          <w:sz w:val="17"/>
          <w:szCs w:val="17"/>
        </w:rPr>
        <w:t>b. Komise</w:t>
      </w:r>
    </w:p>
    <w:p w14:paraId="00000291" w14:textId="77777777" w:rsidR="0014237B" w:rsidRDefault="00000000">
      <w:pPr>
        <w:rPr>
          <w:sz w:val="17"/>
          <w:szCs w:val="17"/>
        </w:rPr>
      </w:pPr>
      <w:r>
        <w:rPr>
          <w:rFonts w:ascii="Arial Unicode MS" w:eastAsia="Arial Unicode MS" w:hAnsi="Arial Unicode MS" w:cs="Arial Unicode MS"/>
          <w:sz w:val="17"/>
          <w:szCs w:val="17"/>
        </w:rPr>
        <w:t>c. SDEU ✅</w:t>
      </w:r>
    </w:p>
    <w:p w14:paraId="00000292" w14:textId="77777777" w:rsidR="0014237B" w:rsidRDefault="00000000">
      <w:pPr>
        <w:rPr>
          <w:sz w:val="17"/>
          <w:szCs w:val="17"/>
        </w:rPr>
      </w:pPr>
      <w:r>
        <w:rPr>
          <w:sz w:val="17"/>
          <w:szCs w:val="17"/>
        </w:rPr>
        <w:t>d. národní soudy</w:t>
      </w:r>
    </w:p>
    <w:p w14:paraId="00000293" w14:textId="77777777" w:rsidR="0014237B" w:rsidRDefault="0014237B">
      <w:pPr>
        <w:rPr>
          <w:sz w:val="17"/>
          <w:szCs w:val="17"/>
        </w:rPr>
      </w:pPr>
    </w:p>
    <w:p w14:paraId="00000295" w14:textId="71030FA0" w:rsidR="0014237B" w:rsidRPr="003425F9" w:rsidRDefault="00000000">
      <w:pPr>
        <w:rPr>
          <w:b/>
          <w:sz w:val="17"/>
          <w:szCs w:val="17"/>
        </w:rPr>
      </w:pPr>
      <w:r>
        <w:rPr>
          <w:b/>
          <w:sz w:val="17"/>
          <w:szCs w:val="17"/>
        </w:rPr>
        <w:t>Členské státy:</w:t>
      </w:r>
    </w:p>
    <w:p w14:paraId="00000296" w14:textId="77777777" w:rsidR="0014237B" w:rsidRDefault="00000000">
      <w:pPr>
        <w:rPr>
          <w:sz w:val="17"/>
          <w:szCs w:val="17"/>
        </w:rPr>
      </w:pPr>
      <w:r>
        <w:rPr>
          <w:sz w:val="17"/>
          <w:szCs w:val="17"/>
        </w:rPr>
        <w:t>a</w:t>
      </w:r>
      <w:r w:rsidRPr="0092357D">
        <w:rPr>
          <w:color w:val="00B050"/>
          <w:sz w:val="17"/>
          <w:szCs w:val="17"/>
        </w:rPr>
        <w:t xml:space="preserve">. jsou povinny k náhradě škody způsobené vnitrostátním opatřením odporujícím právu EU </w:t>
      </w:r>
      <w:r>
        <w:rPr>
          <w:sz w:val="17"/>
          <w:szCs w:val="17"/>
        </w:rPr>
        <w:t>✅</w:t>
      </w:r>
    </w:p>
    <w:p w14:paraId="00000297" w14:textId="77777777" w:rsidR="0014237B" w:rsidRDefault="00000000">
      <w:pPr>
        <w:rPr>
          <w:sz w:val="17"/>
          <w:szCs w:val="17"/>
        </w:rPr>
      </w:pPr>
      <w:r>
        <w:rPr>
          <w:sz w:val="17"/>
          <w:szCs w:val="17"/>
        </w:rPr>
        <w:t>b. jsou povinny k náhradě škody, pouze pokud byla způsobena jinému členskému státu</w:t>
      </w:r>
    </w:p>
    <w:p w14:paraId="00000298" w14:textId="77777777" w:rsidR="0014237B" w:rsidRDefault="00000000">
      <w:pPr>
        <w:rPr>
          <w:sz w:val="17"/>
          <w:szCs w:val="17"/>
        </w:rPr>
      </w:pPr>
      <w:r>
        <w:rPr>
          <w:sz w:val="17"/>
          <w:szCs w:val="17"/>
        </w:rPr>
        <w:t>c. nejsou povinny k náhradě škody způsobeném vnitrostátní opatřením odporujícím právu EU</w:t>
      </w:r>
    </w:p>
    <w:p w14:paraId="00000299" w14:textId="77777777" w:rsidR="0014237B" w:rsidRDefault="00000000">
      <w:pPr>
        <w:rPr>
          <w:sz w:val="17"/>
          <w:szCs w:val="17"/>
        </w:rPr>
      </w:pPr>
      <w:r>
        <w:rPr>
          <w:sz w:val="17"/>
          <w:szCs w:val="17"/>
        </w:rPr>
        <w:t>d. byly povinny k náhradě škody do přijetí Lisabonské smlouvy</w:t>
      </w:r>
    </w:p>
    <w:p w14:paraId="0000029A" w14:textId="77777777" w:rsidR="0014237B" w:rsidRDefault="0014237B">
      <w:pPr>
        <w:rPr>
          <w:sz w:val="17"/>
          <w:szCs w:val="17"/>
        </w:rPr>
      </w:pPr>
    </w:p>
    <w:p w14:paraId="0000029C" w14:textId="7A25BF98" w:rsidR="0014237B" w:rsidRPr="0092357D" w:rsidRDefault="00000000">
      <w:pPr>
        <w:rPr>
          <w:b/>
          <w:sz w:val="17"/>
          <w:szCs w:val="17"/>
        </w:rPr>
      </w:pPr>
      <w:r>
        <w:rPr>
          <w:b/>
          <w:sz w:val="17"/>
          <w:szCs w:val="17"/>
        </w:rPr>
        <w:t xml:space="preserve">Čeho se týká rozhodnutí SDEU ve věci 6/64 </w:t>
      </w:r>
      <w:proofErr w:type="spellStart"/>
      <w:r>
        <w:rPr>
          <w:b/>
          <w:sz w:val="17"/>
          <w:szCs w:val="17"/>
        </w:rPr>
        <w:t>Costa</w:t>
      </w:r>
      <w:proofErr w:type="spellEnd"/>
      <w:r>
        <w:rPr>
          <w:b/>
          <w:sz w:val="17"/>
          <w:szCs w:val="17"/>
        </w:rPr>
        <w:t>?</w:t>
      </w:r>
    </w:p>
    <w:p w14:paraId="0000029D" w14:textId="77777777" w:rsidR="0014237B" w:rsidRDefault="00000000">
      <w:pPr>
        <w:rPr>
          <w:sz w:val="17"/>
          <w:szCs w:val="17"/>
        </w:rPr>
      </w:pPr>
      <w:r>
        <w:rPr>
          <w:sz w:val="17"/>
          <w:szCs w:val="17"/>
        </w:rPr>
        <w:t>a. definice pojmu zboží ve volném pohybu zboží</w:t>
      </w:r>
    </w:p>
    <w:p w14:paraId="0000029E" w14:textId="77777777" w:rsidR="0014237B" w:rsidRDefault="00000000">
      <w:pPr>
        <w:rPr>
          <w:sz w:val="17"/>
          <w:szCs w:val="17"/>
        </w:rPr>
      </w:pPr>
      <w:r>
        <w:rPr>
          <w:sz w:val="17"/>
          <w:szCs w:val="17"/>
        </w:rPr>
        <w:t xml:space="preserve">b. </w:t>
      </w:r>
      <w:r w:rsidRPr="0092357D">
        <w:rPr>
          <w:color w:val="00B050"/>
          <w:sz w:val="17"/>
          <w:szCs w:val="17"/>
        </w:rPr>
        <w:t xml:space="preserve">aplikační přednosti práva EU před kolidujícími vnitrostátními normami </w:t>
      </w:r>
      <w:r>
        <w:rPr>
          <w:sz w:val="17"/>
          <w:szCs w:val="17"/>
        </w:rPr>
        <w:t>✅</w:t>
      </w:r>
    </w:p>
    <w:p w14:paraId="0000029F" w14:textId="77777777" w:rsidR="0014237B" w:rsidRDefault="00000000">
      <w:pPr>
        <w:rPr>
          <w:sz w:val="17"/>
          <w:szCs w:val="17"/>
        </w:rPr>
      </w:pPr>
      <w:r>
        <w:rPr>
          <w:sz w:val="17"/>
          <w:szCs w:val="17"/>
        </w:rPr>
        <w:t>c. definice pojmu pracovník ve volném pohybu osob</w:t>
      </w:r>
    </w:p>
    <w:p w14:paraId="000002A0" w14:textId="77777777" w:rsidR="0014237B" w:rsidRDefault="00000000">
      <w:pPr>
        <w:rPr>
          <w:sz w:val="17"/>
          <w:szCs w:val="17"/>
        </w:rPr>
      </w:pPr>
      <w:r>
        <w:rPr>
          <w:sz w:val="17"/>
          <w:szCs w:val="17"/>
        </w:rPr>
        <w:t>d. aplikační přednosti práva EU před mezinárodním právem</w:t>
      </w:r>
    </w:p>
    <w:p w14:paraId="000002A1" w14:textId="77777777" w:rsidR="0014237B" w:rsidRDefault="0014237B">
      <w:pPr>
        <w:rPr>
          <w:sz w:val="17"/>
          <w:szCs w:val="17"/>
        </w:rPr>
      </w:pPr>
    </w:p>
    <w:p w14:paraId="16EF31F8" w14:textId="07F26BFF" w:rsidR="0092357D" w:rsidRPr="0092357D" w:rsidRDefault="0092357D" w:rsidP="0092357D">
      <w:pPr>
        <w:rPr>
          <w:b/>
          <w:sz w:val="17"/>
          <w:szCs w:val="17"/>
        </w:rPr>
      </w:pPr>
      <w:r>
        <w:rPr>
          <w:b/>
          <w:sz w:val="17"/>
          <w:szCs w:val="17"/>
        </w:rPr>
        <w:t>Z čeho vyplývá zásada přednosti práva EU před kolidujícími vnitrostátními normami?</w:t>
      </w:r>
    </w:p>
    <w:p w14:paraId="715CC59E" w14:textId="77777777" w:rsidR="0092357D" w:rsidRDefault="0092357D" w:rsidP="0092357D">
      <w:pPr>
        <w:rPr>
          <w:sz w:val="17"/>
          <w:szCs w:val="17"/>
        </w:rPr>
      </w:pPr>
      <w:r>
        <w:rPr>
          <w:sz w:val="17"/>
          <w:szCs w:val="17"/>
        </w:rPr>
        <w:t xml:space="preserve">a. z judikatury SDEU ve věci 30/62 Da </w:t>
      </w:r>
      <w:proofErr w:type="spellStart"/>
      <w:r>
        <w:rPr>
          <w:sz w:val="17"/>
          <w:szCs w:val="17"/>
        </w:rPr>
        <w:t>Costa</w:t>
      </w:r>
      <w:proofErr w:type="spellEnd"/>
    </w:p>
    <w:p w14:paraId="0F162607" w14:textId="77777777" w:rsidR="0092357D" w:rsidRDefault="0092357D" w:rsidP="0092357D">
      <w:pPr>
        <w:rPr>
          <w:sz w:val="17"/>
          <w:szCs w:val="17"/>
        </w:rPr>
      </w:pPr>
      <w:r>
        <w:rPr>
          <w:sz w:val="17"/>
          <w:szCs w:val="17"/>
        </w:rPr>
        <w:t>b. z vnitrostátního práva členských zemí</w:t>
      </w:r>
    </w:p>
    <w:p w14:paraId="5FBD961C" w14:textId="77777777" w:rsidR="0092357D" w:rsidRDefault="0092357D" w:rsidP="0092357D">
      <w:pPr>
        <w:rPr>
          <w:sz w:val="17"/>
          <w:szCs w:val="17"/>
        </w:rPr>
      </w:pPr>
      <w:r>
        <w:rPr>
          <w:sz w:val="17"/>
          <w:szCs w:val="17"/>
        </w:rPr>
        <w:t>c. z mezinárodního práva</w:t>
      </w:r>
    </w:p>
    <w:p w14:paraId="07349986" w14:textId="77777777" w:rsidR="0092357D" w:rsidRDefault="0092357D" w:rsidP="0092357D">
      <w:pPr>
        <w:rPr>
          <w:sz w:val="17"/>
          <w:szCs w:val="17"/>
        </w:rPr>
      </w:pPr>
      <w:r>
        <w:rPr>
          <w:sz w:val="17"/>
          <w:szCs w:val="17"/>
        </w:rPr>
        <w:t xml:space="preserve">d. z </w:t>
      </w:r>
      <w:r w:rsidRPr="0092357D">
        <w:rPr>
          <w:color w:val="00B050"/>
          <w:sz w:val="17"/>
          <w:szCs w:val="17"/>
        </w:rPr>
        <w:t xml:space="preserve">judikatury SDEU ve věci 6/64 </w:t>
      </w:r>
      <w:proofErr w:type="spellStart"/>
      <w:r w:rsidRPr="0092357D">
        <w:rPr>
          <w:color w:val="00B050"/>
          <w:sz w:val="17"/>
          <w:szCs w:val="17"/>
        </w:rPr>
        <w:t>Costa</w:t>
      </w:r>
      <w:proofErr w:type="spellEnd"/>
      <w:r w:rsidRPr="0092357D">
        <w:rPr>
          <w:color w:val="00B050"/>
          <w:sz w:val="17"/>
          <w:szCs w:val="17"/>
        </w:rPr>
        <w:t xml:space="preserve"> v. </w:t>
      </w:r>
      <w:proofErr w:type="spellStart"/>
      <w:r w:rsidRPr="0092357D">
        <w:rPr>
          <w:color w:val="00B050"/>
          <w:sz w:val="17"/>
          <w:szCs w:val="17"/>
        </w:rPr>
        <w:t>Enel</w:t>
      </w:r>
      <w:proofErr w:type="spellEnd"/>
      <w:r w:rsidRPr="0092357D">
        <w:rPr>
          <w:color w:val="00B050"/>
          <w:sz w:val="17"/>
          <w:szCs w:val="17"/>
        </w:rPr>
        <w:t xml:space="preserve"> </w:t>
      </w:r>
      <w:r>
        <w:rPr>
          <w:sz w:val="17"/>
          <w:szCs w:val="17"/>
        </w:rPr>
        <w:t>✅</w:t>
      </w:r>
    </w:p>
    <w:p w14:paraId="000002A2" w14:textId="77777777" w:rsidR="0014237B" w:rsidRDefault="0014237B">
      <w:pPr>
        <w:rPr>
          <w:sz w:val="17"/>
          <w:szCs w:val="17"/>
        </w:rPr>
      </w:pPr>
    </w:p>
    <w:p w14:paraId="000002A4" w14:textId="15341FA2" w:rsidR="0014237B" w:rsidRPr="0092357D" w:rsidRDefault="00000000">
      <w:pPr>
        <w:rPr>
          <w:b/>
          <w:sz w:val="17"/>
          <w:szCs w:val="17"/>
        </w:rPr>
      </w:pPr>
      <w:r>
        <w:rPr>
          <w:b/>
          <w:sz w:val="17"/>
          <w:szCs w:val="17"/>
        </w:rPr>
        <w:t>Princip loajality:</w:t>
      </w:r>
    </w:p>
    <w:p w14:paraId="000002A5" w14:textId="77777777" w:rsidR="0014237B" w:rsidRDefault="00000000">
      <w:pPr>
        <w:rPr>
          <w:sz w:val="17"/>
          <w:szCs w:val="17"/>
        </w:rPr>
      </w:pPr>
      <w:r>
        <w:rPr>
          <w:sz w:val="17"/>
          <w:szCs w:val="17"/>
        </w:rPr>
        <w:t>a. zavazuje pouze Evropskou unii, která má povinnost ctít důležité hodnoty členských států</w:t>
      </w:r>
    </w:p>
    <w:p w14:paraId="000002A6" w14:textId="77777777" w:rsidR="0014237B" w:rsidRDefault="00000000">
      <w:pPr>
        <w:rPr>
          <w:sz w:val="17"/>
          <w:szCs w:val="17"/>
        </w:rPr>
      </w:pPr>
      <w:r w:rsidRPr="0092357D">
        <w:rPr>
          <w:color w:val="00B050"/>
          <w:sz w:val="17"/>
          <w:szCs w:val="17"/>
        </w:rPr>
        <w:t xml:space="preserve">b. </w:t>
      </w:r>
      <w:r w:rsidRPr="0092357D">
        <w:rPr>
          <w:color w:val="00B050"/>
          <w:sz w:val="17"/>
          <w:szCs w:val="17"/>
          <w:u w:val="single"/>
        </w:rPr>
        <w:t xml:space="preserve">funguje </w:t>
      </w:r>
      <w:proofErr w:type="gramStart"/>
      <w:r w:rsidRPr="0092357D">
        <w:rPr>
          <w:color w:val="00B050"/>
          <w:sz w:val="17"/>
          <w:szCs w:val="17"/>
          <w:u w:val="single"/>
        </w:rPr>
        <w:t>oboustranně</w:t>
      </w:r>
      <w:r w:rsidRPr="0092357D">
        <w:rPr>
          <w:color w:val="00B050"/>
          <w:sz w:val="17"/>
          <w:szCs w:val="17"/>
        </w:rPr>
        <w:t>,</w:t>
      </w:r>
      <w:proofErr w:type="gramEnd"/>
      <w:r w:rsidRPr="0092357D">
        <w:rPr>
          <w:color w:val="00B050"/>
          <w:sz w:val="17"/>
          <w:szCs w:val="17"/>
        </w:rPr>
        <w:t xml:space="preserve"> čili členské státy jsou povinny k loajalitě k cílům EU, ale také EU musí ctít důležité hodnoty státu </w:t>
      </w:r>
      <w:r>
        <w:rPr>
          <w:sz w:val="17"/>
          <w:szCs w:val="17"/>
        </w:rPr>
        <w:t>✅</w:t>
      </w:r>
    </w:p>
    <w:p w14:paraId="000002A7" w14:textId="77777777" w:rsidR="0014237B" w:rsidRDefault="00000000">
      <w:pPr>
        <w:rPr>
          <w:sz w:val="17"/>
          <w:szCs w:val="17"/>
        </w:rPr>
      </w:pPr>
      <w:r>
        <w:rPr>
          <w:sz w:val="17"/>
          <w:szCs w:val="17"/>
        </w:rPr>
        <w:t>c. zavazuje pouze členské státy, které jsou povinny loajálně přispívat k dosahování cílů unijní integrace</w:t>
      </w:r>
    </w:p>
    <w:p w14:paraId="000002A9" w14:textId="0BAE559C" w:rsidR="0014237B" w:rsidRDefault="00000000">
      <w:pPr>
        <w:rPr>
          <w:sz w:val="17"/>
          <w:szCs w:val="17"/>
        </w:rPr>
      </w:pPr>
      <w:r>
        <w:rPr>
          <w:sz w:val="17"/>
          <w:szCs w:val="17"/>
        </w:rPr>
        <w:lastRenderedPageBreak/>
        <w:t>d. má své zakotvení toliko v judikatuře Soudního dvora EU</w:t>
      </w:r>
    </w:p>
    <w:p w14:paraId="000002AA" w14:textId="77777777" w:rsidR="0014237B" w:rsidRDefault="0014237B">
      <w:pPr>
        <w:rPr>
          <w:sz w:val="17"/>
          <w:szCs w:val="17"/>
        </w:rPr>
      </w:pPr>
    </w:p>
    <w:p w14:paraId="000002AC" w14:textId="3A16E749" w:rsidR="0014237B" w:rsidRPr="0092357D" w:rsidRDefault="00000000">
      <w:pPr>
        <w:rPr>
          <w:b/>
          <w:sz w:val="17"/>
          <w:szCs w:val="17"/>
        </w:rPr>
      </w:pPr>
      <w:r>
        <w:rPr>
          <w:b/>
          <w:sz w:val="17"/>
          <w:szCs w:val="17"/>
        </w:rPr>
        <w:t>O závažné porušení unijního práva se bude jednat tehdy, když:</w:t>
      </w:r>
    </w:p>
    <w:p w14:paraId="000002AD" w14:textId="77777777" w:rsidR="0014237B" w:rsidRDefault="00000000">
      <w:pPr>
        <w:rPr>
          <w:sz w:val="17"/>
          <w:szCs w:val="17"/>
        </w:rPr>
      </w:pPr>
      <w:r>
        <w:rPr>
          <w:sz w:val="17"/>
          <w:szCs w:val="17"/>
        </w:rPr>
        <w:t xml:space="preserve">a. </w:t>
      </w:r>
      <w:proofErr w:type="gramStart"/>
      <w:r>
        <w:rPr>
          <w:sz w:val="17"/>
          <w:szCs w:val="17"/>
        </w:rPr>
        <w:t>stát</w:t>
      </w:r>
      <w:proofErr w:type="gramEnd"/>
      <w:r>
        <w:rPr>
          <w:sz w:val="17"/>
          <w:szCs w:val="17"/>
        </w:rPr>
        <w:t xml:space="preserve"> jakkoliv více či méně poruší své diskreční pravomoci</w:t>
      </w:r>
    </w:p>
    <w:p w14:paraId="000002AE" w14:textId="77777777" w:rsidR="0014237B" w:rsidRDefault="00000000">
      <w:pPr>
        <w:rPr>
          <w:sz w:val="17"/>
          <w:szCs w:val="17"/>
        </w:rPr>
      </w:pPr>
      <w:r>
        <w:rPr>
          <w:sz w:val="17"/>
          <w:szCs w:val="17"/>
        </w:rPr>
        <w:t>b. EU zjevně a vážně poruší limity své diskreční pravomoci</w:t>
      </w:r>
    </w:p>
    <w:p w14:paraId="000002AF" w14:textId="77777777" w:rsidR="0014237B" w:rsidRDefault="00000000">
      <w:pPr>
        <w:rPr>
          <w:sz w:val="17"/>
          <w:szCs w:val="17"/>
        </w:rPr>
      </w:pPr>
      <w:r w:rsidRPr="0092357D">
        <w:rPr>
          <w:color w:val="00B050"/>
          <w:sz w:val="17"/>
          <w:szCs w:val="17"/>
        </w:rPr>
        <w:t>c</w:t>
      </w:r>
      <w:r w:rsidRPr="0092357D">
        <w:rPr>
          <w:color w:val="00B050"/>
          <w:sz w:val="17"/>
          <w:szCs w:val="17"/>
          <w:u w:val="single"/>
        </w:rPr>
        <w:t>. stát zjevně a vážně poruší limity</w:t>
      </w:r>
      <w:r w:rsidRPr="0092357D">
        <w:rPr>
          <w:color w:val="00B050"/>
          <w:sz w:val="17"/>
          <w:szCs w:val="17"/>
        </w:rPr>
        <w:t xml:space="preserve"> své diskreční pravomoci </w:t>
      </w:r>
      <w:r>
        <w:rPr>
          <w:sz w:val="17"/>
          <w:szCs w:val="17"/>
        </w:rPr>
        <w:t>✅</w:t>
      </w:r>
    </w:p>
    <w:p w14:paraId="000002B0" w14:textId="77777777" w:rsidR="0014237B" w:rsidRDefault="00000000">
      <w:pPr>
        <w:rPr>
          <w:sz w:val="17"/>
          <w:szCs w:val="17"/>
        </w:rPr>
      </w:pPr>
      <w:r>
        <w:rPr>
          <w:sz w:val="17"/>
          <w:szCs w:val="17"/>
        </w:rPr>
        <w:t>d. jedinec zjevně a vážně poruší limity své diskreční pravomoci</w:t>
      </w:r>
    </w:p>
    <w:p w14:paraId="000002B1" w14:textId="77777777" w:rsidR="0014237B" w:rsidRDefault="0014237B">
      <w:pPr>
        <w:rPr>
          <w:sz w:val="17"/>
          <w:szCs w:val="17"/>
        </w:rPr>
      </w:pPr>
    </w:p>
    <w:p w14:paraId="000002B3" w14:textId="1BB3BC68" w:rsidR="0014237B" w:rsidRPr="0092357D" w:rsidRDefault="00000000">
      <w:pPr>
        <w:rPr>
          <w:b/>
          <w:sz w:val="17"/>
          <w:szCs w:val="17"/>
        </w:rPr>
      </w:pPr>
      <w:r>
        <w:rPr>
          <w:b/>
          <w:sz w:val="17"/>
          <w:szCs w:val="17"/>
        </w:rPr>
        <w:t xml:space="preserve">Co je obsahem rozhodnutí SDEU ve věci 106/77 </w:t>
      </w:r>
      <w:proofErr w:type="spellStart"/>
      <w:r>
        <w:rPr>
          <w:b/>
          <w:sz w:val="17"/>
          <w:szCs w:val="17"/>
        </w:rPr>
        <w:t>Simmenthal</w:t>
      </w:r>
      <w:proofErr w:type="spellEnd"/>
      <w:r>
        <w:rPr>
          <w:b/>
          <w:sz w:val="17"/>
          <w:szCs w:val="17"/>
        </w:rPr>
        <w:t xml:space="preserve"> II?</w:t>
      </w:r>
    </w:p>
    <w:p w14:paraId="000002B4" w14:textId="77777777" w:rsidR="0014237B" w:rsidRDefault="00000000">
      <w:pPr>
        <w:rPr>
          <w:sz w:val="17"/>
          <w:szCs w:val="17"/>
        </w:rPr>
      </w:pPr>
      <w:r>
        <w:rPr>
          <w:sz w:val="17"/>
          <w:szCs w:val="17"/>
        </w:rPr>
        <w:t>a. národní soud má při aplikaci unijní normy povinnost zajistit její plnou účinnost i tím, že použije odporující vnitrostátní právo, aniž by musel čekat na jeho zrušení ústavní cestou</w:t>
      </w:r>
    </w:p>
    <w:p w14:paraId="000002B5" w14:textId="77777777" w:rsidR="0014237B" w:rsidRDefault="00000000">
      <w:pPr>
        <w:rPr>
          <w:sz w:val="17"/>
          <w:szCs w:val="17"/>
        </w:rPr>
      </w:pPr>
      <w:r>
        <w:rPr>
          <w:sz w:val="17"/>
          <w:szCs w:val="17"/>
        </w:rPr>
        <w:t>b. národní soud při aplikaci unijní normy vždy dá přednost ústavnímu právu</w:t>
      </w:r>
    </w:p>
    <w:p w14:paraId="000002B6" w14:textId="77777777" w:rsidR="0014237B" w:rsidRDefault="00000000">
      <w:pPr>
        <w:rPr>
          <w:sz w:val="17"/>
          <w:szCs w:val="17"/>
        </w:rPr>
      </w:pPr>
      <w:r w:rsidRPr="0092357D">
        <w:rPr>
          <w:color w:val="00B050"/>
          <w:sz w:val="17"/>
          <w:szCs w:val="17"/>
        </w:rPr>
        <w:t>c</w:t>
      </w:r>
      <w:r w:rsidRPr="0092357D">
        <w:rPr>
          <w:color w:val="00B050"/>
          <w:sz w:val="17"/>
          <w:szCs w:val="17"/>
          <w:u w:val="single"/>
        </w:rPr>
        <w:t>. národní soud</w:t>
      </w:r>
      <w:r w:rsidRPr="0092357D">
        <w:rPr>
          <w:color w:val="00B050"/>
          <w:sz w:val="17"/>
          <w:szCs w:val="17"/>
        </w:rPr>
        <w:t xml:space="preserve"> má při aplikaci unijní normy povinnost zajistit její plnou účinnost i tím, že </w:t>
      </w:r>
      <w:r w:rsidRPr="0092357D">
        <w:rPr>
          <w:color w:val="00B050"/>
          <w:sz w:val="17"/>
          <w:szCs w:val="17"/>
          <w:u w:val="single"/>
        </w:rPr>
        <w:t>nepoužije odporující vnitrostátní právo</w:t>
      </w:r>
      <w:r w:rsidRPr="0092357D">
        <w:rPr>
          <w:color w:val="00B050"/>
          <w:sz w:val="17"/>
          <w:szCs w:val="17"/>
        </w:rPr>
        <w:t xml:space="preserve">, aniž by musel čekat na jeho zrušení ústavní cestou </w:t>
      </w:r>
      <w:r>
        <w:rPr>
          <w:sz w:val="17"/>
          <w:szCs w:val="17"/>
        </w:rPr>
        <w:t>✅</w:t>
      </w:r>
    </w:p>
    <w:p w14:paraId="000002B7" w14:textId="77777777" w:rsidR="0014237B" w:rsidRDefault="00000000">
      <w:pPr>
        <w:rPr>
          <w:sz w:val="17"/>
          <w:szCs w:val="17"/>
        </w:rPr>
      </w:pPr>
      <w:r>
        <w:rPr>
          <w:sz w:val="17"/>
          <w:szCs w:val="17"/>
        </w:rPr>
        <w:t>d. národní soud při aplikaci unijní normy vždy dá přednost vnitrostátnímu právu</w:t>
      </w:r>
    </w:p>
    <w:p w14:paraId="000002B8" w14:textId="77777777" w:rsidR="0014237B" w:rsidRDefault="0014237B">
      <w:pPr>
        <w:rPr>
          <w:sz w:val="17"/>
          <w:szCs w:val="17"/>
        </w:rPr>
      </w:pPr>
    </w:p>
    <w:p w14:paraId="000002BA" w14:textId="594F8FF0" w:rsidR="0014237B" w:rsidRPr="0092357D" w:rsidRDefault="00000000">
      <w:pPr>
        <w:rPr>
          <w:b/>
          <w:sz w:val="17"/>
          <w:szCs w:val="17"/>
        </w:rPr>
      </w:pPr>
      <w:r>
        <w:rPr>
          <w:b/>
          <w:sz w:val="17"/>
          <w:szCs w:val="17"/>
        </w:rPr>
        <w:t>Vertikální přímý účinek:</w:t>
      </w:r>
    </w:p>
    <w:p w14:paraId="000002BB" w14:textId="77777777" w:rsidR="0014237B" w:rsidRDefault="00000000">
      <w:pPr>
        <w:rPr>
          <w:sz w:val="17"/>
          <w:szCs w:val="17"/>
        </w:rPr>
      </w:pPr>
      <w:r>
        <w:rPr>
          <w:sz w:val="17"/>
          <w:szCs w:val="17"/>
        </w:rPr>
        <w:t>a. aplikuje se mezi státy EU</w:t>
      </w:r>
    </w:p>
    <w:p w14:paraId="000002BC" w14:textId="77777777" w:rsidR="0014237B" w:rsidRDefault="00000000">
      <w:pPr>
        <w:rPr>
          <w:sz w:val="17"/>
          <w:szCs w:val="17"/>
        </w:rPr>
      </w:pPr>
      <w:r>
        <w:rPr>
          <w:sz w:val="17"/>
          <w:szCs w:val="17"/>
        </w:rPr>
        <w:t>b. aplikuje se mezi jednotlivci navzájem</w:t>
      </w:r>
    </w:p>
    <w:p w14:paraId="000002BD" w14:textId="77777777" w:rsidR="0014237B" w:rsidRDefault="00000000">
      <w:pPr>
        <w:rPr>
          <w:sz w:val="17"/>
          <w:szCs w:val="17"/>
        </w:rPr>
      </w:pPr>
      <w:r w:rsidRPr="0092357D">
        <w:rPr>
          <w:rFonts w:ascii="Arial Unicode MS" w:eastAsia="Arial Unicode MS" w:hAnsi="Arial Unicode MS" w:cs="Arial Unicode MS"/>
          <w:color w:val="00B050"/>
          <w:sz w:val="17"/>
          <w:szCs w:val="17"/>
        </w:rPr>
        <w:t xml:space="preserve">c. aplikuje se mezi </w:t>
      </w:r>
      <w:r w:rsidRPr="0092357D">
        <w:rPr>
          <w:rFonts w:ascii="Arial Unicode MS" w:eastAsia="Arial Unicode MS" w:hAnsi="Arial Unicode MS" w:cs="Arial Unicode MS"/>
          <w:color w:val="00B050"/>
          <w:sz w:val="17"/>
          <w:szCs w:val="17"/>
          <w:u w:val="single"/>
        </w:rPr>
        <w:t>státem a jednotlivcem</w:t>
      </w:r>
      <w:r w:rsidRPr="0092357D">
        <w:rPr>
          <w:rFonts w:ascii="Arial Unicode MS" w:eastAsia="Arial Unicode MS" w:hAnsi="Arial Unicode MS" w:cs="Arial Unicode MS"/>
          <w:color w:val="00B050"/>
          <w:sz w:val="17"/>
          <w:szCs w:val="17"/>
        </w:rPr>
        <w:t xml:space="preserve"> </w:t>
      </w:r>
      <w:r>
        <w:rPr>
          <w:rFonts w:ascii="Arial Unicode MS" w:eastAsia="Arial Unicode MS" w:hAnsi="Arial Unicode MS" w:cs="Arial Unicode MS"/>
          <w:sz w:val="17"/>
          <w:szCs w:val="17"/>
        </w:rPr>
        <w:t>✅</w:t>
      </w:r>
    </w:p>
    <w:p w14:paraId="000002BE" w14:textId="77777777" w:rsidR="0014237B" w:rsidRDefault="00000000">
      <w:pPr>
        <w:rPr>
          <w:sz w:val="17"/>
          <w:szCs w:val="17"/>
        </w:rPr>
      </w:pPr>
      <w:r>
        <w:rPr>
          <w:sz w:val="17"/>
          <w:szCs w:val="17"/>
        </w:rPr>
        <w:t>d. aplikuje se mezi státy navzájem</w:t>
      </w:r>
    </w:p>
    <w:p w14:paraId="000002BF" w14:textId="77777777" w:rsidR="0014237B" w:rsidRDefault="0014237B">
      <w:pPr>
        <w:rPr>
          <w:sz w:val="17"/>
          <w:szCs w:val="17"/>
        </w:rPr>
      </w:pPr>
    </w:p>
    <w:p w14:paraId="000002C1" w14:textId="5C51BFD4" w:rsidR="0014237B" w:rsidRPr="0092357D" w:rsidRDefault="00000000">
      <w:pPr>
        <w:rPr>
          <w:b/>
          <w:sz w:val="17"/>
          <w:szCs w:val="17"/>
        </w:rPr>
      </w:pPr>
      <w:r>
        <w:rPr>
          <w:b/>
          <w:sz w:val="17"/>
          <w:szCs w:val="17"/>
        </w:rPr>
        <w:t>Nepřímý účinek směrnice</w:t>
      </w:r>
    </w:p>
    <w:p w14:paraId="000002C2" w14:textId="77777777" w:rsidR="0014237B" w:rsidRDefault="00000000">
      <w:pPr>
        <w:rPr>
          <w:sz w:val="17"/>
          <w:szCs w:val="17"/>
        </w:rPr>
      </w:pPr>
      <w:r>
        <w:rPr>
          <w:sz w:val="17"/>
          <w:szCs w:val="17"/>
        </w:rPr>
        <w:t>a. závisí na tom, zda jsou její ustanovení bezpodmínečná a dostatečně přesná</w:t>
      </w:r>
    </w:p>
    <w:p w14:paraId="000002C3" w14:textId="77777777" w:rsidR="0014237B" w:rsidRDefault="00000000">
      <w:pPr>
        <w:rPr>
          <w:sz w:val="17"/>
          <w:szCs w:val="17"/>
        </w:rPr>
      </w:pPr>
      <w:r>
        <w:rPr>
          <w:sz w:val="17"/>
          <w:szCs w:val="17"/>
        </w:rPr>
        <w:t>b. závisí na tom, zda jsou její ustanovení dostatečně přesná</w:t>
      </w:r>
    </w:p>
    <w:p w14:paraId="000002C4" w14:textId="77777777" w:rsidR="0014237B" w:rsidRDefault="00000000">
      <w:pPr>
        <w:rPr>
          <w:sz w:val="17"/>
          <w:szCs w:val="17"/>
        </w:rPr>
      </w:pPr>
      <w:r>
        <w:rPr>
          <w:sz w:val="17"/>
          <w:szCs w:val="17"/>
        </w:rPr>
        <w:t>c. závisí na tom, zda jsou její ustanovení bezpodmínečná</w:t>
      </w:r>
    </w:p>
    <w:p w14:paraId="000002C5" w14:textId="77777777" w:rsidR="0014237B" w:rsidRDefault="00000000">
      <w:pPr>
        <w:rPr>
          <w:sz w:val="17"/>
          <w:szCs w:val="17"/>
        </w:rPr>
      </w:pPr>
      <w:r>
        <w:rPr>
          <w:sz w:val="17"/>
          <w:szCs w:val="17"/>
        </w:rPr>
        <w:t xml:space="preserve">d. </w:t>
      </w:r>
      <w:r w:rsidRPr="0092357D">
        <w:rPr>
          <w:color w:val="00B050"/>
          <w:sz w:val="17"/>
          <w:szCs w:val="17"/>
          <w:u w:val="single"/>
        </w:rPr>
        <w:t>nezávisí na tom</w:t>
      </w:r>
      <w:r w:rsidRPr="0092357D">
        <w:rPr>
          <w:color w:val="00B050"/>
          <w:sz w:val="17"/>
          <w:szCs w:val="17"/>
        </w:rPr>
        <w:t xml:space="preserve">, zda jsou její ustanovení bezpodmínečná a dostatečně přesná </w:t>
      </w:r>
      <w:r>
        <w:rPr>
          <w:sz w:val="17"/>
          <w:szCs w:val="17"/>
        </w:rPr>
        <w:t>✅</w:t>
      </w:r>
    </w:p>
    <w:p w14:paraId="000002C6" w14:textId="77777777" w:rsidR="0014237B" w:rsidRDefault="0014237B">
      <w:pPr>
        <w:rPr>
          <w:sz w:val="17"/>
          <w:szCs w:val="17"/>
        </w:rPr>
      </w:pPr>
    </w:p>
    <w:p w14:paraId="000002C8" w14:textId="47391975" w:rsidR="0014237B" w:rsidRPr="0092357D" w:rsidRDefault="00000000">
      <w:pPr>
        <w:rPr>
          <w:b/>
          <w:sz w:val="17"/>
          <w:szCs w:val="17"/>
        </w:rPr>
      </w:pPr>
      <w:r>
        <w:rPr>
          <w:b/>
          <w:sz w:val="17"/>
          <w:szCs w:val="17"/>
        </w:rPr>
        <w:t>Odpovědnost členského státu za škodu způsobenou jednotlivci porušením práva EU upravuje:</w:t>
      </w:r>
    </w:p>
    <w:p w14:paraId="000002C9" w14:textId="77777777" w:rsidR="0014237B" w:rsidRDefault="00000000">
      <w:pPr>
        <w:rPr>
          <w:sz w:val="17"/>
          <w:szCs w:val="17"/>
        </w:rPr>
      </w:pPr>
      <w:r>
        <w:rPr>
          <w:sz w:val="17"/>
          <w:szCs w:val="17"/>
        </w:rPr>
        <w:t>a. Smlouva o odpovědnosti členského státu za škodu</w:t>
      </w:r>
    </w:p>
    <w:p w14:paraId="000002CA" w14:textId="77777777" w:rsidR="0014237B" w:rsidRDefault="00000000">
      <w:pPr>
        <w:rPr>
          <w:sz w:val="17"/>
          <w:szCs w:val="17"/>
        </w:rPr>
      </w:pPr>
      <w:r>
        <w:rPr>
          <w:sz w:val="17"/>
          <w:szCs w:val="17"/>
        </w:rPr>
        <w:t>b. SEU</w:t>
      </w:r>
    </w:p>
    <w:p w14:paraId="000002CB" w14:textId="77777777" w:rsidR="0014237B" w:rsidRDefault="00000000">
      <w:pPr>
        <w:rPr>
          <w:sz w:val="17"/>
          <w:szCs w:val="17"/>
        </w:rPr>
      </w:pPr>
      <w:r w:rsidRPr="0092357D">
        <w:rPr>
          <w:color w:val="00B050"/>
          <w:sz w:val="17"/>
          <w:szCs w:val="17"/>
        </w:rPr>
        <w:t xml:space="preserve">c. není upravena v primárním právu, pouze v </w:t>
      </w:r>
      <w:r w:rsidRPr="0092357D">
        <w:rPr>
          <w:color w:val="00B050"/>
          <w:sz w:val="17"/>
          <w:szCs w:val="17"/>
          <w:u w:val="single"/>
        </w:rPr>
        <w:t>judikatuře SDEU</w:t>
      </w:r>
      <w:r w:rsidRPr="0092357D">
        <w:rPr>
          <w:color w:val="00B050"/>
          <w:sz w:val="17"/>
          <w:szCs w:val="17"/>
        </w:rPr>
        <w:t xml:space="preserve"> </w:t>
      </w:r>
      <w:r>
        <w:rPr>
          <w:sz w:val="17"/>
          <w:szCs w:val="17"/>
        </w:rPr>
        <w:t>✅</w:t>
      </w:r>
    </w:p>
    <w:p w14:paraId="000002CC" w14:textId="77777777" w:rsidR="0014237B" w:rsidRDefault="00000000">
      <w:pPr>
        <w:rPr>
          <w:sz w:val="17"/>
          <w:szCs w:val="17"/>
        </w:rPr>
      </w:pPr>
      <w:r>
        <w:rPr>
          <w:sz w:val="17"/>
          <w:szCs w:val="17"/>
        </w:rPr>
        <w:t>d. SFEU</w:t>
      </w:r>
    </w:p>
    <w:p w14:paraId="000002CD" w14:textId="77777777" w:rsidR="0014237B" w:rsidRDefault="0014237B">
      <w:pPr>
        <w:rPr>
          <w:sz w:val="17"/>
          <w:szCs w:val="17"/>
        </w:rPr>
      </w:pPr>
    </w:p>
    <w:p w14:paraId="000002CF" w14:textId="495370B7" w:rsidR="0014237B" w:rsidRPr="0092357D" w:rsidRDefault="00000000">
      <w:pPr>
        <w:rPr>
          <w:b/>
          <w:sz w:val="17"/>
          <w:szCs w:val="17"/>
        </w:rPr>
      </w:pPr>
      <w:r>
        <w:rPr>
          <w:b/>
          <w:sz w:val="17"/>
          <w:szCs w:val="17"/>
        </w:rPr>
        <w:t>Úplný přímý účinek mají vždy:</w:t>
      </w:r>
    </w:p>
    <w:p w14:paraId="000002D0" w14:textId="77777777" w:rsidR="0014237B" w:rsidRDefault="00000000">
      <w:pPr>
        <w:rPr>
          <w:sz w:val="17"/>
          <w:szCs w:val="17"/>
        </w:rPr>
      </w:pPr>
      <w:r>
        <w:rPr>
          <w:sz w:val="17"/>
          <w:szCs w:val="17"/>
        </w:rPr>
        <w:t>a. stanoviska</w:t>
      </w:r>
    </w:p>
    <w:p w14:paraId="000002D1" w14:textId="77777777" w:rsidR="0014237B" w:rsidRDefault="00000000">
      <w:pPr>
        <w:rPr>
          <w:sz w:val="17"/>
          <w:szCs w:val="17"/>
        </w:rPr>
      </w:pPr>
      <w:r>
        <w:rPr>
          <w:sz w:val="17"/>
          <w:szCs w:val="17"/>
        </w:rPr>
        <w:t>b</w:t>
      </w:r>
      <w:r w:rsidRPr="0092357D">
        <w:rPr>
          <w:color w:val="00B050"/>
          <w:sz w:val="17"/>
          <w:szCs w:val="17"/>
        </w:rPr>
        <w:t xml:space="preserve">. nařízení </w:t>
      </w:r>
      <w:r>
        <w:rPr>
          <w:sz w:val="17"/>
          <w:szCs w:val="17"/>
        </w:rPr>
        <w:t>✅</w:t>
      </w:r>
    </w:p>
    <w:p w14:paraId="000002D2" w14:textId="77777777" w:rsidR="0014237B" w:rsidRDefault="00000000">
      <w:pPr>
        <w:rPr>
          <w:sz w:val="17"/>
          <w:szCs w:val="17"/>
        </w:rPr>
      </w:pPr>
      <w:r>
        <w:rPr>
          <w:sz w:val="17"/>
          <w:szCs w:val="17"/>
        </w:rPr>
        <w:t>c. směrnice</w:t>
      </w:r>
    </w:p>
    <w:p w14:paraId="000002D5" w14:textId="2117E5D6" w:rsidR="0014237B" w:rsidRDefault="00000000">
      <w:pPr>
        <w:rPr>
          <w:sz w:val="17"/>
          <w:szCs w:val="17"/>
        </w:rPr>
      </w:pPr>
      <w:r>
        <w:rPr>
          <w:sz w:val="17"/>
          <w:szCs w:val="17"/>
        </w:rPr>
        <w:t>d. doporučení</w:t>
      </w:r>
    </w:p>
    <w:p w14:paraId="000002D6" w14:textId="77777777" w:rsidR="0014237B" w:rsidRDefault="0014237B">
      <w:pPr>
        <w:rPr>
          <w:sz w:val="17"/>
          <w:szCs w:val="17"/>
        </w:rPr>
      </w:pPr>
    </w:p>
    <w:p w14:paraId="000002D8" w14:textId="76E77978" w:rsidR="0014237B" w:rsidRPr="003425F9" w:rsidRDefault="00000000">
      <w:pPr>
        <w:rPr>
          <w:b/>
          <w:sz w:val="17"/>
          <w:szCs w:val="17"/>
        </w:rPr>
      </w:pPr>
      <w:r>
        <w:rPr>
          <w:b/>
          <w:sz w:val="17"/>
          <w:szCs w:val="17"/>
        </w:rPr>
        <w:t>Přímý účinek normy evropského práva:</w:t>
      </w:r>
    </w:p>
    <w:p w14:paraId="000002D9" w14:textId="77777777" w:rsidR="0014237B" w:rsidRDefault="00000000">
      <w:pPr>
        <w:rPr>
          <w:sz w:val="17"/>
          <w:szCs w:val="17"/>
        </w:rPr>
      </w:pPr>
      <w:r>
        <w:rPr>
          <w:sz w:val="17"/>
          <w:szCs w:val="17"/>
        </w:rPr>
        <w:t>a. zavazuje národní správní a soudní orgány k jejímu použití a zakládá práva bezprostředně jednotlivcům, kteří se jich mohou u národních orgánů dovolat</w:t>
      </w:r>
    </w:p>
    <w:p w14:paraId="000002DA" w14:textId="77777777" w:rsidR="0014237B" w:rsidRDefault="00000000">
      <w:pPr>
        <w:rPr>
          <w:sz w:val="17"/>
          <w:szCs w:val="17"/>
        </w:rPr>
      </w:pPr>
      <w:r>
        <w:rPr>
          <w:sz w:val="17"/>
          <w:szCs w:val="17"/>
        </w:rPr>
        <w:t>b. znamená její schopnost závazně působit ve vnitrostátním právu bez recepčního opatření členského státu</w:t>
      </w:r>
    </w:p>
    <w:p w14:paraId="000002DB" w14:textId="77777777" w:rsidR="0014237B" w:rsidRDefault="00000000">
      <w:pPr>
        <w:rPr>
          <w:sz w:val="17"/>
          <w:szCs w:val="17"/>
        </w:rPr>
      </w:pPr>
      <w:r>
        <w:rPr>
          <w:sz w:val="17"/>
          <w:szCs w:val="17"/>
        </w:rPr>
        <w:t>c. zavazuje orgány členských států k jejímu použití z úřední povinnosti, co by součást objektivně platného práva</w:t>
      </w:r>
    </w:p>
    <w:p w14:paraId="000002DC" w14:textId="77777777" w:rsidR="0014237B" w:rsidRDefault="00000000">
      <w:pPr>
        <w:rPr>
          <w:sz w:val="17"/>
          <w:szCs w:val="17"/>
        </w:rPr>
      </w:pPr>
      <w:r w:rsidRPr="0092357D">
        <w:rPr>
          <w:color w:val="00B050"/>
          <w:sz w:val="17"/>
          <w:szCs w:val="17"/>
        </w:rPr>
        <w:t xml:space="preserve">d. všechny uvedené odpovědi jsou správné </w:t>
      </w:r>
      <w:r>
        <w:rPr>
          <w:sz w:val="17"/>
          <w:szCs w:val="17"/>
        </w:rPr>
        <w:t>✅</w:t>
      </w:r>
    </w:p>
    <w:p w14:paraId="12FE73AC" w14:textId="77777777" w:rsidR="003425F9" w:rsidRDefault="003425F9">
      <w:pPr>
        <w:rPr>
          <w:b/>
          <w:sz w:val="17"/>
          <w:szCs w:val="17"/>
        </w:rPr>
      </w:pPr>
    </w:p>
    <w:p w14:paraId="000002DF" w14:textId="46A857D0" w:rsidR="0014237B" w:rsidRPr="003425F9" w:rsidRDefault="00000000">
      <w:pPr>
        <w:rPr>
          <w:b/>
          <w:sz w:val="17"/>
          <w:szCs w:val="17"/>
        </w:rPr>
      </w:pPr>
      <w:r>
        <w:rPr>
          <w:b/>
          <w:sz w:val="17"/>
          <w:szCs w:val="17"/>
        </w:rPr>
        <w:t>O principu přednosti práva EU NENÍ možní tvrdit, že je to:</w:t>
      </w:r>
    </w:p>
    <w:p w14:paraId="000002E0" w14:textId="77777777" w:rsidR="0014237B" w:rsidRDefault="00000000">
      <w:pPr>
        <w:rPr>
          <w:sz w:val="17"/>
          <w:szCs w:val="17"/>
        </w:rPr>
      </w:pPr>
      <w:r>
        <w:rPr>
          <w:sz w:val="17"/>
          <w:szCs w:val="17"/>
        </w:rPr>
        <w:t>a. nástroj pro plnou efektivitu práva EU</w:t>
      </w:r>
    </w:p>
    <w:p w14:paraId="000002E1" w14:textId="77777777" w:rsidR="0014237B" w:rsidRDefault="00000000">
      <w:pPr>
        <w:rPr>
          <w:sz w:val="17"/>
          <w:szCs w:val="17"/>
        </w:rPr>
      </w:pPr>
      <w:r>
        <w:rPr>
          <w:sz w:val="17"/>
          <w:szCs w:val="17"/>
        </w:rPr>
        <w:t>b. důsledek přenosu pravomoci členských států na EU</w:t>
      </w:r>
    </w:p>
    <w:p w14:paraId="000002E2" w14:textId="77777777" w:rsidR="0014237B" w:rsidRDefault="00000000">
      <w:pPr>
        <w:rPr>
          <w:sz w:val="17"/>
          <w:szCs w:val="17"/>
        </w:rPr>
      </w:pPr>
      <w:r w:rsidRPr="0092357D">
        <w:rPr>
          <w:color w:val="00B050"/>
          <w:sz w:val="17"/>
          <w:szCs w:val="17"/>
        </w:rPr>
        <w:t xml:space="preserve">c. důsledek přednosti ústavního práva před právem EU </w:t>
      </w:r>
      <w:r>
        <w:rPr>
          <w:sz w:val="17"/>
          <w:szCs w:val="17"/>
        </w:rPr>
        <w:t>✅</w:t>
      </w:r>
    </w:p>
    <w:p w14:paraId="000002E3" w14:textId="77777777" w:rsidR="0014237B" w:rsidRDefault="00000000">
      <w:pPr>
        <w:rPr>
          <w:sz w:val="17"/>
          <w:szCs w:val="17"/>
        </w:rPr>
      </w:pPr>
      <w:r>
        <w:rPr>
          <w:sz w:val="17"/>
          <w:szCs w:val="17"/>
        </w:rPr>
        <w:t>d. nástroj jednotné aplikace práva EU</w:t>
      </w:r>
    </w:p>
    <w:p w14:paraId="000002E5" w14:textId="77777777" w:rsidR="0014237B" w:rsidRDefault="0014237B">
      <w:pPr>
        <w:rPr>
          <w:sz w:val="17"/>
          <w:szCs w:val="17"/>
        </w:rPr>
      </w:pPr>
    </w:p>
    <w:p w14:paraId="000002E7" w14:textId="433DA798" w:rsidR="0014237B" w:rsidRPr="003425F9" w:rsidRDefault="00000000">
      <w:pPr>
        <w:rPr>
          <w:b/>
          <w:sz w:val="17"/>
          <w:szCs w:val="17"/>
        </w:rPr>
      </w:pPr>
      <w:r>
        <w:rPr>
          <w:b/>
          <w:sz w:val="17"/>
          <w:szCs w:val="17"/>
        </w:rPr>
        <w:t>Horizontální přímý účinek</w:t>
      </w:r>
    </w:p>
    <w:p w14:paraId="000002E8" w14:textId="77777777" w:rsidR="0014237B" w:rsidRDefault="00000000">
      <w:pPr>
        <w:rPr>
          <w:sz w:val="17"/>
          <w:szCs w:val="17"/>
        </w:rPr>
      </w:pPr>
      <w:r>
        <w:rPr>
          <w:sz w:val="17"/>
          <w:szCs w:val="17"/>
        </w:rPr>
        <w:t>a. aplikuje se mezi státy navzájem</w:t>
      </w:r>
    </w:p>
    <w:p w14:paraId="000002E9" w14:textId="77777777" w:rsidR="0014237B" w:rsidRDefault="00000000">
      <w:pPr>
        <w:rPr>
          <w:sz w:val="17"/>
          <w:szCs w:val="17"/>
        </w:rPr>
      </w:pPr>
      <w:r>
        <w:rPr>
          <w:sz w:val="17"/>
          <w:szCs w:val="17"/>
        </w:rPr>
        <w:t>b. aplikuje se mezi státy a EU</w:t>
      </w:r>
    </w:p>
    <w:p w14:paraId="000002EA" w14:textId="77777777" w:rsidR="0014237B" w:rsidRDefault="00000000">
      <w:pPr>
        <w:rPr>
          <w:sz w:val="17"/>
          <w:szCs w:val="17"/>
        </w:rPr>
      </w:pPr>
      <w:r>
        <w:rPr>
          <w:rFonts w:ascii="Arial Unicode MS" w:eastAsia="Arial Unicode MS" w:hAnsi="Arial Unicode MS" w:cs="Arial Unicode MS"/>
          <w:sz w:val="17"/>
          <w:szCs w:val="17"/>
        </w:rPr>
        <w:t xml:space="preserve">c. </w:t>
      </w:r>
      <w:r w:rsidRPr="0092357D">
        <w:rPr>
          <w:rFonts w:ascii="Arial Unicode MS" w:eastAsia="Arial Unicode MS" w:hAnsi="Arial Unicode MS" w:cs="Arial Unicode MS"/>
          <w:b/>
          <w:bCs/>
          <w:color w:val="00B050"/>
          <w:sz w:val="17"/>
          <w:szCs w:val="17"/>
        </w:rPr>
        <w:t xml:space="preserve">aplikuje se </w:t>
      </w:r>
      <w:r w:rsidRPr="003425F9">
        <w:rPr>
          <w:rFonts w:ascii="Arial Unicode MS" w:eastAsia="Arial Unicode MS" w:hAnsi="Arial Unicode MS" w:cs="Arial Unicode MS"/>
          <w:b/>
          <w:bCs/>
          <w:color w:val="00B050"/>
          <w:sz w:val="17"/>
          <w:szCs w:val="17"/>
          <w:u w:val="single"/>
        </w:rPr>
        <w:t>mezi jednotlivci navzájem</w:t>
      </w:r>
      <w:r w:rsidRPr="0092357D">
        <w:rPr>
          <w:rFonts w:ascii="Arial Unicode MS" w:eastAsia="Arial Unicode MS" w:hAnsi="Arial Unicode MS" w:cs="Arial Unicode MS"/>
          <w:color w:val="00B050"/>
          <w:sz w:val="17"/>
          <w:szCs w:val="17"/>
        </w:rPr>
        <w:t xml:space="preserve"> </w:t>
      </w:r>
      <w:r>
        <w:rPr>
          <w:rFonts w:ascii="Arial Unicode MS" w:eastAsia="Arial Unicode MS" w:hAnsi="Arial Unicode MS" w:cs="Arial Unicode MS"/>
          <w:sz w:val="17"/>
          <w:szCs w:val="17"/>
        </w:rPr>
        <w:t>✅</w:t>
      </w:r>
    </w:p>
    <w:p w14:paraId="000002EB" w14:textId="77777777" w:rsidR="0014237B" w:rsidRDefault="00000000">
      <w:pPr>
        <w:rPr>
          <w:sz w:val="17"/>
          <w:szCs w:val="17"/>
        </w:rPr>
      </w:pPr>
      <w:r>
        <w:rPr>
          <w:sz w:val="17"/>
          <w:szCs w:val="17"/>
        </w:rPr>
        <w:t>d. aplikuje se mezi státem a jednotlivcem</w:t>
      </w:r>
    </w:p>
    <w:p w14:paraId="000002EC" w14:textId="77777777" w:rsidR="0014237B" w:rsidRDefault="0014237B">
      <w:pPr>
        <w:rPr>
          <w:b/>
          <w:sz w:val="17"/>
          <w:szCs w:val="17"/>
        </w:rPr>
      </w:pPr>
    </w:p>
    <w:p w14:paraId="211E5849" w14:textId="77777777" w:rsidR="003425F9" w:rsidRDefault="003425F9">
      <w:pPr>
        <w:rPr>
          <w:b/>
          <w:sz w:val="17"/>
          <w:szCs w:val="17"/>
        </w:rPr>
      </w:pPr>
    </w:p>
    <w:p w14:paraId="000002EE" w14:textId="1D7B5FFE" w:rsidR="0014237B" w:rsidRPr="003425F9" w:rsidRDefault="00000000">
      <w:pPr>
        <w:rPr>
          <w:b/>
          <w:sz w:val="17"/>
          <w:szCs w:val="17"/>
        </w:rPr>
      </w:pPr>
      <w:r>
        <w:rPr>
          <w:b/>
          <w:sz w:val="17"/>
          <w:szCs w:val="17"/>
        </w:rPr>
        <w:lastRenderedPageBreak/>
        <w:t>Podmínky mimosmluvní odpovědnosti EU za škodu jsou:</w:t>
      </w:r>
    </w:p>
    <w:p w14:paraId="000002EF" w14:textId="77777777" w:rsidR="0014237B" w:rsidRDefault="00000000">
      <w:pPr>
        <w:rPr>
          <w:sz w:val="17"/>
          <w:szCs w:val="17"/>
        </w:rPr>
      </w:pPr>
      <w:r>
        <w:rPr>
          <w:sz w:val="17"/>
          <w:szCs w:val="17"/>
        </w:rPr>
        <w:t>a. pouze vznik škody</w:t>
      </w:r>
    </w:p>
    <w:p w14:paraId="000002F0" w14:textId="77777777" w:rsidR="0014237B" w:rsidRDefault="00000000">
      <w:pPr>
        <w:rPr>
          <w:sz w:val="17"/>
          <w:szCs w:val="17"/>
        </w:rPr>
      </w:pPr>
      <w:r w:rsidRPr="0092357D">
        <w:rPr>
          <w:color w:val="00B050"/>
          <w:sz w:val="17"/>
          <w:szCs w:val="17"/>
        </w:rPr>
        <w:t xml:space="preserve">b. porušení normy práva EU, vznik škody a příčinná souvislost </w:t>
      </w:r>
      <w:r>
        <w:rPr>
          <w:sz w:val="17"/>
          <w:szCs w:val="17"/>
        </w:rPr>
        <w:t>✅</w:t>
      </w:r>
    </w:p>
    <w:p w14:paraId="000002F1" w14:textId="77777777" w:rsidR="0014237B" w:rsidRDefault="00000000">
      <w:pPr>
        <w:rPr>
          <w:sz w:val="17"/>
          <w:szCs w:val="17"/>
        </w:rPr>
      </w:pPr>
      <w:r>
        <w:rPr>
          <w:sz w:val="17"/>
          <w:szCs w:val="17"/>
        </w:rPr>
        <w:t>c. pouze porušení normy práva EU a vznik škody</w:t>
      </w:r>
    </w:p>
    <w:p w14:paraId="000002F2" w14:textId="77777777" w:rsidR="0014237B" w:rsidRDefault="00000000">
      <w:pPr>
        <w:rPr>
          <w:sz w:val="17"/>
          <w:szCs w:val="17"/>
        </w:rPr>
      </w:pPr>
      <w:r>
        <w:rPr>
          <w:sz w:val="17"/>
          <w:szCs w:val="17"/>
        </w:rPr>
        <w:t>d. pouze porušení normy práva EU a příčinná souvislost</w:t>
      </w:r>
    </w:p>
    <w:p w14:paraId="000002FA" w14:textId="77777777" w:rsidR="0014237B" w:rsidRDefault="0014237B">
      <w:pPr>
        <w:rPr>
          <w:sz w:val="17"/>
          <w:szCs w:val="17"/>
        </w:rPr>
      </w:pPr>
    </w:p>
    <w:p w14:paraId="000002FC" w14:textId="2AE43E40" w:rsidR="0014237B" w:rsidRPr="003425F9" w:rsidRDefault="00000000">
      <w:pPr>
        <w:rPr>
          <w:b/>
          <w:sz w:val="17"/>
          <w:szCs w:val="17"/>
        </w:rPr>
      </w:pPr>
      <w:r>
        <w:rPr>
          <w:b/>
          <w:sz w:val="17"/>
          <w:szCs w:val="17"/>
        </w:rPr>
        <w:t>Může vnitrostátní soud přezkoumávat právní akty EU?</w:t>
      </w:r>
    </w:p>
    <w:p w14:paraId="000002FD" w14:textId="77777777" w:rsidR="0014237B" w:rsidRDefault="00000000">
      <w:pPr>
        <w:rPr>
          <w:sz w:val="17"/>
          <w:szCs w:val="17"/>
        </w:rPr>
      </w:pPr>
      <w:r>
        <w:rPr>
          <w:sz w:val="17"/>
          <w:szCs w:val="17"/>
        </w:rPr>
        <w:t>a. může, pokud s tím bude souhlasit Komise</w:t>
      </w:r>
    </w:p>
    <w:p w14:paraId="000002FE" w14:textId="77777777" w:rsidR="0014237B" w:rsidRDefault="00000000">
      <w:pPr>
        <w:rPr>
          <w:sz w:val="17"/>
          <w:szCs w:val="17"/>
        </w:rPr>
      </w:pPr>
      <w:r>
        <w:rPr>
          <w:sz w:val="17"/>
          <w:szCs w:val="17"/>
        </w:rPr>
        <w:t>b. může, pokud s tím bude souhlasit Soudní dvůr EU</w:t>
      </w:r>
    </w:p>
    <w:p w14:paraId="000002FF" w14:textId="77777777" w:rsidR="0014237B" w:rsidRDefault="00000000">
      <w:pPr>
        <w:rPr>
          <w:sz w:val="17"/>
          <w:szCs w:val="17"/>
        </w:rPr>
      </w:pPr>
      <w:r>
        <w:rPr>
          <w:sz w:val="17"/>
          <w:szCs w:val="17"/>
        </w:rPr>
        <w:t>c. může, pokud s tím bude Rada EU souhlasit</w:t>
      </w:r>
    </w:p>
    <w:p w14:paraId="00000300" w14:textId="77777777" w:rsidR="0014237B" w:rsidRDefault="00000000">
      <w:pPr>
        <w:rPr>
          <w:sz w:val="17"/>
          <w:szCs w:val="17"/>
        </w:rPr>
      </w:pPr>
      <w:r w:rsidRPr="003425F9">
        <w:rPr>
          <w:color w:val="00B050"/>
          <w:sz w:val="17"/>
          <w:szCs w:val="17"/>
        </w:rPr>
        <w:t xml:space="preserve">d. nemůže nikdy </w:t>
      </w:r>
      <w:r>
        <w:rPr>
          <w:sz w:val="17"/>
          <w:szCs w:val="17"/>
        </w:rPr>
        <w:t>✅</w:t>
      </w:r>
    </w:p>
    <w:p w14:paraId="00000301" w14:textId="77777777" w:rsidR="0014237B" w:rsidRDefault="0014237B">
      <w:pPr>
        <w:rPr>
          <w:sz w:val="17"/>
          <w:szCs w:val="17"/>
        </w:rPr>
      </w:pPr>
    </w:p>
    <w:p w14:paraId="00000303" w14:textId="1134E915" w:rsidR="0014237B" w:rsidRPr="003425F9" w:rsidRDefault="00000000">
      <w:pPr>
        <w:rPr>
          <w:b/>
          <w:sz w:val="17"/>
          <w:szCs w:val="17"/>
        </w:rPr>
      </w:pPr>
      <w:r>
        <w:rPr>
          <w:b/>
          <w:sz w:val="17"/>
          <w:szCs w:val="17"/>
        </w:rPr>
        <w:t>Zákaz obráceného účinku znamená, že</w:t>
      </w:r>
    </w:p>
    <w:p w14:paraId="00000304" w14:textId="77777777" w:rsidR="0014237B" w:rsidRDefault="00000000">
      <w:pPr>
        <w:rPr>
          <w:sz w:val="17"/>
          <w:szCs w:val="17"/>
        </w:rPr>
      </w:pPr>
      <w:r>
        <w:rPr>
          <w:sz w:val="17"/>
          <w:szCs w:val="17"/>
        </w:rPr>
        <w:t>a. se stát může dovolávat přísněji vůči jednotlivci vnitrostátní normy, když sám příslušnou směrnici neprovedl</w:t>
      </w:r>
    </w:p>
    <w:p w14:paraId="00000305" w14:textId="77777777" w:rsidR="0014237B" w:rsidRDefault="00000000">
      <w:pPr>
        <w:rPr>
          <w:sz w:val="17"/>
          <w:szCs w:val="17"/>
        </w:rPr>
      </w:pPr>
      <w:r>
        <w:rPr>
          <w:sz w:val="17"/>
          <w:szCs w:val="17"/>
        </w:rPr>
        <w:t>b. se stát nesmí dovolávat přísněji vůči jednotlivci vnitrostátní normy, když sám příslušnou směrnici provedl</w:t>
      </w:r>
    </w:p>
    <w:p w14:paraId="00000306" w14:textId="77777777" w:rsidR="0014237B" w:rsidRDefault="00000000">
      <w:pPr>
        <w:rPr>
          <w:sz w:val="17"/>
          <w:szCs w:val="17"/>
        </w:rPr>
      </w:pPr>
      <w:r>
        <w:rPr>
          <w:sz w:val="17"/>
          <w:szCs w:val="17"/>
        </w:rPr>
        <w:t>c. se EU nesmí dovolávat vůči jednotlivci vnitrostátní normy, když stát příslušnou směrnici neprovedl</w:t>
      </w:r>
    </w:p>
    <w:p w14:paraId="00000307" w14:textId="77777777" w:rsidR="0014237B" w:rsidRDefault="00000000">
      <w:pPr>
        <w:rPr>
          <w:sz w:val="17"/>
          <w:szCs w:val="17"/>
        </w:rPr>
      </w:pPr>
      <w:r>
        <w:rPr>
          <w:sz w:val="17"/>
          <w:szCs w:val="17"/>
        </w:rPr>
        <w:t xml:space="preserve">d. </w:t>
      </w:r>
      <w:r w:rsidRPr="003425F9">
        <w:rPr>
          <w:color w:val="00B050"/>
          <w:sz w:val="17"/>
          <w:szCs w:val="17"/>
        </w:rPr>
        <w:t xml:space="preserve">se stát </w:t>
      </w:r>
      <w:r w:rsidRPr="003425F9">
        <w:rPr>
          <w:color w:val="00B050"/>
          <w:sz w:val="17"/>
          <w:szCs w:val="17"/>
          <w:u w:val="single"/>
        </w:rPr>
        <w:t>nesmí dovolávat</w:t>
      </w:r>
      <w:r w:rsidRPr="003425F9">
        <w:rPr>
          <w:color w:val="00B050"/>
          <w:sz w:val="17"/>
          <w:szCs w:val="17"/>
        </w:rPr>
        <w:t xml:space="preserve"> přísněji vůči jednotlivci vnitrostátní normy, když sám </w:t>
      </w:r>
      <w:r w:rsidRPr="003425F9">
        <w:rPr>
          <w:color w:val="00B050"/>
          <w:sz w:val="17"/>
          <w:szCs w:val="17"/>
          <w:u w:val="single"/>
        </w:rPr>
        <w:t>příslušnou směrnici neprovedl</w:t>
      </w:r>
      <w:r w:rsidRPr="003425F9">
        <w:rPr>
          <w:color w:val="00B050"/>
          <w:sz w:val="17"/>
          <w:szCs w:val="17"/>
        </w:rPr>
        <w:t xml:space="preserve"> </w:t>
      </w:r>
      <w:r>
        <w:rPr>
          <w:sz w:val="17"/>
          <w:szCs w:val="17"/>
        </w:rPr>
        <w:t>✅</w:t>
      </w:r>
    </w:p>
    <w:p w14:paraId="0000030A" w14:textId="77777777" w:rsidR="0014237B" w:rsidRDefault="0014237B">
      <w:pPr>
        <w:rPr>
          <w:sz w:val="17"/>
          <w:szCs w:val="17"/>
        </w:rPr>
      </w:pPr>
    </w:p>
    <w:p w14:paraId="0000030C" w14:textId="35DE7736" w:rsidR="0014237B" w:rsidRPr="003425F9" w:rsidRDefault="00000000">
      <w:pPr>
        <w:rPr>
          <w:b/>
          <w:sz w:val="17"/>
          <w:szCs w:val="17"/>
        </w:rPr>
      </w:pPr>
      <w:r>
        <w:rPr>
          <w:b/>
          <w:sz w:val="17"/>
          <w:szCs w:val="17"/>
        </w:rPr>
        <w:t>Zásada nediskriminace znamená:</w:t>
      </w:r>
    </w:p>
    <w:p w14:paraId="0000030D" w14:textId="77777777" w:rsidR="0014237B" w:rsidRDefault="00000000">
      <w:pPr>
        <w:rPr>
          <w:sz w:val="17"/>
          <w:szCs w:val="17"/>
        </w:rPr>
      </w:pPr>
      <w:r>
        <w:rPr>
          <w:sz w:val="17"/>
          <w:szCs w:val="17"/>
        </w:rPr>
        <w:t>a. právo poskytnout ochranu vnitrostátnímu zboží a službám</w:t>
      </w:r>
    </w:p>
    <w:p w14:paraId="0000030E" w14:textId="77777777" w:rsidR="0014237B" w:rsidRDefault="00000000">
      <w:pPr>
        <w:rPr>
          <w:sz w:val="17"/>
          <w:szCs w:val="17"/>
        </w:rPr>
      </w:pPr>
      <w:r>
        <w:rPr>
          <w:sz w:val="17"/>
          <w:szCs w:val="17"/>
        </w:rPr>
        <w:t>b. jde o jiné vyjádření vnitrostátní zásady všem stejně</w:t>
      </w:r>
    </w:p>
    <w:p w14:paraId="0000030F" w14:textId="77777777" w:rsidR="0014237B" w:rsidRDefault="00000000">
      <w:pPr>
        <w:rPr>
          <w:sz w:val="17"/>
          <w:szCs w:val="17"/>
        </w:rPr>
      </w:pPr>
      <w:r>
        <w:rPr>
          <w:sz w:val="17"/>
          <w:szCs w:val="17"/>
        </w:rPr>
        <w:t>c. právo členského státu stanovit odlišná pravidla pro zacházení se čtyřmi svobodami</w:t>
      </w:r>
    </w:p>
    <w:p w14:paraId="00000310" w14:textId="77777777" w:rsidR="0014237B" w:rsidRDefault="00000000">
      <w:pPr>
        <w:rPr>
          <w:sz w:val="17"/>
          <w:szCs w:val="17"/>
        </w:rPr>
      </w:pPr>
      <w:r>
        <w:rPr>
          <w:sz w:val="17"/>
          <w:szCs w:val="17"/>
        </w:rPr>
        <w:t xml:space="preserve">d. </w:t>
      </w:r>
      <w:r w:rsidRPr="003425F9">
        <w:rPr>
          <w:color w:val="00B050"/>
          <w:sz w:val="17"/>
          <w:szCs w:val="17"/>
        </w:rPr>
        <w:t>jde o jiné vyjádření mezinárodněprávní zásady národního zacházení ✅</w:t>
      </w:r>
    </w:p>
    <w:p w14:paraId="00000311" w14:textId="77777777" w:rsidR="0014237B" w:rsidRDefault="0014237B">
      <w:pPr>
        <w:rPr>
          <w:sz w:val="17"/>
          <w:szCs w:val="17"/>
        </w:rPr>
      </w:pPr>
    </w:p>
    <w:p w14:paraId="00000313" w14:textId="32902F61" w:rsidR="0014237B" w:rsidRPr="003425F9" w:rsidRDefault="00000000">
      <w:pPr>
        <w:rPr>
          <w:b/>
          <w:sz w:val="17"/>
          <w:szCs w:val="17"/>
        </w:rPr>
      </w:pPr>
      <w:r>
        <w:rPr>
          <w:b/>
          <w:sz w:val="17"/>
          <w:szCs w:val="17"/>
        </w:rPr>
        <w:t>Blokační interpretační účinek se váže k:</w:t>
      </w:r>
    </w:p>
    <w:p w14:paraId="00000314" w14:textId="77777777" w:rsidR="0014237B" w:rsidRDefault="00000000">
      <w:pPr>
        <w:rPr>
          <w:sz w:val="17"/>
          <w:szCs w:val="17"/>
        </w:rPr>
      </w:pPr>
      <w:r>
        <w:rPr>
          <w:sz w:val="17"/>
          <w:szCs w:val="17"/>
        </w:rPr>
        <w:t>a. nařízení</w:t>
      </w:r>
    </w:p>
    <w:p w14:paraId="00000315" w14:textId="77777777" w:rsidR="0014237B" w:rsidRDefault="00000000">
      <w:pPr>
        <w:rPr>
          <w:sz w:val="17"/>
          <w:szCs w:val="17"/>
        </w:rPr>
      </w:pPr>
      <w:r>
        <w:rPr>
          <w:sz w:val="17"/>
          <w:szCs w:val="17"/>
        </w:rPr>
        <w:t>b. ke stanovisku</w:t>
      </w:r>
    </w:p>
    <w:p w14:paraId="00000316" w14:textId="77777777" w:rsidR="0014237B" w:rsidRDefault="00000000">
      <w:pPr>
        <w:rPr>
          <w:sz w:val="17"/>
          <w:szCs w:val="17"/>
        </w:rPr>
      </w:pPr>
      <w:r>
        <w:rPr>
          <w:sz w:val="17"/>
          <w:szCs w:val="17"/>
        </w:rPr>
        <w:t>c. implementaci doporučení</w:t>
      </w:r>
    </w:p>
    <w:p w14:paraId="00000317" w14:textId="77777777" w:rsidR="0014237B" w:rsidRDefault="00000000">
      <w:pPr>
        <w:rPr>
          <w:sz w:val="17"/>
          <w:szCs w:val="17"/>
        </w:rPr>
      </w:pPr>
      <w:r w:rsidRPr="003425F9">
        <w:rPr>
          <w:color w:val="00B050"/>
          <w:sz w:val="17"/>
          <w:szCs w:val="17"/>
        </w:rPr>
        <w:t xml:space="preserve">d. implementaci směrnic </w:t>
      </w:r>
      <w:r>
        <w:rPr>
          <w:sz w:val="17"/>
          <w:szCs w:val="17"/>
        </w:rPr>
        <w:t>✅</w:t>
      </w:r>
    </w:p>
    <w:p w14:paraId="00000318" w14:textId="77777777" w:rsidR="0014237B" w:rsidRDefault="0014237B">
      <w:pPr>
        <w:rPr>
          <w:sz w:val="17"/>
          <w:szCs w:val="17"/>
        </w:rPr>
      </w:pPr>
    </w:p>
    <w:p w14:paraId="0000031A" w14:textId="60767121" w:rsidR="0014237B" w:rsidRPr="003425F9" w:rsidRDefault="00000000">
      <w:pPr>
        <w:rPr>
          <w:b/>
          <w:sz w:val="17"/>
          <w:szCs w:val="17"/>
        </w:rPr>
      </w:pPr>
      <w:r>
        <w:rPr>
          <w:b/>
          <w:sz w:val="17"/>
          <w:szCs w:val="17"/>
        </w:rPr>
        <w:t>Nepřímý účinek nastává u:</w:t>
      </w:r>
    </w:p>
    <w:p w14:paraId="0000031B" w14:textId="77777777" w:rsidR="0014237B" w:rsidRDefault="00000000">
      <w:pPr>
        <w:rPr>
          <w:sz w:val="17"/>
          <w:szCs w:val="17"/>
        </w:rPr>
      </w:pPr>
      <w:r>
        <w:rPr>
          <w:sz w:val="17"/>
          <w:szCs w:val="17"/>
        </w:rPr>
        <w:t>a. všech směrnic jejich přijetím a publikací</w:t>
      </w:r>
    </w:p>
    <w:p w14:paraId="0000031C" w14:textId="77777777" w:rsidR="0014237B" w:rsidRDefault="00000000">
      <w:pPr>
        <w:rPr>
          <w:sz w:val="17"/>
          <w:szCs w:val="17"/>
        </w:rPr>
      </w:pPr>
      <w:r>
        <w:rPr>
          <w:sz w:val="17"/>
          <w:szCs w:val="17"/>
        </w:rPr>
        <w:t>b. jen těch směrnic, u nichž se stát o vydané směrnici prokazatelně dozví</w:t>
      </w:r>
    </w:p>
    <w:p w14:paraId="0000031D" w14:textId="3ADEF779" w:rsidR="0014237B" w:rsidRDefault="00000000">
      <w:pPr>
        <w:rPr>
          <w:sz w:val="17"/>
          <w:szCs w:val="17"/>
        </w:rPr>
      </w:pPr>
      <w:r>
        <w:rPr>
          <w:sz w:val="17"/>
          <w:szCs w:val="17"/>
        </w:rPr>
        <w:t xml:space="preserve">c. </w:t>
      </w:r>
      <w:r w:rsidRPr="003425F9">
        <w:rPr>
          <w:color w:val="00B050"/>
          <w:sz w:val="17"/>
          <w:szCs w:val="17"/>
        </w:rPr>
        <w:t>všech směrnic, ale až po marném uplynutí transpoziční lhůty</w:t>
      </w:r>
      <w:r>
        <w:rPr>
          <w:sz w:val="17"/>
          <w:szCs w:val="17"/>
        </w:rPr>
        <w:t>✅</w:t>
      </w:r>
    </w:p>
    <w:p w14:paraId="0000031E" w14:textId="77777777" w:rsidR="0014237B" w:rsidRDefault="00000000">
      <w:pPr>
        <w:rPr>
          <w:sz w:val="17"/>
          <w:szCs w:val="17"/>
        </w:rPr>
      </w:pPr>
      <w:r>
        <w:rPr>
          <w:sz w:val="17"/>
          <w:szCs w:val="17"/>
        </w:rPr>
        <w:t>d. všech směrnic, ale až poté, kdy je členský stát řádně implementoval</w:t>
      </w:r>
    </w:p>
    <w:p w14:paraId="0000031F" w14:textId="77777777" w:rsidR="0014237B" w:rsidRDefault="0014237B">
      <w:pPr>
        <w:rPr>
          <w:sz w:val="17"/>
          <w:szCs w:val="17"/>
        </w:rPr>
      </w:pPr>
    </w:p>
    <w:p w14:paraId="00000321" w14:textId="16C8B9CC" w:rsidR="0014237B" w:rsidRPr="003425F9" w:rsidRDefault="00000000">
      <w:pPr>
        <w:rPr>
          <w:b/>
          <w:sz w:val="17"/>
          <w:szCs w:val="17"/>
        </w:rPr>
      </w:pPr>
      <w:r>
        <w:rPr>
          <w:b/>
          <w:sz w:val="17"/>
          <w:szCs w:val="17"/>
        </w:rPr>
        <w:t>Za uplatňování práva a provádění závazků z práva EU vyplývajících jsou odpovědny/odpovědni:</w:t>
      </w:r>
    </w:p>
    <w:p w14:paraId="00000322" w14:textId="77777777" w:rsidR="0014237B" w:rsidRDefault="00000000">
      <w:pPr>
        <w:rPr>
          <w:sz w:val="17"/>
          <w:szCs w:val="17"/>
        </w:rPr>
      </w:pPr>
      <w:r w:rsidRPr="003425F9">
        <w:rPr>
          <w:color w:val="00B050"/>
          <w:sz w:val="17"/>
          <w:szCs w:val="17"/>
        </w:rPr>
        <w:t xml:space="preserve">a. členské státy </w:t>
      </w:r>
      <w:r>
        <w:rPr>
          <w:sz w:val="17"/>
          <w:szCs w:val="17"/>
        </w:rPr>
        <w:t>✅</w:t>
      </w:r>
    </w:p>
    <w:p w14:paraId="00000323" w14:textId="77777777" w:rsidR="0014237B" w:rsidRDefault="00000000">
      <w:pPr>
        <w:rPr>
          <w:sz w:val="17"/>
          <w:szCs w:val="17"/>
        </w:rPr>
      </w:pPr>
      <w:r>
        <w:rPr>
          <w:sz w:val="17"/>
          <w:szCs w:val="17"/>
        </w:rPr>
        <w:t>b. fyzické a právnické osoby členského státu</w:t>
      </w:r>
    </w:p>
    <w:p w14:paraId="00000324" w14:textId="77777777" w:rsidR="0014237B" w:rsidRDefault="00000000">
      <w:pPr>
        <w:rPr>
          <w:sz w:val="17"/>
          <w:szCs w:val="17"/>
        </w:rPr>
      </w:pPr>
      <w:r>
        <w:rPr>
          <w:sz w:val="17"/>
          <w:szCs w:val="17"/>
        </w:rPr>
        <w:t>c. orgány EU a členské státy</w:t>
      </w:r>
    </w:p>
    <w:p w14:paraId="00000325" w14:textId="77777777" w:rsidR="0014237B" w:rsidRDefault="00000000">
      <w:pPr>
        <w:rPr>
          <w:sz w:val="17"/>
          <w:szCs w:val="17"/>
        </w:rPr>
      </w:pPr>
      <w:r>
        <w:rPr>
          <w:sz w:val="17"/>
          <w:szCs w:val="17"/>
        </w:rPr>
        <w:t>d. orgány EU</w:t>
      </w:r>
    </w:p>
    <w:p w14:paraId="00000326" w14:textId="77777777" w:rsidR="0014237B" w:rsidRDefault="0014237B">
      <w:pPr>
        <w:rPr>
          <w:sz w:val="17"/>
          <w:szCs w:val="17"/>
        </w:rPr>
      </w:pPr>
    </w:p>
    <w:p w14:paraId="00000328" w14:textId="2D8C7C9C" w:rsidR="0014237B" w:rsidRPr="003425F9" w:rsidRDefault="00000000">
      <w:pPr>
        <w:rPr>
          <w:b/>
          <w:sz w:val="17"/>
          <w:szCs w:val="17"/>
        </w:rPr>
      </w:pPr>
      <w:r>
        <w:rPr>
          <w:b/>
          <w:sz w:val="17"/>
          <w:szCs w:val="17"/>
        </w:rPr>
        <w:t>Existují výhrady ústavních soudů vůči absolutní předností práva EU?</w:t>
      </w:r>
    </w:p>
    <w:p w14:paraId="00000329" w14:textId="77777777" w:rsidR="0014237B" w:rsidRDefault="00000000">
      <w:pPr>
        <w:rPr>
          <w:sz w:val="17"/>
          <w:szCs w:val="17"/>
        </w:rPr>
      </w:pPr>
      <w:r>
        <w:rPr>
          <w:sz w:val="17"/>
          <w:szCs w:val="17"/>
        </w:rPr>
        <w:t>a. ne, ani kdyby vývoj EU ohrožoval samotnou podstatu státní svrchovanosti a demokracie</w:t>
      </w:r>
    </w:p>
    <w:p w14:paraId="0000032A" w14:textId="77777777" w:rsidR="0014237B" w:rsidRDefault="00000000">
      <w:pPr>
        <w:rPr>
          <w:sz w:val="17"/>
          <w:szCs w:val="17"/>
        </w:rPr>
      </w:pPr>
      <w:r>
        <w:rPr>
          <w:sz w:val="17"/>
          <w:szCs w:val="17"/>
        </w:rPr>
        <w:t>b. existují, jen pokud se na tom členské ústavní soudy předem dohodnou</w:t>
      </w:r>
    </w:p>
    <w:p w14:paraId="0000032B" w14:textId="77777777" w:rsidR="0014237B" w:rsidRDefault="00000000">
      <w:pPr>
        <w:rPr>
          <w:sz w:val="17"/>
          <w:szCs w:val="17"/>
        </w:rPr>
      </w:pPr>
      <w:r>
        <w:rPr>
          <w:sz w:val="17"/>
          <w:szCs w:val="17"/>
        </w:rPr>
        <w:t>c. existují jen v oblasti volného pohybu zboží</w:t>
      </w:r>
    </w:p>
    <w:p w14:paraId="0000032C" w14:textId="77777777" w:rsidR="0014237B" w:rsidRDefault="00000000">
      <w:pPr>
        <w:rPr>
          <w:sz w:val="17"/>
          <w:szCs w:val="17"/>
        </w:rPr>
      </w:pPr>
      <w:r>
        <w:rPr>
          <w:sz w:val="17"/>
          <w:szCs w:val="17"/>
        </w:rPr>
        <w:t>d</w:t>
      </w:r>
      <w:r w:rsidRPr="003425F9">
        <w:rPr>
          <w:color w:val="00B050"/>
          <w:sz w:val="17"/>
          <w:szCs w:val="17"/>
        </w:rPr>
        <w:t xml:space="preserve">. ano, pokud by vývoj EU ohrožoval samotnou podstatu státní svrchovanosti a demokracie </w:t>
      </w:r>
      <w:r>
        <w:rPr>
          <w:sz w:val="17"/>
          <w:szCs w:val="17"/>
        </w:rPr>
        <w:t>✅</w:t>
      </w:r>
    </w:p>
    <w:p w14:paraId="0000032D" w14:textId="77777777" w:rsidR="0014237B" w:rsidRDefault="0014237B">
      <w:pPr>
        <w:rPr>
          <w:b/>
          <w:sz w:val="17"/>
          <w:szCs w:val="17"/>
        </w:rPr>
      </w:pPr>
    </w:p>
    <w:p w14:paraId="0000032F" w14:textId="01953AAD" w:rsidR="0014237B" w:rsidRPr="003425F9" w:rsidRDefault="00000000">
      <w:pPr>
        <w:rPr>
          <w:b/>
          <w:sz w:val="17"/>
          <w:szCs w:val="17"/>
        </w:rPr>
      </w:pPr>
      <w:r>
        <w:rPr>
          <w:b/>
          <w:sz w:val="17"/>
          <w:szCs w:val="17"/>
        </w:rPr>
        <w:t>V případech odpovědnosti státu za škodu způsobenou porušením práva EU musí být splněny podmínky:</w:t>
      </w:r>
    </w:p>
    <w:p w14:paraId="00000330" w14:textId="77777777" w:rsidR="0014237B" w:rsidRDefault="00000000">
      <w:pPr>
        <w:rPr>
          <w:sz w:val="17"/>
          <w:szCs w:val="17"/>
        </w:rPr>
      </w:pPr>
      <w:r>
        <w:rPr>
          <w:sz w:val="17"/>
          <w:szCs w:val="17"/>
        </w:rPr>
        <w:t>a. norma evropského práva, kterou stát porušil, musí předpokládat určitá subjektivní práva jednotlivců</w:t>
      </w:r>
    </w:p>
    <w:p w14:paraId="00000331" w14:textId="77777777" w:rsidR="0014237B" w:rsidRDefault="00000000">
      <w:pPr>
        <w:rPr>
          <w:sz w:val="17"/>
          <w:szCs w:val="17"/>
        </w:rPr>
      </w:pPr>
      <w:r>
        <w:rPr>
          <w:sz w:val="17"/>
          <w:szCs w:val="17"/>
        </w:rPr>
        <w:t>b. porušení ze strany státu musí být dostatečně závažné</w:t>
      </w:r>
    </w:p>
    <w:p w14:paraId="00000332" w14:textId="77777777" w:rsidR="0014237B" w:rsidRDefault="00000000">
      <w:pPr>
        <w:rPr>
          <w:sz w:val="17"/>
          <w:szCs w:val="17"/>
        </w:rPr>
      </w:pPr>
      <w:r>
        <w:rPr>
          <w:sz w:val="17"/>
          <w:szCs w:val="17"/>
        </w:rPr>
        <w:t>c. existence škody a přímá příčinná souvislost</w:t>
      </w:r>
    </w:p>
    <w:p w14:paraId="00000333" w14:textId="77777777" w:rsidR="0014237B" w:rsidRDefault="00000000">
      <w:pPr>
        <w:rPr>
          <w:sz w:val="17"/>
          <w:szCs w:val="17"/>
        </w:rPr>
      </w:pPr>
      <w:r>
        <w:rPr>
          <w:sz w:val="17"/>
          <w:szCs w:val="17"/>
        </w:rPr>
        <w:t>d. všechny uvedené odpovědi jsou správné ✅</w:t>
      </w:r>
    </w:p>
    <w:p w14:paraId="00000334" w14:textId="77777777" w:rsidR="0014237B" w:rsidRDefault="0014237B">
      <w:pPr>
        <w:rPr>
          <w:sz w:val="17"/>
          <w:szCs w:val="17"/>
        </w:rPr>
      </w:pPr>
    </w:p>
    <w:p w14:paraId="00000336" w14:textId="5D586E56" w:rsidR="0014237B" w:rsidRPr="003425F9" w:rsidRDefault="00000000">
      <w:pPr>
        <w:rPr>
          <w:b/>
          <w:sz w:val="17"/>
          <w:szCs w:val="17"/>
        </w:rPr>
      </w:pPr>
      <w:r>
        <w:rPr>
          <w:b/>
          <w:sz w:val="17"/>
          <w:szCs w:val="17"/>
        </w:rPr>
        <w:t>Přímý účinek má taková norma EU, která:</w:t>
      </w:r>
    </w:p>
    <w:p w14:paraId="00000337" w14:textId="77777777" w:rsidR="0014237B" w:rsidRDefault="00000000">
      <w:pPr>
        <w:rPr>
          <w:sz w:val="17"/>
          <w:szCs w:val="17"/>
        </w:rPr>
      </w:pPr>
      <w:r>
        <w:rPr>
          <w:sz w:val="17"/>
          <w:szCs w:val="17"/>
        </w:rPr>
        <w:t>a. je dostatečně přesná a bezpodmínečná</w:t>
      </w:r>
    </w:p>
    <w:p w14:paraId="00000338" w14:textId="77777777" w:rsidR="0014237B" w:rsidRDefault="00000000">
      <w:pPr>
        <w:rPr>
          <w:sz w:val="17"/>
          <w:szCs w:val="17"/>
        </w:rPr>
      </w:pPr>
      <w:r>
        <w:rPr>
          <w:sz w:val="17"/>
          <w:szCs w:val="17"/>
        </w:rPr>
        <w:t>b. je dostatečně jasná a bezpodmínečná</w:t>
      </w:r>
    </w:p>
    <w:p w14:paraId="00000339" w14:textId="77777777" w:rsidR="0014237B" w:rsidRDefault="00000000">
      <w:pPr>
        <w:rPr>
          <w:sz w:val="17"/>
          <w:szCs w:val="17"/>
        </w:rPr>
      </w:pPr>
      <w:r>
        <w:rPr>
          <w:sz w:val="17"/>
          <w:szCs w:val="17"/>
        </w:rPr>
        <w:t>c. je dostatečně jasný a přesná</w:t>
      </w:r>
    </w:p>
    <w:p w14:paraId="0000033A" w14:textId="77777777" w:rsidR="0014237B" w:rsidRDefault="00000000">
      <w:pPr>
        <w:rPr>
          <w:sz w:val="17"/>
          <w:szCs w:val="17"/>
        </w:rPr>
      </w:pPr>
      <w:r w:rsidRPr="003425F9">
        <w:rPr>
          <w:color w:val="00B050"/>
          <w:sz w:val="17"/>
          <w:szCs w:val="17"/>
        </w:rPr>
        <w:t xml:space="preserve">d. je dostatečně jasná, přesná a bezpodmínečná </w:t>
      </w:r>
      <w:r>
        <w:rPr>
          <w:sz w:val="17"/>
          <w:szCs w:val="17"/>
        </w:rPr>
        <w:t>✅</w:t>
      </w:r>
    </w:p>
    <w:p w14:paraId="0000033F" w14:textId="77777777" w:rsidR="0014237B" w:rsidRDefault="0014237B">
      <w:pPr>
        <w:rPr>
          <w:sz w:val="17"/>
          <w:szCs w:val="17"/>
        </w:rPr>
      </w:pPr>
    </w:p>
    <w:p w14:paraId="00000341" w14:textId="248DB1A9" w:rsidR="0014237B" w:rsidRPr="003425F9" w:rsidRDefault="00000000">
      <w:pPr>
        <w:rPr>
          <w:b/>
          <w:sz w:val="17"/>
          <w:szCs w:val="17"/>
        </w:rPr>
      </w:pPr>
      <w:r>
        <w:rPr>
          <w:b/>
          <w:sz w:val="17"/>
          <w:szCs w:val="17"/>
        </w:rPr>
        <w:lastRenderedPageBreak/>
        <w:t>Které z níže uvedených tvrzení je pravdivé ve vztahu k tzv. posílené spolupráci:</w:t>
      </w:r>
    </w:p>
    <w:p w14:paraId="00000342" w14:textId="77777777" w:rsidR="0014237B" w:rsidRDefault="00000000">
      <w:pPr>
        <w:rPr>
          <w:sz w:val="17"/>
          <w:szCs w:val="17"/>
        </w:rPr>
      </w:pPr>
      <w:r>
        <w:rPr>
          <w:sz w:val="17"/>
          <w:szCs w:val="17"/>
        </w:rPr>
        <w:t xml:space="preserve">a. </w:t>
      </w:r>
      <w:r w:rsidRPr="003425F9">
        <w:rPr>
          <w:color w:val="00B050"/>
          <w:sz w:val="17"/>
          <w:szCs w:val="17"/>
        </w:rPr>
        <w:t xml:space="preserve">nutným znakem je její otevřenost pro další členské státy, které se jí od počátku neúčastní </w:t>
      </w:r>
      <w:r>
        <w:rPr>
          <w:sz w:val="17"/>
          <w:szCs w:val="17"/>
        </w:rPr>
        <w:t>✅</w:t>
      </w:r>
    </w:p>
    <w:p w14:paraId="00000343" w14:textId="77777777" w:rsidR="0014237B" w:rsidRDefault="00000000">
      <w:pPr>
        <w:rPr>
          <w:sz w:val="17"/>
          <w:szCs w:val="17"/>
        </w:rPr>
      </w:pPr>
      <w:r>
        <w:rPr>
          <w:sz w:val="17"/>
          <w:szCs w:val="17"/>
        </w:rPr>
        <w:t>b. povoluje ji Evropská rada</w:t>
      </w:r>
    </w:p>
    <w:p w14:paraId="00000344" w14:textId="77777777" w:rsidR="0014237B" w:rsidRDefault="00000000">
      <w:pPr>
        <w:rPr>
          <w:sz w:val="17"/>
          <w:szCs w:val="17"/>
        </w:rPr>
      </w:pPr>
      <w:r>
        <w:rPr>
          <w:sz w:val="17"/>
          <w:szCs w:val="17"/>
        </w:rPr>
        <w:t xml:space="preserve">c. považuje se za unijní </w:t>
      </w:r>
      <w:proofErr w:type="spellStart"/>
      <w:r>
        <w:rPr>
          <w:sz w:val="17"/>
          <w:szCs w:val="17"/>
        </w:rPr>
        <w:t>acquis</w:t>
      </w:r>
      <w:proofErr w:type="spellEnd"/>
    </w:p>
    <w:p w14:paraId="00000345" w14:textId="77777777" w:rsidR="0014237B" w:rsidRDefault="00000000">
      <w:pPr>
        <w:rPr>
          <w:sz w:val="17"/>
          <w:szCs w:val="17"/>
        </w:rPr>
      </w:pPr>
      <w:r>
        <w:rPr>
          <w:sz w:val="17"/>
          <w:szCs w:val="17"/>
        </w:rPr>
        <w:t>d. se souhlasem Rady ji lze zahájit též v oblasti výlučných pravomocí</w:t>
      </w:r>
    </w:p>
    <w:p w14:paraId="00000346" w14:textId="77777777" w:rsidR="0014237B" w:rsidRDefault="0014237B">
      <w:pPr>
        <w:rPr>
          <w:sz w:val="17"/>
          <w:szCs w:val="17"/>
        </w:rPr>
      </w:pPr>
    </w:p>
    <w:p w14:paraId="00000348" w14:textId="6AE560C1" w:rsidR="0014237B" w:rsidRPr="003425F9" w:rsidRDefault="00000000">
      <w:pPr>
        <w:rPr>
          <w:b/>
          <w:sz w:val="17"/>
          <w:szCs w:val="17"/>
        </w:rPr>
      </w:pPr>
      <w:proofErr w:type="spellStart"/>
      <w:r>
        <w:rPr>
          <w:b/>
          <w:sz w:val="17"/>
          <w:szCs w:val="17"/>
        </w:rPr>
        <w:t>Eurokonformní</w:t>
      </w:r>
      <w:proofErr w:type="spellEnd"/>
      <w:r>
        <w:rPr>
          <w:b/>
          <w:sz w:val="17"/>
          <w:szCs w:val="17"/>
        </w:rPr>
        <w:t xml:space="preserve"> výklad:</w:t>
      </w:r>
    </w:p>
    <w:p w14:paraId="00000349" w14:textId="77777777" w:rsidR="0014237B" w:rsidRDefault="00000000">
      <w:pPr>
        <w:rPr>
          <w:sz w:val="17"/>
          <w:szCs w:val="17"/>
        </w:rPr>
      </w:pPr>
      <w:r>
        <w:rPr>
          <w:sz w:val="17"/>
          <w:szCs w:val="17"/>
        </w:rPr>
        <w:t>a. je výklad domácího práva, který je s evropskou normou konzistentní, loajální a souladný</w:t>
      </w:r>
    </w:p>
    <w:p w14:paraId="0000034A" w14:textId="77777777" w:rsidR="0014237B" w:rsidRDefault="00000000">
      <w:pPr>
        <w:rPr>
          <w:sz w:val="17"/>
          <w:szCs w:val="17"/>
        </w:rPr>
      </w:pPr>
      <w:r w:rsidRPr="003425F9">
        <w:rPr>
          <w:color w:val="00B050"/>
          <w:sz w:val="17"/>
          <w:szCs w:val="17"/>
        </w:rPr>
        <w:t xml:space="preserve">b. všechny uvedené možnosti jsou správné </w:t>
      </w:r>
      <w:r>
        <w:rPr>
          <w:sz w:val="17"/>
          <w:szCs w:val="17"/>
        </w:rPr>
        <w:t>✅</w:t>
      </w:r>
    </w:p>
    <w:p w14:paraId="0000034B" w14:textId="77777777" w:rsidR="0014237B" w:rsidRDefault="00000000">
      <w:pPr>
        <w:rPr>
          <w:sz w:val="17"/>
          <w:szCs w:val="17"/>
        </w:rPr>
      </w:pPr>
      <w:r>
        <w:rPr>
          <w:sz w:val="17"/>
          <w:szCs w:val="17"/>
        </w:rPr>
        <w:t>c. používá se v případě, že norma evropského práva není přímo použitelná</w:t>
      </w:r>
    </w:p>
    <w:p w14:paraId="0000034C" w14:textId="77777777" w:rsidR="0014237B" w:rsidRDefault="00000000">
      <w:pPr>
        <w:rPr>
          <w:sz w:val="17"/>
          <w:szCs w:val="17"/>
        </w:rPr>
      </w:pPr>
      <w:r>
        <w:rPr>
          <w:sz w:val="17"/>
          <w:szCs w:val="17"/>
        </w:rPr>
        <w:t>d. státy mají povinnost vykládat vnitrostátní právo ve světle textu a cíle normy, aby bylo dosaženo jí sledovaného účelu</w:t>
      </w:r>
    </w:p>
    <w:p w14:paraId="0000034E" w14:textId="77777777" w:rsidR="0014237B" w:rsidRDefault="0014237B">
      <w:pPr>
        <w:rPr>
          <w:b/>
          <w:sz w:val="17"/>
          <w:szCs w:val="17"/>
        </w:rPr>
      </w:pPr>
    </w:p>
    <w:p w14:paraId="00000350" w14:textId="7CBDCD70" w:rsidR="0014237B" w:rsidRPr="003425F9" w:rsidRDefault="00000000">
      <w:pPr>
        <w:rPr>
          <w:b/>
          <w:sz w:val="17"/>
          <w:szCs w:val="17"/>
        </w:rPr>
      </w:pPr>
      <w:r>
        <w:rPr>
          <w:b/>
          <w:sz w:val="17"/>
          <w:szCs w:val="17"/>
        </w:rPr>
        <w:t>Předmětem aplikace nepřímého účinku je:</w:t>
      </w:r>
    </w:p>
    <w:p w14:paraId="00000351" w14:textId="77777777" w:rsidR="0014237B" w:rsidRDefault="00000000">
      <w:pPr>
        <w:rPr>
          <w:sz w:val="17"/>
          <w:szCs w:val="17"/>
        </w:rPr>
      </w:pPr>
      <w:r>
        <w:rPr>
          <w:sz w:val="17"/>
          <w:szCs w:val="17"/>
        </w:rPr>
        <w:t>a. předpis EU</w:t>
      </w:r>
    </w:p>
    <w:p w14:paraId="00000352" w14:textId="77777777" w:rsidR="0014237B" w:rsidRDefault="00000000">
      <w:pPr>
        <w:rPr>
          <w:sz w:val="17"/>
          <w:szCs w:val="17"/>
        </w:rPr>
      </w:pPr>
      <w:r>
        <w:rPr>
          <w:sz w:val="17"/>
          <w:szCs w:val="17"/>
        </w:rPr>
        <w:t>b. primární právo EU</w:t>
      </w:r>
    </w:p>
    <w:p w14:paraId="00000353" w14:textId="77777777" w:rsidR="0014237B" w:rsidRDefault="00000000">
      <w:pPr>
        <w:rPr>
          <w:sz w:val="17"/>
          <w:szCs w:val="17"/>
        </w:rPr>
      </w:pPr>
      <w:r w:rsidRPr="003425F9">
        <w:rPr>
          <w:color w:val="00B050"/>
          <w:sz w:val="17"/>
          <w:szCs w:val="17"/>
        </w:rPr>
        <w:t xml:space="preserve">c. vnitrostátní předpis </w:t>
      </w:r>
      <w:r>
        <w:rPr>
          <w:sz w:val="17"/>
          <w:szCs w:val="17"/>
        </w:rPr>
        <w:t>✅</w:t>
      </w:r>
    </w:p>
    <w:p w14:paraId="00000354" w14:textId="77777777" w:rsidR="0014237B" w:rsidRDefault="00000000">
      <w:pPr>
        <w:rPr>
          <w:sz w:val="17"/>
          <w:szCs w:val="17"/>
        </w:rPr>
      </w:pPr>
      <w:r>
        <w:rPr>
          <w:sz w:val="17"/>
          <w:szCs w:val="17"/>
        </w:rPr>
        <w:t>d. rozhodnutí SDEU</w:t>
      </w:r>
    </w:p>
    <w:p w14:paraId="00000355" w14:textId="77777777" w:rsidR="0014237B" w:rsidRDefault="0014237B">
      <w:pPr>
        <w:rPr>
          <w:sz w:val="17"/>
          <w:szCs w:val="17"/>
        </w:rPr>
      </w:pPr>
    </w:p>
    <w:p w14:paraId="00000357" w14:textId="187F2F4F" w:rsidR="0014237B" w:rsidRPr="003425F9" w:rsidRDefault="00000000">
      <w:pPr>
        <w:rPr>
          <w:b/>
          <w:sz w:val="17"/>
          <w:szCs w:val="17"/>
        </w:rPr>
      </w:pPr>
      <w:r>
        <w:rPr>
          <w:b/>
          <w:sz w:val="17"/>
          <w:szCs w:val="17"/>
        </w:rPr>
        <w:t>Nařízení</w:t>
      </w:r>
    </w:p>
    <w:p w14:paraId="00000358" w14:textId="77777777" w:rsidR="0014237B" w:rsidRDefault="00000000">
      <w:pPr>
        <w:rPr>
          <w:sz w:val="17"/>
          <w:szCs w:val="17"/>
        </w:rPr>
      </w:pPr>
      <w:r w:rsidRPr="003425F9">
        <w:rPr>
          <w:color w:val="00B050"/>
          <w:sz w:val="17"/>
          <w:szCs w:val="17"/>
        </w:rPr>
        <w:t xml:space="preserve">a. je přímo použitelné v každém členském státě </w:t>
      </w:r>
      <w:r>
        <w:rPr>
          <w:sz w:val="17"/>
          <w:szCs w:val="17"/>
        </w:rPr>
        <w:t>✅</w:t>
      </w:r>
    </w:p>
    <w:p w14:paraId="00000359" w14:textId="77777777" w:rsidR="0014237B" w:rsidRDefault="00000000">
      <w:pPr>
        <w:rPr>
          <w:sz w:val="17"/>
          <w:szCs w:val="17"/>
        </w:rPr>
      </w:pPr>
      <w:r>
        <w:rPr>
          <w:sz w:val="17"/>
          <w:szCs w:val="17"/>
        </w:rPr>
        <w:t>b. musí být implementováno do vnitrostátního právního aktu</w:t>
      </w:r>
    </w:p>
    <w:p w14:paraId="0000035A" w14:textId="77777777" w:rsidR="0014237B" w:rsidRDefault="00000000">
      <w:pPr>
        <w:rPr>
          <w:sz w:val="17"/>
          <w:szCs w:val="17"/>
        </w:rPr>
      </w:pPr>
      <w:r>
        <w:rPr>
          <w:sz w:val="17"/>
          <w:szCs w:val="17"/>
        </w:rPr>
        <w:t>c. musí být reprodukováno do vnitrostátního právního aktu</w:t>
      </w:r>
    </w:p>
    <w:p w14:paraId="0000035B" w14:textId="77777777" w:rsidR="0014237B" w:rsidRDefault="00000000">
      <w:pPr>
        <w:rPr>
          <w:sz w:val="17"/>
          <w:szCs w:val="17"/>
        </w:rPr>
      </w:pPr>
      <w:r>
        <w:rPr>
          <w:sz w:val="17"/>
          <w:szCs w:val="17"/>
        </w:rPr>
        <w:t xml:space="preserve">d. není přímo použitelné v každém členském </w:t>
      </w:r>
      <w:proofErr w:type="gramStart"/>
      <w:r>
        <w:rPr>
          <w:sz w:val="17"/>
          <w:szCs w:val="17"/>
        </w:rPr>
        <w:t>státe</w:t>
      </w:r>
      <w:proofErr w:type="gramEnd"/>
    </w:p>
    <w:p w14:paraId="0000035C" w14:textId="77777777" w:rsidR="0014237B" w:rsidRDefault="0014237B">
      <w:pPr>
        <w:rPr>
          <w:sz w:val="17"/>
          <w:szCs w:val="17"/>
        </w:rPr>
      </w:pPr>
    </w:p>
    <w:p w14:paraId="0000035E" w14:textId="6246B9A5" w:rsidR="0014237B" w:rsidRPr="003425F9" w:rsidRDefault="00000000">
      <w:pPr>
        <w:rPr>
          <w:b/>
          <w:sz w:val="17"/>
          <w:szCs w:val="17"/>
        </w:rPr>
      </w:pPr>
      <w:r>
        <w:rPr>
          <w:b/>
          <w:sz w:val="17"/>
          <w:szCs w:val="17"/>
        </w:rPr>
        <w:t>Porušení práva EU se může domáhat jednotlivec:</w:t>
      </w:r>
    </w:p>
    <w:p w14:paraId="0000035F" w14:textId="77777777" w:rsidR="0014237B" w:rsidRDefault="00000000">
      <w:pPr>
        <w:rPr>
          <w:sz w:val="17"/>
          <w:szCs w:val="17"/>
        </w:rPr>
      </w:pPr>
      <w:r>
        <w:rPr>
          <w:sz w:val="17"/>
          <w:szCs w:val="17"/>
        </w:rPr>
        <w:t>a. nikdy, přístup jednotlivců</w:t>
      </w:r>
    </w:p>
    <w:p w14:paraId="00000360" w14:textId="77777777" w:rsidR="0014237B" w:rsidRDefault="00000000">
      <w:pPr>
        <w:rPr>
          <w:sz w:val="17"/>
          <w:szCs w:val="17"/>
        </w:rPr>
      </w:pPr>
      <w:r>
        <w:rPr>
          <w:sz w:val="17"/>
          <w:szCs w:val="17"/>
        </w:rPr>
        <w:t>b. proti jinému jednotlivci za předpokladu vertikálního přímého účinku dané normy</w:t>
      </w:r>
    </w:p>
    <w:p w14:paraId="00000361" w14:textId="77777777" w:rsidR="0014237B" w:rsidRDefault="00000000">
      <w:pPr>
        <w:rPr>
          <w:sz w:val="17"/>
          <w:szCs w:val="17"/>
        </w:rPr>
      </w:pPr>
      <w:r>
        <w:rPr>
          <w:sz w:val="17"/>
          <w:szCs w:val="17"/>
        </w:rPr>
        <w:t>c. podle primárního práva vždy a za jakých okolností</w:t>
      </w:r>
    </w:p>
    <w:p w14:paraId="00000362" w14:textId="77777777" w:rsidR="0014237B" w:rsidRDefault="00000000">
      <w:pPr>
        <w:rPr>
          <w:sz w:val="17"/>
          <w:szCs w:val="17"/>
        </w:rPr>
      </w:pPr>
      <w:r w:rsidRPr="003425F9">
        <w:rPr>
          <w:color w:val="00B050"/>
          <w:sz w:val="17"/>
          <w:szCs w:val="17"/>
        </w:rPr>
        <w:t xml:space="preserve">d. proti jinému jednotlivci za předpokladu </w:t>
      </w:r>
      <w:r w:rsidRPr="003425F9">
        <w:rPr>
          <w:color w:val="00B050"/>
          <w:sz w:val="17"/>
          <w:szCs w:val="17"/>
          <w:u w:val="single"/>
        </w:rPr>
        <w:t>horizontálního přímého účinku</w:t>
      </w:r>
      <w:r w:rsidRPr="003425F9">
        <w:rPr>
          <w:color w:val="00B050"/>
          <w:sz w:val="17"/>
          <w:szCs w:val="17"/>
        </w:rPr>
        <w:t xml:space="preserve"> dané normy </w:t>
      </w:r>
      <w:r>
        <w:rPr>
          <w:sz w:val="17"/>
          <w:szCs w:val="17"/>
        </w:rPr>
        <w:t>✅</w:t>
      </w:r>
    </w:p>
    <w:p w14:paraId="00000363" w14:textId="77777777" w:rsidR="0014237B" w:rsidRDefault="0014237B">
      <w:pPr>
        <w:rPr>
          <w:sz w:val="17"/>
          <w:szCs w:val="17"/>
        </w:rPr>
      </w:pPr>
    </w:p>
    <w:p w14:paraId="00000365" w14:textId="4E4CE7E0" w:rsidR="0014237B" w:rsidRPr="003425F9" w:rsidRDefault="00000000">
      <w:pPr>
        <w:rPr>
          <w:b/>
          <w:sz w:val="17"/>
          <w:szCs w:val="17"/>
        </w:rPr>
      </w:pPr>
      <w:r>
        <w:rPr>
          <w:b/>
          <w:sz w:val="17"/>
          <w:szCs w:val="17"/>
        </w:rPr>
        <w:t>V právu EU je povolena diskriminace:</w:t>
      </w:r>
    </w:p>
    <w:p w14:paraId="00000366" w14:textId="77777777" w:rsidR="0014237B" w:rsidRDefault="00000000">
      <w:pPr>
        <w:rPr>
          <w:sz w:val="17"/>
          <w:szCs w:val="17"/>
        </w:rPr>
      </w:pPr>
      <w:r>
        <w:rPr>
          <w:sz w:val="17"/>
          <w:szCs w:val="17"/>
        </w:rPr>
        <w:t xml:space="preserve">a. </w:t>
      </w:r>
      <w:r w:rsidRPr="003425F9">
        <w:rPr>
          <w:color w:val="00B050"/>
          <w:sz w:val="17"/>
          <w:szCs w:val="17"/>
        </w:rPr>
        <w:t xml:space="preserve">není obecně povolena </w:t>
      </w:r>
      <w:r>
        <w:rPr>
          <w:sz w:val="17"/>
          <w:szCs w:val="17"/>
        </w:rPr>
        <w:t>✅</w:t>
      </w:r>
    </w:p>
    <w:p w14:paraId="00000367" w14:textId="77777777" w:rsidR="0014237B" w:rsidRDefault="00000000">
      <w:pPr>
        <w:rPr>
          <w:sz w:val="17"/>
          <w:szCs w:val="17"/>
        </w:rPr>
      </w:pPr>
      <w:r>
        <w:rPr>
          <w:sz w:val="17"/>
          <w:szCs w:val="17"/>
        </w:rPr>
        <w:t>b. na základě pohlaví</w:t>
      </w:r>
    </w:p>
    <w:p w14:paraId="00000368" w14:textId="77777777" w:rsidR="0014237B" w:rsidRDefault="00000000">
      <w:pPr>
        <w:rPr>
          <w:sz w:val="17"/>
          <w:szCs w:val="17"/>
        </w:rPr>
      </w:pPr>
      <w:r>
        <w:rPr>
          <w:sz w:val="17"/>
          <w:szCs w:val="17"/>
        </w:rPr>
        <w:t>c. na základě věku</w:t>
      </w:r>
    </w:p>
    <w:p w14:paraId="00000369" w14:textId="77777777" w:rsidR="0014237B" w:rsidRDefault="00000000">
      <w:pPr>
        <w:rPr>
          <w:sz w:val="17"/>
          <w:szCs w:val="17"/>
        </w:rPr>
      </w:pPr>
      <w:r>
        <w:rPr>
          <w:sz w:val="17"/>
          <w:szCs w:val="17"/>
        </w:rPr>
        <w:t>d. na základě státní příslušnosti</w:t>
      </w:r>
    </w:p>
    <w:p w14:paraId="0000036A" w14:textId="77777777" w:rsidR="0014237B" w:rsidRDefault="0014237B">
      <w:pPr>
        <w:rPr>
          <w:sz w:val="17"/>
          <w:szCs w:val="17"/>
        </w:rPr>
      </w:pPr>
    </w:p>
    <w:p w14:paraId="0000036B" w14:textId="77777777" w:rsidR="0014237B" w:rsidRDefault="0014237B">
      <w:pPr>
        <w:rPr>
          <w:sz w:val="17"/>
          <w:szCs w:val="17"/>
        </w:rPr>
      </w:pPr>
    </w:p>
    <w:p w14:paraId="0000036C" w14:textId="77777777" w:rsidR="0014237B" w:rsidRPr="003425F9" w:rsidRDefault="00000000">
      <w:pPr>
        <w:rPr>
          <w:b/>
          <w:bCs/>
          <w:sz w:val="20"/>
          <w:szCs w:val="20"/>
        </w:rPr>
      </w:pPr>
      <w:r w:rsidRPr="003425F9">
        <w:rPr>
          <w:b/>
          <w:bCs/>
          <w:sz w:val="20"/>
          <w:szCs w:val="20"/>
        </w:rPr>
        <w:t>PEU – předběžná otázka</w:t>
      </w:r>
    </w:p>
    <w:p w14:paraId="0000036D" w14:textId="77777777" w:rsidR="0014237B" w:rsidRDefault="0014237B">
      <w:pPr>
        <w:rPr>
          <w:sz w:val="17"/>
          <w:szCs w:val="17"/>
        </w:rPr>
      </w:pPr>
    </w:p>
    <w:p w14:paraId="0000036F" w14:textId="242DA729" w:rsidR="0014237B" w:rsidRPr="003425F9" w:rsidRDefault="00000000">
      <w:pPr>
        <w:rPr>
          <w:b/>
          <w:sz w:val="17"/>
          <w:szCs w:val="17"/>
        </w:rPr>
      </w:pPr>
      <w:r>
        <w:rPr>
          <w:b/>
          <w:sz w:val="17"/>
          <w:szCs w:val="17"/>
        </w:rPr>
        <w:t>Řízení o předběžné otázce je oprávněn zahájit:</w:t>
      </w:r>
    </w:p>
    <w:p w14:paraId="00000370" w14:textId="77777777" w:rsidR="0014237B" w:rsidRDefault="00000000">
      <w:pPr>
        <w:rPr>
          <w:sz w:val="17"/>
          <w:szCs w:val="17"/>
        </w:rPr>
      </w:pPr>
      <w:r>
        <w:rPr>
          <w:sz w:val="17"/>
          <w:szCs w:val="17"/>
        </w:rPr>
        <w:t>a. veřejný ochránce práv</w:t>
      </w:r>
    </w:p>
    <w:p w14:paraId="00000371" w14:textId="77777777" w:rsidR="0014237B" w:rsidRDefault="00000000">
      <w:pPr>
        <w:rPr>
          <w:sz w:val="17"/>
          <w:szCs w:val="17"/>
        </w:rPr>
      </w:pPr>
      <w:r>
        <w:rPr>
          <w:sz w:val="17"/>
          <w:szCs w:val="17"/>
        </w:rPr>
        <w:t>b. vnitrostátní správní orgán</w:t>
      </w:r>
    </w:p>
    <w:p w14:paraId="00000372" w14:textId="77777777" w:rsidR="0014237B" w:rsidRDefault="00000000">
      <w:pPr>
        <w:rPr>
          <w:sz w:val="17"/>
          <w:szCs w:val="17"/>
        </w:rPr>
      </w:pPr>
      <w:r w:rsidRPr="003425F9">
        <w:rPr>
          <w:rFonts w:ascii="Arial Unicode MS" w:eastAsia="Arial Unicode MS" w:hAnsi="Arial Unicode MS" w:cs="Arial Unicode MS"/>
          <w:color w:val="00B050"/>
          <w:sz w:val="17"/>
          <w:szCs w:val="17"/>
        </w:rPr>
        <w:t xml:space="preserve">c. vnitrostátní soud </w:t>
      </w:r>
      <w:r>
        <w:rPr>
          <w:rFonts w:ascii="Arial Unicode MS" w:eastAsia="Arial Unicode MS" w:hAnsi="Arial Unicode MS" w:cs="Arial Unicode MS"/>
          <w:sz w:val="17"/>
          <w:szCs w:val="17"/>
        </w:rPr>
        <w:t>✅</w:t>
      </w:r>
    </w:p>
    <w:p w14:paraId="00000373" w14:textId="77777777" w:rsidR="0014237B" w:rsidRDefault="00000000">
      <w:pPr>
        <w:rPr>
          <w:sz w:val="17"/>
          <w:szCs w:val="17"/>
        </w:rPr>
      </w:pPr>
      <w:r>
        <w:rPr>
          <w:sz w:val="17"/>
          <w:szCs w:val="17"/>
        </w:rPr>
        <w:t>d. všechny možnosti jsou správně</w:t>
      </w:r>
    </w:p>
    <w:p w14:paraId="00000374" w14:textId="77777777" w:rsidR="0014237B" w:rsidRDefault="0014237B">
      <w:pPr>
        <w:rPr>
          <w:sz w:val="17"/>
          <w:szCs w:val="17"/>
        </w:rPr>
      </w:pPr>
    </w:p>
    <w:p w14:paraId="00000376" w14:textId="0672A40B" w:rsidR="0014237B" w:rsidRPr="003425F9" w:rsidRDefault="00000000">
      <w:pPr>
        <w:rPr>
          <w:b/>
          <w:sz w:val="17"/>
          <w:szCs w:val="17"/>
        </w:rPr>
      </w:pPr>
      <w:r>
        <w:rPr>
          <w:b/>
          <w:sz w:val="17"/>
          <w:szCs w:val="17"/>
        </w:rPr>
        <w:t>Předběžná otázka položená k Soudnímu dvoru EU se může týkat:</w:t>
      </w:r>
    </w:p>
    <w:p w14:paraId="00000377" w14:textId="77777777" w:rsidR="0014237B" w:rsidRDefault="00000000">
      <w:pPr>
        <w:rPr>
          <w:sz w:val="17"/>
          <w:szCs w:val="17"/>
        </w:rPr>
      </w:pPr>
      <w:r w:rsidRPr="003425F9">
        <w:rPr>
          <w:rFonts w:ascii="Arial Unicode MS" w:eastAsia="Arial Unicode MS" w:hAnsi="Arial Unicode MS" w:cs="Arial Unicode MS"/>
          <w:color w:val="00B050"/>
          <w:sz w:val="17"/>
          <w:szCs w:val="17"/>
        </w:rPr>
        <w:t xml:space="preserve">a. u primárního práva pouze jeho výkladu, u sekundárního práva jeho výkladu i platnosti </w:t>
      </w:r>
      <w:r>
        <w:rPr>
          <w:rFonts w:ascii="Arial Unicode MS" w:eastAsia="Arial Unicode MS" w:hAnsi="Arial Unicode MS" w:cs="Arial Unicode MS"/>
          <w:sz w:val="17"/>
          <w:szCs w:val="17"/>
        </w:rPr>
        <w:t>✅</w:t>
      </w:r>
    </w:p>
    <w:p w14:paraId="00000378" w14:textId="77777777" w:rsidR="0014237B" w:rsidRDefault="00000000">
      <w:pPr>
        <w:rPr>
          <w:sz w:val="17"/>
          <w:szCs w:val="17"/>
        </w:rPr>
      </w:pPr>
      <w:r>
        <w:rPr>
          <w:sz w:val="17"/>
          <w:szCs w:val="17"/>
        </w:rPr>
        <w:t>b. u primárního práva jeho výkladu i platnosti, u sekundárního práva pouze jeho výkladu</w:t>
      </w:r>
    </w:p>
    <w:p w14:paraId="00000379" w14:textId="77777777" w:rsidR="0014237B" w:rsidRDefault="00000000">
      <w:pPr>
        <w:rPr>
          <w:sz w:val="17"/>
          <w:szCs w:val="17"/>
        </w:rPr>
      </w:pPr>
      <w:r>
        <w:rPr>
          <w:sz w:val="17"/>
          <w:szCs w:val="17"/>
        </w:rPr>
        <w:t>c. pouze výkladu primárního práva EU, sekundárního práva se týkat nemůže</w:t>
      </w:r>
    </w:p>
    <w:p w14:paraId="0000037A" w14:textId="77777777" w:rsidR="0014237B" w:rsidRDefault="00000000">
      <w:pPr>
        <w:rPr>
          <w:sz w:val="17"/>
          <w:szCs w:val="17"/>
        </w:rPr>
      </w:pPr>
      <w:r>
        <w:rPr>
          <w:sz w:val="17"/>
          <w:szCs w:val="17"/>
        </w:rPr>
        <w:t>d. pouze výkladu sekundárního práva, primárního práva se týkat nemůže</w:t>
      </w:r>
    </w:p>
    <w:p w14:paraId="0000037B" w14:textId="77777777" w:rsidR="0014237B" w:rsidRDefault="0014237B">
      <w:pPr>
        <w:rPr>
          <w:sz w:val="17"/>
          <w:szCs w:val="17"/>
        </w:rPr>
      </w:pPr>
    </w:p>
    <w:p w14:paraId="0000037D" w14:textId="770BECCB" w:rsidR="0014237B" w:rsidRPr="003425F9" w:rsidRDefault="00000000">
      <w:pPr>
        <w:rPr>
          <w:b/>
          <w:sz w:val="17"/>
          <w:szCs w:val="17"/>
        </w:rPr>
      </w:pPr>
      <w:r>
        <w:rPr>
          <w:b/>
          <w:sz w:val="17"/>
          <w:szCs w:val="17"/>
        </w:rPr>
        <w:t>Předběžnou otázku k SDEU je oprávněný podat:</w:t>
      </w:r>
    </w:p>
    <w:p w14:paraId="0000037E" w14:textId="77777777" w:rsidR="0014237B" w:rsidRDefault="00000000">
      <w:pPr>
        <w:rPr>
          <w:sz w:val="17"/>
          <w:szCs w:val="17"/>
        </w:rPr>
      </w:pPr>
      <w:r>
        <w:rPr>
          <w:sz w:val="17"/>
          <w:szCs w:val="17"/>
        </w:rPr>
        <w:t>a. pouze ústavní soudy každé členské země EU</w:t>
      </w:r>
    </w:p>
    <w:p w14:paraId="0000037F" w14:textId="77777777" w:rsidR="0014237B" w:rsidRDefault="00000000">
      <w:pPr>
        <w:rPr>
          <w:sz w:val="17"/>
          <w:szCs w:val="17"/>
        </w:rPr>
      </w:pPr>
      <w:r>
        <w:rPr>
          <w:sz w:val="17"/>
          <w:szCs w:val="17"/>
        </w:rPr>
        <w:t>b. pouze vnitrostátní soud tzv. posledního stupně, proti jehož rozhodnutí není již dostupný opravný prostředek</w:t>
      </w:r>
    </w:p>
    <w:p w14:paraId="00000380" w14:textId="77777777" w:rsidR="0014237B" w:rsidRDefault="00000000">
      <w:pPr>
        <w:rPr>
          <w:sz w:val="17"/>
          <w:szCs w:val="17"/>
        </w:rPr>
      </w:pPr>
      <w:r>
        <w:rPr>
          <w:sz w:val="17"/>
          <w:szCs w:val="17"/>
        </w:rPr>
        <w:t>c. pouze vnitrostátní soud z členské země EU, která s tím předem výslovně souhlasila</w:t>
      </w:r>
    </w:p>
    <w:p w14:paraId="00000381" w14:textId="77777777" w:rsidR="0014237B" w:rsidRDefault="00000000">
      <w:pPr>
        <w:rPr>
          <w:sz w:val="17"/>
          <w:szCs w:val="17"/>
        </w:rPr>
      </w:pPr>
      <w:r w:rsidRPr="003425F9">
        <w:rPr>
          <w:color w:val="00B050"/>
          <w:sz w:val="17"/>
          <w:szCs w:val="17"/>
        </w:rPr>
        <w:t xml:space="preserve">d. vnitrostátní soud jakéhokoli stupně z každé členské země EU </w:t>
      </w:r>
      <w:r>
        <w:rPr>
          <w:sz w:val="17"/>
          <w:szCs w:val="17"/>
        </w:rPr>
        <w:t>✅</w:t>
      </w:r>
    </w:p>
    <w:p w14:paraId="00000382" w14:textId="77777777" w:rsidR="0014237B" w:rsidRDefault="0014237B">
      <w:pPr>
        <w:rPr>
          <w:sz w:val="17"/>
          <w:szCs w:val="17"/>
        </w:rPr>
      </w:pPr>
    </w:p>
    <w:p w14:paraId="00000384" w14:textId="1F882DCC" w:rsidR="0014237B" w:rsidRPr="003425F9" w:rsidRDefault="00000000">
      <w:pPr>
        <w:rPr>
          <w:b/>
          <w:sz w:val="17"/>
          <w:szCs w:val="17"/>
        </w:rPr>
      </w:pPr>
      <w:r>
        <w:rPr>
          <w:b/>
          <w:sz w:val="17"/>
          <w:szCs w:val="17"/>
        </w:rPr>
        <w:t>Rozsudek soudního dvora EU ve věci C-283/81 CILFIT je významný z hlediska:</w:t>
      </w:r>
    </w:p>
    <w:p w14:paraId="00000385" w14:textId="77777777" w:rsidR="0014237B" w:rsidRDefault="00000000">
      <w:pPr>
        <w:rPr>
          <w:sz w:val="17"/>
          <w:szCs w:val="17"/>
        </w:rPr>
      </w:pPr>
      <w:r>
        <w:rPr>
          <w:sz w:val="17"/>
          <w:szCs w:val="17"/>
        </w:rPr>
        <w:t xml:space="preserve">a. </w:t>
      </w:r>
      <w:r w:rsidRPr="003425F9">
        <w:rPr>
          <w:color w:val="00B050"/>
          <w:sz w:val="17"/>
          <w:szCs w:val="17"/>
        </w:rPr>
        <w:t xml:space="preserve">určení </w:t>
      </w:r>
      <w:r w:rsidRPr="003425F9">
        <w:rPr>
          <w:color w:val="00B050"/>
          <w:sz w:val="17"/>
          <w:szCs w:val="17"/>
          <w:u w:val="single"/>
        </w:rPr>
        <w:t>výjimek z povinnosti národního soudu položit předběžnou otázku</w:t>
      </w:r>
      <w:r w:rsidRPr="003425F9">
        <w:rPr>
          <w:color w:val="00B050"/>
          <w:sz w:val="17"/>
          <w:szCs w:val="17"/>
        </w:rPr>
        <w:t xml:space="preserve"> Soudnímu dvoru </w:t>
      </w:r>
      <w:r>
        <w:rPr>
          <w:sz w:val="17"/>
          <w:szCs w:val="17"/>
        </w:rPr>
        <w:t>✅</w:t>
      </w:r>
    </w:p>
    <w:p w14:paraId="00000386" w14:textId="77777777" w:rsidR="0014237B" w:rsidRDefault="00000000">
      <w:pPr>
        <w:rPr>
          <w:sz w:val="17"/>
          <w:szCs w:val="17"/>
        </w:rPr>
      </w:pPr>
      <w:r>
        <w:rPr>
          <w:sz w:val="17"/>
          <w:szCs w:val="17"/>
        </w:rPr>
        <w:t>b. vymezení předmětu řízení o předběžné otázce</w:t>
      </w:r>
    </w:p>
    <w:p w14:paraId="00000387" w14:textId="77777777" w:rsidR="0014237B" w:rsidRDefault="00000000">
      <w:pPr>
        <w:rPr>
          <w:sz w:val="17"/>
          <w:szCs w:val="17"/>
        </w:rPr>
      </w:pPr>
      <w:r>
        <w:rPr>
          <w:sz w:val="17"/>
          <w:szCs w:val="17"/>
        </w:rPr>
        <w:lastRenderedPageBreak/>
        <w:t>c. vymezení aktivní legitimace pro zahájení řízení o předběžné otázce</w:t>
      </w:r>
    </w:p>
    <w:p w14:paraId="00000388" w14:textId="77777777" w:rsidR="0014237B" w:rsidRDefault="00000000">
      <w:pPr>
        <w:rPr>
          <w:sz w:val="17"/>
          <w:szCs w:val="17"/>
        </w:rPr>
      </w:pPr>
      <w:r>
        <w:rPr>
          <w:sz w:val="17"/>
          <w:szCs w:val="17"/>
        </w:rPr>
        <w:t>d. aplikace principu subsidiarity pravomoci Soudního dvora EU při řešení otázek národního práva</w:t>
      </w:r>
    </w:p>
    <w:p w14:paraId="00000389" w14:textId="77777777" w:rsidR="0014237B" w:rsidRDefault="0014237B">
      <w:pPr>
        <w:rPr>
          <w:sz w:val="17"/>
          <w:szCs w:val="17"/>
        </w:rPr>
      </w:pPr>
    </w:p>
    <w:p w14:paraId="0000038B" w14:textId="46519CF0" w:rsidR="0014237B" w:rsidRPr="003425F9" w:rsidRDefault="00000000">
      <w:pPr>
        <w:rPr>
          <w:b/>
          <w:sz w:val="17"/>
          <w:szCs w:val="17"/>
        </w:rPr>
      </w:pPr>
      <w:r>
        <w:rPr>
          <w:b/>
          <w:sz w:val="17"/>
          <w:szCs w:val="17"/>
        </w:rPr>
        <w:t xml:space="preserve">Které z níže uvedených tvrzení </w:t>
      </w:r>
      <w:r w:rsidRPr="00174114">
        <w:rPr>
          <w:b/>
          <w:sz w:val="17"/>
          <w:szCs w:val="17"/>
          <w:u w:val="single"/>
        </w:rPr>
        <w:t>není pravdivé</w:t>
      </w:r>
      <w:r>
        <w:rPr>
          <w:b/>
          <w:sz w:val="17"/>
          <w:szCs w:val="17"/>
        </w:rPr>
        <w:t>:</w:t>
      </w:r>
    </w:p>
    <w:p w14:paraId="0000038C" w14:textId="77777777" w:rsidR="0014237B" w:rsidRDefault="00000000">
      <w:pPr>
        <w:rPr>
          <w:sz w:val="17"/>
          <w:szCs w:val="17"/>
        </w:rPr>
      </w:pPr>
      <w:r>
        <w:rPr>
          <w:sz w:val="17"/>
          <w:szCs w:val="17"/>
        </w:rPr>
        <w:t>a. účastník je oprávněn se obrátit na SDEU teprve poté, co vyčerpal vnitrostátní možnosti soudní ochrany</w:t>
      </w:r>
    </w:p>
    <w:p w14:paraId="0000038D" w14:textId="77777777" w:rsidR="0014237B" w:rsidRDefault="00000000">
      <w:pPr>
        <w:rPr>
          <w:sz w:val="17"/>
          <w:szCs w:val="17"/>
        </w:rPr>
      </w:pPr>
      <w:r>
        <w:rPr>
          <w:sz w:val="17"/>
          <w:szCs w:val="17"/>
        </w:rPr>
        <w:t>b. vnitrostátní soudy nesmí řešit spory o výklad nebo provádění Smluv jinak, než jak stanoví Smlouvy</w:t>
      </w:r>
    </w:p>
    <w:p w14:paraId="0000038E" w14:textId="77777777" w:rsidR="0014237B" w:rsidRDefault="00000000">
      <w:pPr>
        <w:rPr>
          <w:sz w:val="17"/>
          <w:szCs w:val="17"/>
        </w:rPr>
      </w:pPr>
      <w:r>
        <w:rPr>
          <w:sz w:val="17"/>
          <w:szCs w:val="17"/>
        </w:rPr>
        <w:t>c. rozdělení pravomocí mezi Soudním dvorem EU a vnitrostátními soudy se řídí zásadou svěřených pravomocí</w:t>
      </w:r>
    </w:p>
    <w:p w14:paraId="0000038F" w14:textId="77777777" w:rsidR="0014237B" w:rsidRDefault="00000000">
      <w:pPr>
        <w:rPr>
          <w:sz w:val="17"/>
          <w:szCs w:val="17"/>
        </w:rPr>
      </w:pPr>
      <w:r>
        <w:rPr>
          <w:sz w:val="17"/>
          <w:szCs w:val="17"/>
        </w:rPr>
        <w:t>d</w:t>
      </w:r>
      <w:r w:rsidRPr="003425F9">
        <w:rPr>
          <w:color w:val="00B050"/>
          <w:sz w:val="17"/>
          <w:szCs w:val="17"/>
        </w:rPr>
        <w:t xml:space="preserve">. Soudní dvůr EU je příslušný rozhodovat jen věci, k jejichž rozhodnutí mu Smlouvy výslovně udělily pravomoc </w:t>
      </w:r>
      <w:r>
        <w:rPr>
          <w:sz w:val="17"/>
          <w:szCs w:val="17"/>
        </w:rPr>
        <w:t>✅</w:t>
      </w:r>
    </w:p>
    <w:p w14:paraId="00000390" w14:textId="77777777" w:rsidR="0014237B" w:rsidRDefault="0014237B">
      <w:pPr>
        <w:rPr>
          <w:sz w:val="17"/>
          <w:szCs w:val="17"/>
        </w:rPr>
      </w:pPr>
    </w:p>
    <w:p w14:paraId="00000392" w14:textId="43FE7502" w:rsidR="0014237B" w:rsidRPr="003425F9" w:rsidRDefault="00000000">
      <w:pPr>
        <w:rPr>
          <w:b/>
          <w:sz w:val="17"/>
          <w:szCs w:val="17"/>
        </w:rPr>
      </w:pPr>
      <w:r>
        <w:rPr>
          <w:b/>
          <w:sz w:val="17"/>
          <w:szCs w:val="17"/>
        </w:rPr>
        <w:t>Pojem `</w:t>
      </w:r>
      <w:proofErr w:type="spellStart"/>
      <w:r>
        <w:rPr>
          <w:b/>
          <w:sz w:val="17"/>
          <w:szCs w:val="17"/>
        </w:rPr>
        <w:t>acte</w:t>
      </w:r>
      <w:proofErr w:type="spellEnd"/>
      <w:r>
        <w:rPr>
          <w:b/>
          <w:sz w:val="17"/>
          <w:szCs w:val="17"/>
        </w:rPr>
        <w:t xml:space="preserve"> </w:t>
      </w:r>
      <w:proofErr w:type="spellStart"/>
      <w:r>
        <w:rPr>
          <w:b/>
          <w:sz w:val="17"/>
          <w:szCs w:val="17"/>
        </w:rPr>
        <w:t>clair</w:t>
      </w:r>
      <w:proofErr w:type="spellEnd"/>
      <w:r>
        <w:rPr>
          <w:b/>
          <w:sz w:val="17"/>
          <w:szCs w:val="17"/>
        </w:rPr>
        <w:t>` v řízení o předběžné otázce znamená, že:</w:t>
      </w:r>
    </w:p>
    <w:p w14:paraId="00000393" w14:textId="77777777" w:rsidR="0014237B" w:rsidRDefault="00000000">
      <w:pPr>
        <w:rPr>
          <w:sz w:val="17"/>
          <w:szCs w:val="17"/>
        </w:rPr>
      </w:pPr>
      <w:r>
        <w:rPr>
          <w:sz w:val="17"/>
          <w:szCs w:val="17"/>
        </w:rPr>
        <w:t>a. zodpovězení otázky není nutné pro rozhodnutí ve věci samé</w:t>
      </w:r>
    </w:p>
    <w:p w14:paraId="00000394" w14:textId="77777777" w:rsidR="0014237B" w:rsidRDefault="00000000">
      <w:pPr>
        <w:rPr>
          <w:sz w:val="17"/>
          <w:szCs w:val="17"/>
        </w:rPr>
      </w:pPr>
      <w:r>
        <w:rPr>
          <w:sz w:val="17"/>
          <w:szCs w:val="17"/>
        </w:rPr>
        <w:t>b. unijní akt je nejasný</w:t>
      </w:r>
    </w:p>
    <w:p w14:paraId="00000395" w14:textId="4F4CA3CA" w:rsidR="0014237B" w:rsidRPr="003425F9" w:rsidRDefault="00000000">
      <w:pPr>
        <w:rPr>
          <w:color w:val="00B050"/>
          <w:sz w:val="17"/>
          <w:szCs w:val="17"/>
        </w:rPr>
      </w:pPr>
      <w:r w:rsidRPr="003425F9">
        <w:rPr>
          <w:color w:val="00B050"/>
          <w:sz w:val="17"/>
          <w:szCs w:val="17"/>
        </w:rPr>
        <w:t>c. správný způsob aplikace unijního aktu je evidentní, takže neponechává prostor pro jakoukoli rozumnou pochybnos</w:t>
      </w:r>
      <w:r>
        <w:rPr>
          <w:sz w:val="17"/>
          <w:szCs w:val="17"/>
        </w:rPr>
        <w:t>t ✅</w:t>
      </w:r>
      <w:r w:rsidR="003425F9">
        <w:rPr>
          <w:sz w:val="17"/>
          <w:szCs w:val="17"/>
        </w:rPr>
        <w:t xml:space="preserve"> </w:t>
      </w:r>
      <w:r w:rsidR="003425F9" w:rsidRPr="003425F9">
        <w:rPr>
          <w:color w:val="00B050"/>
          <w:sz w:val="17"/>
          <w:szCs w:val="17"/>
        </w:rPr>
        <w:sym w:font="Wingdings" w:char="F0E8"/>
      </w:r>
      <w:r w:rsidR="003425F9" w:rsidRPr="003425F9">
        <w:rPr>
          <w:color w:val="00B050"/>
          <w:sz w:val="17"/>
          <w:szCs w:val="17"/>
        </w:rPr>
        <w:t xml:space="preserve"> nejsou </w:t>
      </w:r>
      <w:proofErr w:type="spellStart"/>
      <w:r w:rsidR="003425F9" w:rsidRPr="003425F9">
        <w:rPr>
          <w:color w:val="00B050"/>
          <w:sz w:val="17"/>
          <w:szCs w:val="17"/>
        </w:rPr>
        <w:t>pochybosti</w:t>
      </w:r>
      <w:proofErr w:type="spellEnd"/>
    </w:p>
    <w:p w14:paraId="00000396" w14:textId="77777777" w:rsidR="0014237B" w:rsidRDefault="00000000">
      <w:pPr>
        <w:rPr>
          <w:sz w:val="17"/>
          <w:szCs w:val="17"/>
        </w:rPr>
      </w:pPr>
      <w:r>
        <w:rPr>
          <w:sz w:val="17"/>
          <w:szCs w:val="17"/>
        </w:rPr>
        <w:t>d. k řešené otázce existuje ustálená judikatura Soudního dvora EU</w:t>
      </w:r>
    </w:p>
    <w:p w14:paraId="00000397" w14:textId="77777777" w:rsidR="0014237B" w:rsidRDefault="0014237B">
      <w:pPr>
        <w:rPr>
          <w:sz w:val="17"/>
          <w:szCs w:val="17"/>
        </w:rPr>
      </w:pPr>
    </w:p>
    <w:p w14:paraId="00000399" w14:textId="4A3455EC" w:rsidR="0014237B" w:rsidRPr="003425F9" w:rsidRDefault="00000000">
      <w:pPr>
        <w:rPr>
          <w:b/>
          <w:sz w:val="17"/>
          <w:szCs w:val="17"/>
        </w:rPr>
      </w:pPr>
      <w:r>
        <w:rPr>
          <w:b/>
          <w:sz w:val="17"/>
          <w:szCs w:val="17"/>
        </w:rPr>
        <w:t>Právo podat předběžnou otázku k SDEU má:</w:t>
      </w:r>
    </w:p>
    <w:p w14:paraId="0000039A" w14:textId="77777777" w:rsidR="0014237B" w:rsidRDefault="00000000">
      <w:pPr>
        <w:rPr>
          <w:sz w:val="17"/>
          <w:szCs w:val="17"/>
        </w:rPr>
      </w:pPr>
      <w:r>
        <w:rPr>
          <w:sz w:val="17"/>
          <w:szCs w:val="17"/>
        </w:rPr>
        <w:t>a. pouze žalobce ve vnitrostátním sporu, ale žalovaný nikoli</w:t>
      </w:r>
    </w:p>
    <w:p w14:paraId="0000039B" w14:textId="77777777" w:rsidR="0014237B" w:rsidRDefault="00000000">
      <w:pPr>
        <w:rPr>
          <w:sz w:val="17"/>
          <w:szCs w:val="17"/>
        </w:rPr>
      </w:pPr>
      <w:r>
        <w:rPr>
          <w:sz w:val="17"/>
          <w:szCs w:val="17"/>
        </w:rPr>
        <w:t>b. každý z účastníků vnitrostátního sporu, případně i státní zástupce</w:t>
      </w:r>
    </w:p>
    <w:p w14:paraId="0000039C" w14:textId="77777777" w:rsidR="0014237B" w:rsidRDefault="00000000">
      <w:pPr>
        <w:rPr>
          <w:sz w:val="17"/>
          <w:szCs w:val="17"/>
        </w:rPr>
      </w:pPr>
      <w:r>
        <w:rPr>
          <w:sz w:val="17"/>
          <w:szCs w:val="17"/>
        </w:rPr>
        <w:t>c. pouze žalovaný ve vnitrostátním sporu, ale žalobce nikoli</w:t>
      </w:r>
    </w:p>
    <w:p w14:paraId="0000039D" w14:textId="77777777" w:rsidR="0014237B" w:rsidRDefault="00000000">
      <w:pPr>
        <w:rPr>
          <w:sz w:val="17"/>
          <w:szCs w:val="17"/>
        </w:rPr>
      </w:pPr>
      <w:r>
        <w:rPr>
          <w:sz w:val="17"/>
          <w:szCs w:val="17"/>
        </w:rPr>
        <w:t xml:space="preserve">d. </w:t>
      </w:r>
      <w:r w:rsidRPr="003425F9">
        <w:rPr>
          <w:color w:val="00B050"/>
          <w:sz w:val="17"/>
          <w:szCs w:val="17"/>
        </w:rPr>
        <w:t xml:space="preserve">žádný z účastníků vnitrostátního sporu, pouze vnitrostátní soud </w:t>
      </w:r>
      <w:r>
        <w:rPr>
          <w:sz w:val="17"/>
          <w:szCs w:val="17"/>
        </w:rPr>
        <w:t>✅</w:t>
      </w:r>
    </w:p>
    <w:p w14:paraId="0000039E" w14:textId="77777777" w:rsidR="0014237B" w:rsidRDefault="0014237B">
      <w:pPr>
        <w:rPr>
          <w:b/>
          <w:sz w:val="17"/>
          <w:szCs w:val="17"/>
        </w:rPr>
      </w:pPr>
    </w:p>
    <w:p w14:paraId="000003A0" w14:textId="54D11AE5" w:rsidR="0014237B" w:rsidRPr="003425F9" w:rsidRDefault="00000000">
      <w:pPr>
        <w:rPr>
          <w:b/>
          <w:sz w:val="17"/>
          <w:szCs w:val="17"/>
        </w:rPr>
      </w:pPr>
      <w:r>
        <w:rPr>
          <w:b/>
          <w:sz w:val="17"/>
          <w:szCs w:val="17"/>
        </w:rPr>
        <w:t>Vzájemné rozdělení pravomocí mezi Soudním dvorem EU a národními soudy je ovládáno zejména:</w:t>
      </w:r>
    </w:p>
    <w:p w14:paraId="000003A1" w14:textId="77777777" w:rsidR="0014237B" w:rsidRDefault="00000000">
      <w:pPr>
        <w:rPr>
          <w:sz w:val="17"/>
          <w:szCs w:val="17"/>
        </w:rPr>
      </w:pPr>
      <w:r>
        <w:rPr>
          <w:sz w:val="17"/>
          <w:szCs w:val="17"/>
        </w:rPr>
        <w:t>a. zásadou proporcionality</w:t>
      </w:r>
    </w:p>
    <w:p w14:paraId="000003A2" w14:textId="77777777" w:rsidR="0014237B" w:rsidRDefault="00000000">
      <w:pPr>
        <w:rPr>
          <w:sz w:val="17"/>
          <w:szCs w:val="17"/>
        </w:rPr>
      </w:pPr>
      <w:r w:rsidRPr="003425F9">
        <w:rPr>
          <w:color w:val="00B050"/>
          <w:sz w:val="17"/>
          <w:szCs w:val="17"/>
        </w:rPr>
        <w:t xml:space="preserve">b. zásadou svěřených pravomocí </w:t>
      </w:r>
      <w:r>
        <w:rPr>
          <w:sz w:val="17"/>
          <w:szCs w:val="17"/>
        </w:rPr>
        <w:t>✅</w:t>
      </w:r>
    </w:p>
    <w:p w14:paraId="000003A3" w14:textId="77777777" w:rsidR="0014237B" w:rsidRDefault="00000000">
      <w:pPr>
        <w:rPr>
          <w:sz w:val="17"/>
          <w:szCs w:val="17"/>
        </w:rPr>
      </w:pPr>
      <w:r>
        <w:rPr>
          <w:sz w:val="17"/>
          <w:szCs w:val="17"/>
        </w:rPr>
        <w:t>c. zásadou suverenity národních soudů</w:t>
      </w:r>
    </w:p>
    <w:p w14:paraId="000003A4" w14:textId="77777777" w:rsidR="0014237B" w:rsidRDefault="00000000">
      <w:pPr>
        <w:rPr>
          <w:sz w:val="17"/>
          <w:szCs w:val="17"/>
        </w:rPr>
      </w:pPr>
      <w:r>
        <w:rPr>
          <w:sz w:val="17"/>
          <w:szCs w:val="17"/>
        </w:rPr>
        <w:t>d. jednacím řádem Soudního dvora EU</w:t>
      </w:r>
    </w:p>
    <w:p w14:paraId="000003A5" w14:textId="77777777" w:rsidR="0014237B" w:rsidRDefault="0014237B">
      <w:pPr>
        <w:rPr>
          <w:sz w:val="17"/>
          <w:szCs w:val="17"/>
        </w:rPr>
      </w:pPr>
    </w:p>
    <w:p w14:paraId="000003A7" w14:textId="6BE87E7F" w:rsidR="0014237B" w:rsidRPr="00174114" w:rsidRDefault="00000000">
      <w:pPr>
        <w:rPr>
          <w:b/>
          <w:sz w:val="17"/>
          <w:szCs w:val="17"/>
        </w:rPr>
      </w:pPr>
      <w:r>
        <w:rPr>
          <w:b/>
          <w:sz w:val="17"/>
          <w:szCs w:val="17"/>
        </w:rPr>
        <w:t>Předběžnou otázku k SDEU je povinen podat:</w:t>
      </w:r>
    </w:p>
    <w:p w14:paraId="000003A8" w14:textId="77777777" w:rsidR="0014237B" w:rsidRDefault="00000000">
      <w:pPr>
        <w:rPr>
          <w:sz w:val="17"/>
          <w:szCs w:val="17"/>
        </w:rPr>
      </w:pPr>
      <w:r>
        <w:rPr>
          <w:sz w:val="17"/>
          <w:szCs w:val="17"/>
        </w:rPr>
        <w:t>a. pouze ústavní soudy každé členské země EU po vyčerpání ústavní stížnosti</w:t>
      </w:r>
    </w:p>
    <w:p w14:paraId="000003A9" w14:textId="6172586F" w:rsidR="0014237B" w:rsidRDefault="00000000">
      <w:pPr>
        <w:rPr>
          <w:sz w:val="17"/>
          <w:szCs w:val="17"/>
        </w:rPr>
      </w:pPr>
      <w:r w:rsidRPr="008B6278">
        <w:rPr>
          <w:color w:val="00B050"/>
          <w:sz w:val="17"/>
          <w:szCs w:val="17"/>
        </w:rPr>
        <w:t>b. pouze vnitrostátní soud tzv. posledního stupně, proti jehož rozhodnutí není již dostupný opravný prostředek</w:t>
      </w:r>
      <w:r w:rsidR="008B6278" w:rsidRPr="008B6278">
        <w:rPr>
          <w:sz w:val="17"/>
          <w:szCs w:val="17"/>
        </w:rPr>
        <w:t>✅</w:t>
      </w:r>
    </w:p>
    <w:p w14:paraId="000003AA" w14:textId="1154133A" w:rsidR="0014237B" w:rsidRPr="008B6278" w:rsidRDefault="00000000">
      <w:pPr>
        <w:rPr>
          <w:sz w:val="17"/>
          <w:szCs w:val="17"/>
        </w:rPr>
      </w:pPr>
      <w:r w:rsidRPr="008B6278">
        <w:rPr>
          <w:sz w:val="17"/>
          <w:szCs w:val="17"/>
        </w:rPr>
        <w:t xml:space="preserve">c. vnitrostátní soud jakéhokoli stupně z každé členské země EU </w:t>
      </w:r>
    </w:p>
    <w:p w14:paraId="000003AB" w14:textId="77777777" w:rsidR="0014237B" w:rsidRDefault="00000000">
      <w:pPr>
        <w:rPr>
          <w:sz w:val="17"/>
          <w:szCs w:val="17"/>
        </w:rPr>
      </w:pPr>
      <w:r>
        <w:rPr>
          <w:sz w:val="17"/>
          <w:szCs w:val="17"/>
        </w:rPr>
        <w:t>d. pouze vnitrostátní soud z členské země EU, která předem výslovně souhlasila</w:t>
      </w:r>
    </w:p>
    <w:p w14:paraId="000003AC" w14:textId="77777777" w:rsidR="0014237B" w:rsidRDefault="0014237B">
      <w:pPr>
        <w:rPr>
          <w:sz w:val="17"/>
          <w:szCs w:val="17"/>
        </w:rPr>
      </w:pPr>
    </w:p>
    <w:p w14:paraId="000003AE" w14:textId="5149AF65" w:rsidR="0014237B" w:rsidRPr="00174114" w:rsidRDefault="00000000">
      <w:pPr>
        <w:rPr>
          <w:b/>
          <w:sz w:val="17"/>
          <w:szCs w:val="17"/>
        </w:rPr>
      </w:pPr>
      <w:r>
        <w:rPr>
          <w:b/>
          <w:sz w:val="17"/>
          <w:szCs w:val="17"/>
        </w:rPr>
        <w:t>Přezkum sekundárního práva v rámci řízení o předběžné otázce se týká:</w:t>
      </w:r>
    </w:p>
    <w:p w14:paraId="000003AF" w14:textId="77777777" w:rsidR="0014237B" w:rsidRDefault="00000000">
      <w:pPr>
        <w:rPr>
          <w:sz w:val="17"/>
          <w:szCs w:val="17"/>
        </w:rPr>
      </w:pPr>
      <w:r>
        <w:rPr>
          <w:sz w:val="17"/>
          <w:szCs w:val="17"/>
        </w:rPr>
        <w:t>a. pouze jeho výkladu</w:t>
      </w:r>
    </w:p>
    <w:p w14:paraId="000003B0" w14:textId="77777777" w:rsidR="0014237B" w:rsidRDefault="00000000">
      <w:pPr>
        <w:rPr>
          <w:sz w:val="17"/>
          <w:szCs w:val="17"/>
        </w:rPr>
      </w:pPr>
      <w:r>
        <w:rPr>
          <w:sz w:val="17"/>
          <w:szCs w:val="17"/>
        </w:rPr>
        <w:t>b. sekundární právo nelže v rámci řízení o předběžné otázce přezkoumávat</w:t>
      </w:r>
    </w:p>
    <w:p w14:paraId="000003B1" w14:textId="77777777" w:rsidR="0014237B" w:rsidRDefault="00000000">
      <w:pPr>
        <w:rPr>
          <w:sz w:val="17"/>
          <w:szCs w:val="17"/>
        </w:rPr>
      </w:pPr>
      <w:r>
        <w:rPr>
          <w:sz w:val="17"/>
          <w:szCs w:val="17"/>
        </w:rPr>
        <w:t>c. jeho výkladu, platnosti a souladu s materiálním ohniskem ústavnosti právního řádu členského státu</w:t>
      </w:r>
    </w:p>
    <w:p w14:paraId="000003B2" w14:textId="77777777" w:rsidR="0014237B" w:rsidRDefault="00000000">
      <w:pPr>
        <w:rPr>
          <w:sz w:val="17"/>
          <w:szCs w:val="17"/>
        </w:rPr>
      </w:pPr>
      <w:r>
        <w:rPr>
          <w:rFonts w:ascii="Arial Unicode MS" w:eastAsia="Arial Unicode MS" w:hAnsi="Arial Unicode MS" w:cs="Arial Unicode MS"/>
          <w:sz w:val="17"/>
          <w:szCs w:val="17"/>
        </w:rPr>
        <w:t>d</w:t>
      </w:r>
      <w:r w:rsidRPr="00174114">
        <w:rPr>
          <w:rFonts w:ascii="Arial Unicode MS" w:eastAsia="Arial Unicode MS" w:hAnsi="Arial Unicode MS" w:cs="Arial Unicode MS"/>
          <w:color w:val="00B050"/>
          <w:sz w:val="17"/>
          <w:szCs w:val="17"/>
        </w:rPr>
        <w:t xml:space="preserve">. jeho výkladu a platnosti </w:t>
      </w:r>
      <w:r>
        <w:rPr>
          <w:rFonts w:ascii="Arial Unicode MS" w:eastAsia="Arial Unicode MS" w:hAnsi="Arial Unicode MS" w:cs="Arial Unicode MS"/>
          <w:sz w:val="17"/>
          <w:szCs w:val="17"/>
        </w:rPr>
        <w:t>✅</w:t>
      </w:r>
    </w:p>
    <w:p w14:paraId="000003B3" w14:textId="77777777" w:rsidR="0014237B" w:rsidRDefault="0014237B">
      <w:pPr>
        <w:rPr>
          <w:sz w:val="17"/>
          <w:szCs w:val="17"/>
        </w:rPr>
      </w:pPr>
    </w:p>
    <w:p w14:paraId="000003B5" w14:textId="12DA86D8" w:rsidR="0014237B" w:rsidRPr="00174114" w:rsidRDefault="00000000">
      <w:pPr>
        <w:rPr>
          <w:b/>
          <w:sz w:val="17"/>
          <w:szCs w:val="17"/>
        </w:rPr>
      </w:pPr>
      <w:r>
        <w:rPr>
          <w:b/>
          <w:sz w:val="17"/>
          <w:szCs w:val="17"/>
        </w:rPr>
        <w:t>Řízení o předběžné otázce je svou povahou řízení:</w:t>
      </w:r>
    </w:p>
    <w:p w14:paraId="000003B6" w14:textId="77777777" w:rsidR="0014237B" w:rsidRDefault="00000000">
      <w:pPr>
        <w:rPr>
          <w:sz w:val="17"/>
          <w:szCs w:val="17"/>
        </w:rPr>
      </w:pPr>
      <w:r>
        <w:rPr>
          <w:sz w:val="17"/>
          <w:szCs w:val="17"/>
        </w:rPr>
        <w:t>a. sporné</w:t>
      </w:r>
    </w:p>
    <w:p w14:paraId="000003B7" w14:textId="77777777" w:rsidR="0014237B" w:rsidRDefault="00000000">
      <w:pPr>
        <w:rPr>
          <w:sz w:val="17"/>
          <w:szCs w:val="17"/>
        </w:rPr>
      </w:pPr>
      <w:r>
        <w:rPr>
          <w:sz w:val="17"/>
          <w:szCs w:val="17"/>
        </w:rPr>
        <w:t>b. odvolací</w:t>
      </w:r>
    </w:p>
    <w:p w14:paraId="000003B8" w14:textId="77777777" w:rsidR="0014237B" w:rsidRDefault="00000000">
      <w:pPr>
        <w:rPr>
          <w:sz w:val="17"/>
          <w:szCs w:val="17"/>
        </w:rPr>
      </w:pPr>
      <w:r>
        <w:rPr>
          <w:sz w:val="17"/>
          <w:szCs w:val="17"/>
        </w:rPr>
        <w:t>c. kasační</w:t>
      </w:r>
    </w:p>
    <w:p w14:paraId="000003B9" w14:textId="77777777" w:rsidR="0014237B" w:rsidRDefault="00000000">
      <w:pPr>
        <w:rPr>
          <w:sz w:val="17"/>
          <w:szCs w:val="17"/>
        </w:rPr>
      </w:pPr>
      <w:r w:rsidRPr="00174114">
        <w:rPr>
          <w:rFonts w:ascii="Arial Unicode MS" w:eastAsia="Arial Unicode MS" w:hAnsi="Arial Unicode MS" w:cs="Arial Unicode MS"/>
          <w:color w:val="00B050"/>
          <w:sz w:val="17"/>
          <w:szCs w:val="17"/>
        </w:rPr>
        <w:t xml:space="preserve">d. nesporné </w:t>
      </w:r>
      <w:r>
        <w:rPr>
          <w:rFonts w:ascii="Arial Unicode MS" w:eastAsia="Arial Unicode MS" w:hAnsi="Arial Unicode MS" w:cs="Arial Unicode MS"/>
          <w:sz w:val="17"/>
          <w:szCs w:val="17"/>
        </w:rPr>
        <w:t>✅</w:t>
      </w:r>
    </w:p>
    <w:p w14:paraId="000003BA" w14:textId="77777777" w:rsidR="0014237B" w:rsidRDefault="0014237B">
      <w:pPr>
        <w:rPr>
          <w:sz w:val="17"/>
          <w:szCs w:val="17"/>
        </w:rPr>
      </w:pPr>
    </w:p>
    <w:p w14:paraId="000003BC" w14:textId="6473B514" w:rsidR="0014237B" w:rsidRPr="00174114" w:rsidRDefault="00000000">
      <w:pPr>
        <w:rPr>
          <w:b/>
          <w:sz w:val="17"/>
          <w:szCs w:val="17"/>
        </w:rPr>
      </w:pPr>
      <w:r>
        <w:rPr>
          <w:b/>
          <w:sz w:val="17"/>
          <w:szCs w:val="17"/>
        </w:rPr>
        <w:t>Správnost rozhodnutí vnitrostátních soudů členských států:</w:t>
      </w:r>
    </w:p>
    <w:p w14:paraId="000003BD" w14:textId="77777777" w:rsidR="0014237B" w:rsidRDefault="00000000">
      <w:pPr>
        <w:rPr>
          <w:sz w:val="17"/>
          <w:szCs w:val="17"/>
        </w:rPr>
      </w:pPr>
      <w:r>
        <w:rPr>
          <w:sz w:val="17"/>
          <w:szCs w:val="17"/>
        </w:rPr>
        <w:t>a. přezkoumává Tribunál a Soudní dvůr jako soud odvolací</w:t>
      </w:r>
    </w:p>
    <w:p w14:paraId="000003BE" w14:textId="77777777" w:rsidR="0014237B" w:rsidRDefault="00000000">
      <w:pPr>
        <w:rPr>
          <w:sz w:val="17"/>
          <w:szCs w:val="17"/>
        </w:rPr>
      </w:pPr>
      <w:r w:rsidRPr="00174114">
        <w:rPr>
          <w:color w:val="00B050"/>
          <w:sz w:val="17"/>
          <w:szCs w:val="17"/>
        </w:rPr>
        <w:t xml:space="preserve">b. unijní soudy nepřezkoumávají </w:t>
      </w:r>
      <w:r>
        <w:rPr>
          <w:sz w:val="17"/>
          <w:szCs w:val="17"/>
        </w:rPr>
        <w:t>✅</w:t>
      </w:r>
    </w:p>
    <w:p w14:paraId="000003BF" w14:textId="77777777" w:rsidR="0014237B" w:rsidRDefault="00000000">
      <w:pPr>
        <w:rPr>
          <w:sz w:val="17"/>
          <w:szCs w:val="17"/>
        </w:rPr>
      </w:pPr>
      <w:r>
        <w:rPr>
          <w:sz w:val="17"/>
          <w:szCs w:val="17"/>
        </w:rPr>
        <w:t>c. přezkoumává pouze Tribunál</w:t>
      </w:r>
    </w:p>
    <w:p w14:paraId="000003C0" w14:textId="77777777" w:rsidR="0014237B" w:rsidRDefault="00000000">
      <w:pPr>
        <w:rPr>
          <w:sz w:val="17"/>
          <w:szCs w:val="17"/>
        </w:rPr>
      </w:pPr>
      <w:r>
        <w:rPr>
          <w:sz w:val="17"/>
          <w:szCs w:val="17"/>
        </w:rPr>
        <w:t>d. přezkoumává pouze Soudní dvůr</w:t>
      </w:r>
    </w:p>
    <w:p w14:paraId="000003C1" w14:textId="77777777" w:rsidR="0014237B" w:rsidRDefault="0014237B">
      <w:pPr>
        <w:rPr>
          <w:sz w:val="17"/>
          <w:szCs w:val="17"/>
        </w:rPr>
      </w:pPr>
    </w:p>
    <w:p w14:paraId="000003C3" w14:textId="45F6AB57" w:rsidR="0014237B" w:rsidRPr="00174114" w:rsidRDefault="00000000">
      <w:pPr>
        <w:rPr>
          <w:b/>
          <w:sz w:val="17"/>
          <w:szCs w:val="17"/>
        </w:rPr>
      </w:pPr>
      <w:r>
        <w:rPr>
          <w:b/>
          <w:sz w:val="17"/>
          <w:szCs w:val="17"/>
        </w:rPr>
        <w:t>Rozhodnutí Soudního dvora EU o předběžné otázce:</w:t>
      </w:r>
    </w:p>
    <w:p w14:paraId="000003C4" w14:textId="77777777" w:rsidR="0014237B" w:rsidRDefault="00000000">
      <w:pPr>
        <w:rPr>
          <w:sz w:val="17"/>
          <w:szCs w:val="17"/>
        </w:rPr>
      </w:pPr>
      <w:r>
        <w:rPr>
          <w:sz w:val="17"/>
          <w:szCs w:val="17"/>
        </w:rPr>
        <w:t>a. je závazné pro předkládající soud pouze, pokud se týká platnosti unijního aktu</w:t>
      </w:r>
    </w:p>
    <w:p w14:paraId="000003C5" w14:textId="77777777" w:rsidR="0014237B" w:rsidRDefault="00000000">
      <w:pPr>
        <w:rPr>
          <w:sz w:val="17"/>
          <w:szCs w:val="17"/>
        </w:rPr>
      </w:pPr>
      <w:r>
        <w:rPr>
          <w:sz w:val="17"/>
          <w:szCs w:val="17"/>
        </w:rPr>
        <w:t>b. není nikdy závazné</w:t>
      </w:r>
    </w:p>
    <w:p w14:paraId="000003C6" w14:textId="77777777" w:rsidR="0014237B" w:rsidRDefault="00000000">
      <w:pPr>
        <w:rPr>
          <w:sz w:val="17"/>
          <w:szCs w:val="17"/>
        </w:rPr>
      </w:pPr>
      <w:r>
        <w:rPr>
          <w:sz w:val="17"/>
          <w:szCs w:val="17"/>
        </w:rPr>
        <w:t>c. představuje nezávazný výklad předložené otázky pro unijní i národní orgány a soudy</w:t>
      </w:r>
    </w:p>
    <w:p w14:paraId="000003C7" w14:textId="77777777" w:rsidR="0014237B" w:rsidRDefault="00000000">
      <w:pPr>
        <w:rPr>
          <w:sz w:val="17"/>
          <w:szCs w:val="17"/>
        </w:rPr>
      </w:pPr>
      <w:r>
        <w:rPr>
          <w:sz w:val="17"/>
          <w:szCs w:val="17"/>
        </w:rPr>
        <w:t xml:space="preserve">d. </w:t>
      </w:r>
      <w:r w:rsidRPr="00174114">
        <w:rPr>
          <w:color w:val="00B050"/>
          <w:sz w:val="17"/>
          <w:szCs w:val="17"/>
        </w:rPr>
        <w:t xml:space="preserve">je vždy závazné pro předkládající soud </w:t>
      </w:r>
      <w:r>
        <w:rPr>
          <w:sz w:val="17"/>
          <w:szCs w:val="17"/>
        </w:rPr>
        <w:t>✅</w:t>
      </w:r>
    </w:p>
    <w:p w14:paraId="000003C8" w14:textId="77777777" w:rsidR="0014237B" w:rsidRDefault="0014237B">
      <w:pPr>
        <w:rPr>
          <w:sz w:val="17"/>
          <w:szCs w:val="17"/>
        </w:rPr>
      </w:pPr>
    </w:p>
    <w:p w14:paraId="68A19DEC" w14:textId="77777777" w:rsidR="00174114" w:rsidRDefault="00174114">
      <w:pPr>
        <w:rPr>
          <w:b/>
          <w:sz w:val="17"/>
          <w:szCs w:val="17"/>
        </w:rPr>
      </w:pPr>
    </w:p>
    <w:p w14:paraId="440A7A9C" w14:textId="77777777" w:rsidR="00174114" w:rsidRDefault="00174114">
      <w:pPr>
        <w:rPr>
          <w:b/>
          <w:sz w:val="17"/>
          <w:szCs w:val="17"/>
        </w:rPr>
      </w:pPr>
    </w:p>
    <w:p w14:paraId="000003CA" w14:textId="610E907B" w:rsidR="0014237B" w:rsidRPr="00174114" w:rsidRDefault="00000000">
      <w:pPr>
        <w:rPr>
          <w:b/>
          <w:sz w:val="17"/>
          <w:szCs w:val="17"/>
        </w:rPr>
      </w:pPr>
      <w:r>
        <w:rPr>
          <w:b/>
          <w:sz w:val="17"/>
          <w:szCs w:val="17"/>
        </w:rPr>
        <w:lastRenderedPageBreak/>
        <w:t>Řízení o předběžné otázce může zahájit fyzická osoba:</w:t>
      </w:r>
    </w:p>
    <w:p w14:paraId="000003CB" w14:textId="77777777" w:rsidR="0014237B" w:rsidRDefault="00000000">
      <w:pPr>
        <w:rPr>
          <w:sz w:val="17"/>
          <w:szCs w:val="17"/>
        </w:rPr>
      </w:pPr>
      <w:r>
        <w:rPr>
          <w:sz w:val="17"/>
          <w:szCs w:val="17"/>
        </w:rPr>
        <w:t>a. je-li účastníkem soudního řízení před národním soudem</w:t>
      </w:r>
    </w:p>
    <w:p w14:paraId="000003CC" w14:textId="77777777" w:rsidR="0014237B" w:rsidRDefault="00000000">
      <w:pPr>
        <w:rPr>
          <w:sz w:val="17"/>
          <w:szCs w:val="17"/>
        </w:rPr>
      </w:pPr>
      <w:r>
        <w:rPr>
          <w:sz w:val="17"/>
          <w:szCs w:val="17"/>
        </w:rPr>
        <w:t>b. kdykoli, má-li pochybnost o výkladu či platnosti unijního aktu</w:t>
      </w:r>
    </w:p>
    <w:p w14:paraId="000003CD" w14:textId="77777777" w:rsidR="0014237B" w:rsidRDefault="00000000">
      <w:pPr>
        <w:rPr>
          <w:sz w:val="17"/>
          <w:szCs w:val="17"/>
        </w:rPr>
      </w:pPr>
      <w:r>
        <w:rPr>
          <w:rFonts w:ascii="Arial Unicode MS" w:eastAsia="Arial Unicode MS" w:hAnsi="Arial Unicode MS" w:cs="Arial Unicode MS"/>
          <w:sz w:val="17"/>
          <w:szCs w:val="17"/>
        </w:rPr>
        <w:t>c.</w:t>
      </w:r>
      <w:r w:rsidRPr="00174114">
        <w:rPr>
          <w:rFonts w:ascii="Arial Unicode MS" w:eastAsia="Arial Unicode MS" w:hAnsi="Arial Unicode MS" w:cs="Arial Unicode MS"/>
          <w:color w:val="00B050"/>
          <w:sz w:val="17"/>
          <w:szCs w:val="17"/>
        </w:rPr>
        <w:t xml:space="preserve"> nikdy </w:t>
      </w:r>
      <w:r>
        <w:rPr>
          <w:rFonts w:ascii="Arial Unicode MS" w:eastAsia="Arial Unicode MS" w:hAnsi="Arial Unicode MS" w:cs="Arial Unicode MS"/>
          <w:sz w:val="17"/>
          <w:szCs w:val="17"/>
        </w:rPr>
        <w:t>✅</w:t>
      </w:r>
    </w:p>
    <w:p w14:paraId="000003D1" w14:textId="06C9A869" w:rsidR="0014237B" w:rsidRDefault="00000000">
      <w:pPr>
        <w:rPr>
          <w:sz w:val="17"/>
          <w:szCs w:val="17"/>
        </w:rPr>
      </w:pPr>
      <w:r>
        <w:rPr>
          <w:sz w:val="17"/>
          <w:szCs w:val="17"/>
        </w:rPr>
        <w:t>d. napadá-li platnost unijního aktu pro porušení základních práv jednotlivce</w:t>
      </w:r>
    </w:p>
    <w:p w14:paraId="000003D2" w14:textId="77777777" w:rsidR="0014237B" w:rsidRDefault="0014237B">
      <w:pPr>
        <w:rPr>
          <w:sz w:val="17"/>
          <w:szCs w:val="17"/>
        </w:rPr>
      </w:pPr>
    </w:p>
    <w:p w14:paraId="000003D4" w14:textId="014E82F0" w:rsidR="0014237B" w:rsidRPr="00174114" w:rsidRDefault="00000000">
      <w:pPr>
        <w:rPr>
          <w:b/>
          <w:sz w:val="17"/>
          <w:szCs w:val="17"/>
        </w:rPr>
      </w:pPr>
      <w:r>
        <w:rPr>
          <w:b/>
          <w:sz w:val="17"/>
          <w:szCs w:val="17"/>
        </w:rPr>
        <w:t>Mezi úkoly unijních soudů nepatří:</w:t>
      </w:r>
    </w:p>
    <w:p w14:paraId="000003D5" w14:textId="77777777" w:rsidR="0014237B" w:rsidRDefault="00000000">
      <w:pPr>
        <w:rPr>
          <w:sz w:val="17"/>
          <w:szCs w:val="17"/>
        </w:rPr>
      </w:pPr>
      <w:r>
        <w:rPr>
          <w:sz w:val="17"/>
          <w:szCs w:val="17"/>
        </w:rPr>
        <w:t xml:space="preserve">a. </w:t>
      </w:r>
      <w:r w:rsidRPr="00174114">
        <w:rPr>
          <w:color w:val="00B050"/>
          <w:sz w:val="17"/>
          <w:szCs w:val="17"/>
        </w:rPr>
        <w:t xml:space="preserve">posuzování platnosti právních aktů EU </w:t>
      </w:r>
      <w:r>
        <w:rPr>
          <w:sz w:val="17"/>
          <w:szCs w:val="17"/>
        </w:rPr>
        <w:t>✅</w:t>
      </w:r>
    </w:p>
    <w:p w14:paraId="000003D6" w14:textId="77777777" w:rsidR="0014237B" w:rsidRDefault="00000000">
      <w:pPr>
        <w:rPr>
          <w:sz w:val="17"/>
          <w:szCs w:val="17"/>
        </w:rPr>
      </w:pPr>
      <w:r>
        <w:rPr>
          <w:sz w:val="17"/>
          <w:szCs w:val="17"/>
        </w:rPr>
        <w:t>b. rozhodování vnitrostátních sporů s unijním prvkem</w:t>
      </w:r>
    </w:p>
    <w:p w14:paraId="000003D7" w14:textId="77777777" w:rsidR="0014237B" w:rsidRDefault="00000000">
      <w:pPr>
        <w:rPr>
          <w:sz w:val="17"/>
          <w:szCs w:val="17"/>
        </w:rPr>
      </w:pPr>
      <w:r>
        <w:rPr>
          <w:sz w:val="17"/>
          <w:szCs w:val="17"/>
        </w:rPr>
        <w:t>c. výklad unijního práva prostřednictvím řízení o předběžné otázce</w:t>
      </w:r>
    </w:p>
    <w:p w14:paraId="000003D8" w14:textId="77777777" w:rsidR="0014237B" w:rsidRDefault="00000000">
      <w:pPr>
        <w:rPr>
          <w:sz w:val="17"/>
          <w:szCs w:val="17"/>
        </w:rPr>
      </w:pPr>
      <w:r>
        <w:rPr>
          <w:sz w:val="17"/>
          <w:szCs w:val="17"/>
        </w:rPr>
        <w:t>d. kontrola legality činnosti unijních orgánů</w:t>
      </w:r>
    </w:p>
    <w:p w14:paraId="000003D9" w14:textId="77777777" w:rsidR="0014237B" w:rsidRDefault="0014237B">
      <w:pPr>
        <w:rPr>
          <w:sz w:val="17"/>
          <w:szCs w:val="17"/>
        </w:rPr>
      </w:pPr>
    </w:p>
    <w:p w14:paraId="000003DB" w14:textId="3C01ECE8" w:rsidR="0014237B" w:rsidRPr="00174114" w:rsidRDefault="00000000">
      <w:pPr>
        <w:rPr>
          <w:b/>
          <w:sz w:val="17"/>
          <w:szCs w:val="17"/>
        </w:rPr>
      </w:pPr>
      <w:r>
        <w:rPr>
          <w:b/>
          <w:sz w:val="17"/>
          <w:szCs w:val="17"/>
        </w:rPr>
        <w:t>Přezkum primárního práva v rámci řízení o předběžné otázce se týká:</w:t>
      </w:r>
    </w:p>
    <w:p w14:paraId="000003DC" w14:textId="77777777" w:rsidR="0014237B" w:rsidRDefault="00000000">
      <w:pPr>
        <w:rPr>
          <w:sz w:val="17"/>
          <w:szCs w:val="17"/>
        </w:rPr>
      </w:pPr>
      <w:r>
        <w:rPr>
          <w:sz w:val="17"/>
          <w:szCs w:val="17"/>
        </w:rPr>
        <w:t>a. primární právo nelze v rámci řízení o předběžné otázce přezkoumávat. To lze pouze v rámci mezinárodní konference členských států</w:t>
      </w:r>
    </w:p>
    <w:p w14:paraId="000003DD" w14:textId="77777777" w:rsidR="0014237B" w:rsidRDefault="00000000">
      <w:pPr>
        <w:rPr>
          <w:sz w:val="17"/>
          <w:szCs w:val="17"/>
        </w:rPr>
      </w:pPr>
      <w:r>
        <w:rPr>
          <w:sz w:val="17"/>
          <w:szCs w:val="17"/>
        </w:rPr>
        <w:t>b. jeho výkladu, platnosti a souladu s materiálním ohniskem ústavnosti právního řádu členského státu</w:t>
      </w:r>
    </w:p>
    <w:p w14:paraId="000003DE" w14:textId="77777777" w:rsidR="0014237B" w:rsidRDefault="00000000">
      <w:pPr>
        <w:rPr>
          <w:sz w:val="17"/>
          <w:szCs w:val="17"/>
        </w:rPr>
      </w:pPr>
      <w:r>
        <w:rPr>
          <w:sz w:val="17"/>
          <w:szCs w:val="17"/>
        </w:rPr>
        <w:t>c. jeho výkladu a platnosti</w:t>
      </w:r>
    </w:p>
    <w:p w14:paraId="000003DF" w14:textId="77777777" w:rsidR="0014237B" w:rsidRDefault="00000000">
      <w:pPr>
        <w:rPr>
          <w:sz w:val="17"/>
          <w:szCs w:val="17"/>
        </w:rPr>
      </w:pPr>
      <w:r>
        <w:rPr>
          <w:rFonts w:ascii="Arial Unicode MS" w:eastAsia="Arial Unicode MS" w:hAnsi="Arial Unicode MS" w:cs="Arial Unicode MS"/>
          <w:sz w:val="17"/>
          <w:szCs w:val="17"/>
        </w:rPr>
        <w:t xml:space="preserve">d. </w:t>
      </w:r>
      <w:r w:rsidRPr="00174114">
        <w:rPr>
          <w:rFonts w:ascii="Arial Unicode MS" w:eastAsia="Arial Unicode MS" w:hAnsi="Arial Unicode MS" w:cs="Arial Unicode MS"/>
          <w:color w:val="00B050"/>
          <w:sz w:val="17"/>
          <w:szCs w:val="17"/>
        </w:rPr>
        <w:t xml:space="preserve">pouze jeho výkladu </w:t>
      </w:r>
      <w:r>
        <w:rPr>
          <w:rFonts w:ascii="Arial Unicode MS" w:eastAsia="Arial Unicode MS" w:hAnsi="Arial Unicode MS" w:cs="Arial Unicode MS"/>
          <w:sz w:val="17"/>
          <w:szCs w:val="17"/>
        </w:rPr>
        <w:t>✅</w:t>
      </w:r>
    </w:p>
    <w:p w14:paraId="000003E0" w14:textId="77777777" w:rsidR="0014237B" w:rsidRDefault="0014237B">
      <w:pPr>
        <w:rPr>
          <w:sz w:val="17"/>
          <w:szCs w:val="17"/>
        </w:rPr>
      </w:pPr>
    </w:p>
    <w:p w14:paraId="000003E2" w14:textId="30EA5135" w:rsidR="0014237B" w:rsidRPr="00174114" w:rsidRDefault="00000000">
      <w:pPr>
        <w:rPr>
          <w:b/>
          <w:sz w:val="17"/>
          <w:szCs w:val="17"/>
        </w:rPr>
      </w:pPr>
      <w:r>
        <w:rPr>
          <w:b/>
          <w:sz w:val="17"/>
          <w:szCs w:val="17"/>
        </w:rPr>
        <w:t>Dodržování unijního práva na úrovni členského státu je primárně zajišťováno:</w:t>
      </w:r>
    </w:p>
    <w:p w14:paraId="000003E3" w14:textId="77777777" w:rsidR="0014237B" w:rsidRDefault="00000000">
      <w:pPr>
        <w:rPr>
          <w:sz w:val="17"/>
          <w:szCs w:val="17"/>
        </w:rPr>
      </w:pPr>
      <w:r>
        <w:rPr>
          <w:sz w:val="17"/>
          <w:szCs w:val="17"/>
        </w:rPr>
        <w:t>a. specializovanými národními soudy</w:t>
      </w:r>
    </w:p>
    <w:p w14:paraId="000003E4" w14:textId="77777777" w:rsidR="0014237B" w:rsidRDefault="00000000">
      <w:pPr>
        <w:rPr>
          <w:sz w:val="17"/>
          <w:szCs w:val="17"/>
        </w:rPr>
      </w:pPr>
      <w:r w:rsidRPr="00174114">
        <w:rPr>
          <w:rFonts w:ascii="Arial Unicode MS" w:eastAsia="Arial Unicode MS" w:hAnsi="Arial Unicode MS" w:cs="Arial Unicode MS"/>
          <w:color w:val="00B050"/>
          <w:sz w:val="17"/>
          <w:szCs w:val="17"/>
        </w:rPr>
        <w:t xml:space="preserve">b. obecnými národními soudy </w:t>
      </w:r>
      <w:r>
        <w:rPr>
          <w:rFonts w:ascii="Arial Unicode MS" w:eastAsia="Arial Unicode MS" w:hAnsi="Arial Unicode MS" w:cs="Arial Unicode MS"/>
          <w:sz w:val="17"/>
          <w:szCs w:val="17"/>
        </w:rPr>
        <w:t>✅</w:t>
      </w:r>
    </w:p>
    <w:p w14:paraId="000003E5" w14:textId="77777777" w:rsidR="0014237B" w:rsidRDefault="00000000">
      <w:pPr>
        <w:rPr>
          <w:sz w:val="17"/>
          <w:szCs w:val="17"/>
        </w:rPr>
      </w:pPr>
      <w:r>
        <w:rPr>
          <w:sz w:val="17"/>
          <w:szCs w:val="17"/>
        </w:rPr>
        <w:t>c. Tribunálem</w:t>
      </w:r>
    </w:p>
    <w:p w14:paraId="000003E6" w14:textId="77777777" w:rsidR="0014237B" w:rsidRDefault="00000000">
      <w:pPr>
        <w:rPr>
          <w:sz w:val="17"/>
          <w:szCs w:val="17"/>
        </w:rPr>
      </w:pPr>
      <w:r>
        <w:rPr>
          <w:sz w:val="17"/>
          <w:szCs w:val="17"/>
        </w:rPr>
        <w:t>d. soudem prvního stupně</w:t>
      </w:r>
    </w:p>
    <w:p w14:paraId="000003E7" w14:textId="77777777" w:rsidR="0014237B" w:rsidRDefault="0014237B">
      <w:pPr>
        <w:rPr>
          <w:sz w:val="17"/>
          <w:szCs w:val="17"/>
        </w:rPr>
      </w:pPr>
    </w:p>
    <w:p w14:paraId="000003E9" w14:textId="283A23CA" w:rsidR="0014237B" w:rsidRPr="00174114" w:rsidRDefault="00000000">
      <w:pPr>
        <w:rPr>
          <w:b/>
          <w:sz w:val="17"/>
          <w:szCs w:val="17"/>
        </w:rPr>
      </w:pPr>
      <w:r>
        <w:rPr>
          <w:b/>
          <w:sz w:val="17"/>
          <w:szCs w:val="17"/>
        </w:rPr>
        <w:t>Rozhodnutí v řízení o předběžné otázce podle článku 267 SFEU v realitě vydává:</w:t>
      </w:r>
    </w:p>
    <w:p w14:paraId="000003EA" w14:textId="77777777" w:rsidR="0014237B" w:rsidRDefault="00000000">
      <w:pPr>
        <w:rPr>
          <w:sz w:val="17"/>
          <w:szCs w:val="17"/>
        </w:rPr>
      </w:pPr>
      <w:r>
        <w:rPr>
          <w:sz w:val="17"/>
          <w:szCs w:val="17"/>
        </w:rPr>
        <w:t>a. soud prvního stupně nebo Tribunál</w:t>
      </w:r>
    </w:p>
    <w:p w14:paraId="000003EB" w14:textId="77777777" w:rsidR="0014237B" w:rsidRDefault="00000000">
      <w:pPr>
        <w:rPr>
          <w:sz w:val="17"/>
          <w:szCs w:val="17"/>
        </w:rPr>
      </w:pPr>
      <w:r>
        <w:rPr>
          <w:sz w:val="17"/>
          <w:szCs w:val="17"/>
        </w:rPr>
        <w:t>b. Tribunál nebo Soud pro veřejnou službu</w:t>
      </w:r>
    </w:p>
    <w:p w14:paraId="000003EC" w14:textId="77777777" w:rsidR="0014237B" w:rsidRDefault="00000000">
      <w:pPr>
        <w:rPr>
          <w:sz w:val="17"/>
          <w:szCs w:val="17"/>
        </w:rPr>
      </w:pPr>
      <w:r>
        <w:rPr>
          <w:sz w:val="17"/>
          <w:szCs w:val="17"/>
        </w:rPr>
        <w:t xml:space="preserve">c. </w:t>
      </w:r>
      <w:r w:rsidRPr="00174114">
        <w:rPr>
          <w:color w:val="00B050"/>
          <w:sz w:val="17"/>
          <w:szCs w:val="17"/>
        </w:rPr>
        <w:t xml:space="preserve">Soudní dvůr </w:t>
      </w:r>
      <w:r>
        <w:rPr>
          <w:sz w:val="17"/>
          <w:szCs w:val="17"/>
        </w:rPr>
        <w:t>✅</w:t>
      </w:r>
    </w:p>
    <w:p w14:paraId="000003ED" w14:textId="77777777" w:rsidR="0014237B" w:rsidRDefault="00000000">
      <w:pPr>
        <w:rPr>
          <w:sz w:val="17"/>
          <w:szCs w:val="17"/>
        </w:rPr>
      </w:pPr>
      <w:r>
        <w:rPr>
          <w:sz w:val="17"/>
          <w:szCs w:val="17"/>
        </w:rPr>
        <w:t>d. Evropský soudní tribunál prvního stupně</w:t>
      </w:r>
    </w:p>
    <w:p w14:paraId="000003EE" w14:textId="77777777" w:rsidR="0014237B" w:rsidRDefault="0014237B">
      <w:pPr>
        <w:ind w:left="720"/>
        <w:rPr>
          <w:sz w:val="17"/>
          <w:szCs w:val="17"/>
        </w:rPr>
      </w:pPr>
    </w:p>
    <w:p w14:paraId="000003EF" w14:textId="7C523758" w:rsidR="0014237B" w:rsidRPr="00B65163" w:rsidRDefault="00000000" w:rsidP="00174114">
      <w:pPr>
        <w:jc w:val="center"/>
        <w:rPr>
          <w:b/>
          <w:bCs/>
          <w:sz w:val="20"/>
          <w:szCs w:val="20"/>
        </w:rPr>
      </w:pPr>
      <w:r w:rsidRPr="00B65163">
        <w:rPr>
          <w:rFonts w:ascii="Arial Unicode MS" w:eastAsia="Arial Unicode MS" w:hAnsi="Arial Unicode MS" w:cs="Arial Unicode MS"/>
          <w:b/>
          <w:bCs/>
          <w:sz w:val="20"/>
          <w:szCs w:val="20"/>
        </w:rPr>
        <w:t>PEU – Soudní ochrana v EU</w:t>
      </w:r>
    </w:p>
    <w:p w14:paraId="000003F0" w14:textId="77777777" w:rsidR="0014237B" w:rsidRDefault="0014237B">
      <w:pPr>
        <w:rPr>
          <w:sz w:val="17"/>
          <w:szCs w:val="17"/>
        </w:rPr>
      </w:pPr>
    </w:p>
    <w:p w14:paraId="000003F2" w14:textId="79222D1E" w:rsidR="0014237B" w:rsidRPr="00174114" w:rsidRDefault="00000000">
      <w:pPr>
        <w:rPr>
          <w:b/>
          <w:sz w:val="17"/>
          <w:szCs w:val="17"/>
        </w:rPr>
      </w:pPr>
      <w:r>
        <w:rPr>
          <w:b/>
          <w:sz w:val="17"/>
          <w:szCs w:val="17"/>
        </w:rPr>
        <w:t>Jaké sankce může Komise navrhnout Soudnímu dvoru EU za to, že členský stát nepřijal opatření k nápravě uvedená v rozsudku SDEU?</w:t>
      </w:r>
    </w:p>
    <w:p w14:paraId="000003F3" w14:textId="77777777" w:rsidR="0014237B" w:rsidRDefault="00000000">
      <w:pPr>
        <w:rPr>
          <w:sz w:val="17"/>
          <w:szCs w:val="17"/>
        </w:rPr>
      </w:pPr>
      <w:r w:rsidRPr="00174114">
        <w:rPr>
          <w:color w:val="00B050"/>
          <w:sz w:val="17"/>
          <w:szCs w:val="17"/>
        </w:rPr>
        <w:t xml:space="preserve">a. paušální částku nebo penále </w:t>
      </w:r>
      <w:r>
        <w:rPr>
          <w:sz w:val="17"/>
          <w:szCs w:val="17"/>
        </w:rPr>
        <w:t>✅</w:t>
      </w:r>
    </w:p>
    <w:p w14:paraId="000003F4" w14:textId="77777777" w:rsidR="0014237B" w:rsidRDefault="00000000">
      <w:pPr>
        <w:rPr>
          <w:sz w:val="17"/>
          <w:szCs w:val="17"/>
        </w:rPr>
      </w:pPr>
      <w:r>
        <w:rPr>
          <w:sz w:val="17"/>
          <w:szCs w:val="17"/>
        </w:rPr>
        <w:t>b. pouze penále</w:t>
      </w:r>
    </w:p>
    <w:p w14:paraId="000003F5" w14:textId="77777777" w:rsidR="0014237B" w:rsidRDefault="00000000">
      <w:pPr>
        <w:rPr>
          <w:sz w:val="17"/>
          <w:szCs w:val="17"/>
        </w:rPr>
      </w:pPr>
      <w:r>
        <w:rPr>
          <w:sz w:val="17"/>
          <w:szCs w:val="17"/>
        </w:rPr>
        <w:t>c. trest vyhoštění z EU</w:t>
      </w:r>
    </w:p>
    <w:p w14:paraId="000003F6" w14:textId="77777777" w:rsidR="0014237B" w:rsidRDefault="00000000">
      <w:pPr>
        <w:rPr>
          <w:sz w:val="17"/>
          <w:szCs w:val="17"/>
        </w:rPr>
      </w:pPr>
      <w:r>
        <w:rPr>
          <w:sz w:val="17"/>
          <w:szCs w:val="17"/>
        </w:rPr>
        <w:t>d. odnětí věci</w:t>
      </w:r>
    </w:p>
    <w:p w14:paraId="000003F7" w14:textId="77777777" w:rsidR="0014237B" w:rsidRDefault="0014237B">
      <w:pPr>
        <w:rPr>
          <w:sz w:val="17"/>
          <w:szCs w:val="17"/>
        </w:rPr>
      </w:pPr>
    </w:p>
    <w:p w14:paraId="20E208AE" w14:textId="77777777" w:rsidR="00B65163" w:rsidRPr="00174114" w:rsidRDefault="00B65163" w:rsidP="00B65163">
      <w:pPr>
        <w:rPr>
          <w:b/>
          <w:sz w:val="17"/>
          <w:szCs w:val="17"/>
        </w:rPr>
      </w:pPr>
      <w:r>
        <w:rPr>
          <w:b/>
          <w:sz w:val="17"/>
          <w:szCs w:val="17"/>
        </w:rPr>
        <w:t>Kdo může navrhnout Soudnímu dvoru EU, aby byla členskému státu uložena sankce za to, že nepřijal opatření k nápravě uvedená v rozsudku SDEU?</w:t>
      </w:r>
    </w:p>
    <w:p w14:paraId="1A73AD44" w14:textId="77777777" w:rsidR="00B65163" w:rsidRDefault="00B65163" w:rsidP="00B65163">
      <w:pPr>
        <w:rPr>
          <w:sz w:val="17"/>
          <w:szCs w:val="17"/>
        </w:rPr>
      </w:pPr>
      <w:r>
        <w:rPr>
          <w:sz w:val="17"/>
          <w:szCs w:val="17"/>
        </w:rPr>
        <w:t>a. jiný členský stát</w:t>
      </w:r>
    </w:p>
    <w:p w14:paraId="62CACA11" w14:textId="77777777" w:rsidR="00B65163" w:rsidRDefault="00B65163" w:rsidP="00B65163">
      <w:pPr>
        <w:rPr>
          <w:sz w:val="17"/>
          <w:szCs w:val="17"/>
        </w:rPr>
      </w:pPr>
      <w:r w:rsidRPr="00174114">
        <w:rPr>
          <w:rFonts w:ascii="Arial Unicode MS" w:eastAsia="Arial Unicode MS" w:hAnsi="Arial Unicode MS" w:cs="Arial Unicode MS"/>
          <w:color w:val="00B050"/>
          <w:sz w:val="17"/>
          <w:szCs w:val="17"/>
        </w:rPr>
        <w:t xml:space="preserve">b. Komise </w:t>
      </w:r>
      <w:r>
        <w:rPr>
          <w:rFonts w:ascii="Arial Unicode MS" w:eastAsia="Arial Unicode MS" w:hAnsi="Arial Unicode MS" w:cs="Arial Unicode MS"/>
          <w:sz w:val="17"/>
          <w:szCs w:val="17"/>
        </w:rPr>
        <w:t>✅</w:t>
      </w:r>
    </w:p>
    <w:p w14:paraId="18B6C924" w14:textId="77777777" w:rsidR="00B65163" w:rsidRDefault="00B65163" w:rsidP="00B65163">
      <w:pPr>
        <w:rPr>
          <w:sz w:val="17"/>
          <w:szCs w:val="17"/>
        </w:rPr>
      </w:pPr>
      <w:r>
        <w:rPr>
          <w:sz w:val="17"/>
          <w:szCs w:val="17"/>
        </w:rPr>
        <w:t>c. Rada Evropy</w:t>
      </w:r>
    </w:p>
    <w:p w14:paraId="374F3130" w14:textId="77777777" w:rsidR="00B65163" w:rsidRDefault="00B65163" w:rsidP="00B65163">
      <w:pPr>
        <w:rPr>
          <w:sz w:val="17"/>
          <w:szCs w:val="17"/>
        </w:rPr>
      </w:pPr>
      <w:r>
        <w:rPr>
          <w:sz w:val="17"/>
          <w:szCs w:val="17"/>
        </w:rPr>
        <w:t>d. Rada EU</w:t>
      </w:r>
    </w:p>
    <w:p w14:paraId="5AC6F6B8" w14:textId="77777777" w:rsidR="00B65163" w:rsidRDefault="00B65163">
      <w:pPr>
        <w:rPr>
          <w:b/>
          <w:sz w:val="17"/>
          <w:szCs w:val="17"/>
        </w:rPr>
      </w:pPr>
    </w:p>
    <w:p w14:paraId="000003F9" w14:textId="741EC05F" w:rsidR="0014237B" w:rsidRPr="00174114" w:rsidRDefault="00000000">
      <w:pPr>
        <w:rPr>
          <w:b/>
          <w:sz w:val="17"/>
          <w:szCs w:val="17"/>
        </w:rPr>
      </w:pPr>
      <w:r>
        <w:rPr>
          <w:b/>
          <w:sz w:val="17"/>
          <w:szCs w:val="17"/>
        </w:rPr>
        <w:t>V rámci mimosmluvní odpovědnosti EU se za porušení normy EU považuje:</w:t>
      </w:r>
    </w:p>
    <w:p w14:paraId="000003FA" w14:textId="77777777" w:rsidR="0014237B" w:rsidRDefault="00000000">
      <w:pPr>
        <w:rPr>
          <w:sz w:val="17"/>
          <w:szCs w:val="17"/>
        </w:rPr>
      </w:pPr>
      <w:r>
        <w:rPr>
          <w:sz w:val="17"/>
          <w:szCs w:val="17"/>
        </w:rPr>
        <w:t xml:space="preserve">a. každé protiprávní jednání bez ohledu na jeho </w:t>
      </w:r>
      <w:proofErr w:type="spellStart"/>
      <w:r>
        <w:rPr>
          <w:sz w:val="17"/>
          <w:szCs w:val="17"/>
        </w:rPr>
        <w:t>přičítatelnost</w:t>
      </w:r>
      <w:proofErr w:type="spellEnd"/>
    </w:p>
    <w:p w14:paraId="000003FB" w14:textId="77777777" w:rsidR="0014237B" w:rsidRDefault="00000000">
      <w:pPr>
        <w:rPr>
          <w:sz w:val="17"/>
          <w:szCs w:val="17"/>
        </w:rPr>
      </w:pPr>
      <w:r>
        <w:rPr>
          <w:sz w:val="17"/>
          <w:szCs w:val="17"/>
        </w:rPr>
        <w:t xml:space="preserve">b. </w:t>
      </w:r>
      <w:r w:rsidRPr="00174114">
        <w:rPr>
          <w:color w:val="00B050"/>
          <w:sz w:val="17"/>
          <w:szCs w:val="17"/>
        </w:rPr>
        <w:t xml:space="preserve">pouze protiprávní jednání, které je </w:t>
      </w:r>
      <w:proofErr w:type="spellStart"/>
      <w:r w:rsidRPr="00174114">
        <w:rPr>
          <w:color w:val="00B050"/>
          <w:sz w:val="17"/>
          <w:szCs w:val="17"/>
        </w:rPr>
        <w:t>přičítatelné</w:t>
      </w:r>
      <w:proofErr w:type="spellEnd"/>
      <w:r w:rsidRPr="00174114">
        <w:rPr>
          <w:color w:val="00B050"/>
          <w:sz w:val="17"/>
          <w:szCs w:val="17"/>
        </w:rPr>
        <w:t xml:space="preserve"> EU </w:t>
      </w:r>
      <w:r>
        <w:rPr>
          <w:sz w:val="17"/>
          <w:szCs w:val="17"/>
        </w:rPr>
        <w:t>✅</w:t>
      </w:r>
    </w:p>
    <w:p w14:paraId="000003FC" w14:textId="77777777" w:rsidR="0014237B" w:rsidRDefault="00000000">
      <w:pPr>
        <w:rPr>
          <w:sz w:val="17"/>
          <w:szCs w:val="17"/>
        </w:rPr>
      </w:pPr>
      <w:r>
        <w:rPr>
          <w:sz w:val="17"/>
          <w:szCs w:val="17"/>
        </w:rPr>
        <w:t xml:space="preserve">c. postačuje jakékoli jednání, které je </w:t>
      </w:r>
      <w:proofErr w:type="spellStart"/>
      <w:r>
        <w:rPr>
          <w:sz w:val="17"/>
          <w:szCs w:val="17"/>
        </w:rPr>
        <w:t>přičítatelné</w:t>
      </w:r>
      <w:proofErr w:type="spellEnd"/>
      <w:r>
        <w:rPr>
          <w:sz w:val="17"/>
          <w:szCs w:val="17"/>
        </w:rPr>
        <w:t xml:space="preserve"> EU</w:t>
      </w:r>
    </w:p>
    <w:p w14:paraId="000003FD" w14:textId="77777777" w:rsidR="0014237B" w:rsidRDefault="00000000">
      <w:pPr>
        <w:rPr>
          <w:sz w:val="17"/>
          <w:szCs w:val="17"/>
        </w:rPr>
      </w:pPr>
      <w:r>
        <w:rPr>
          <w:sz w:val="17"/>
          <w:szCs w:val="17"/>
        </w:rPr>
        <w:t>d. EU podle primárního práva nenese žádnou mimosmluvní odpovědnost</w:t>
      </w:r>
    </w:p>
    <w:p w14:paraId="000003FE" w14:textId="77777777" w:rsidR="0014237B" w:rsidRDefault="0014237B">
      <w:pPr>
        <w:rPr>
          <w:b/>
          <w:sz w:val="17"/>
          <w:szCs w:val="17"/>
        </w:rPr>
      </w:pPr>
    </w:p>
    <w:p w14:paraId="414A7213" w14:textId="77777777" w:rsidR="00B65163" w:rsidRPr="00174114" w:rsidRDefault="00B65163" w:rsidP="00B65163">
      <w:pPr>
        <w:rPr>
          <w:b/>
          <w:sz w:val="17"/>
          <w:szCs w:val="17"/>
        </w:rPr>
      </w:pPr>
      <w:r>
        <w:rPr>
          <w:b/>
          <w:sz w:val="17"/>
          <w:szCs w:val="17"/>
        </w:rPr>
        <w:t>Mimosmluvní odpovědnost EU zahrnuje:</w:t>
      </w:r>
    </w:p>
    <w:p w14:paraId="60071279" w14:textId="77777777" w:rsidR="00B65163" w:rsidRDefault="00B65163" w:rsidP="00B65163">
      <w:pPr>
        <w:rPr>
          <w:sz w:val="17"/>
          <w:szCs w:val="17"/>
        </w:rPr>
      </w:pPr>
      <w:r>
        <w:rPr>
          <w:sz w:val="17"/>
          <w:szCs w:val="17"/>
        </w:rPr>
        <w:t>a. některé deliktní nároky</w:t>
      </w:r>
    </w:p>
    <w:p w14:paraId="0A5CA86B" w14:textId="77777777" w:rsidR="00B65163" w:rsidRDefault="00B65163" w:rsidP="00B65163">
      <w:pPr>
        <w:rPr>
          <w:sz w:val="17"/>
          <w:szCs w:val="17"/>
        </w:rPr>
      </w:pPr>
      <w:r>
        <w:rPr>
          <w:sz w:val="17"/>
          <w:szCs w:val="17"/>
        </w:rPr>
        <w:t>b. taxativně uvedené deliktní nároky</w:t>
      </w:r>
    </w:p>
    <w:p w14:paraId="1FB5B909" w14:textId="77777777" w:rsidR="00B65163" w:rsidRDefault="00B65163" w:rsidP="00B65163">
      <w:pPr>
        <w:rPr>
          <w:sz w:val="17"/>
          <w:szCs w:val="17"/>
        </w:rPr>
      </w:pPr>
      <w:r>
        <w:rPr>
          <w:sz w:val="17"/>
          <w:szCs w:val="17"/>
        </w:rPr>
        <w:t>c. smluvní sporné nároky v nejširším slova smyslu, zahrnující kvazideliktní nároky z odpovědnosti za výsledek</w:t>
      </w:r>
    </w:p>
    <w:p w14:paraId="19884F89" w14:textId="77777777" w:rsidR="00B65163" w:rsidRDefault="00B65163" w:rsidP="00B65163">
      <w:pPr>
        <w:rPr>
          <w:sz w:val="17"/>
          <w:szCs w:val="17"/>
        </w:rPr>
      </w:pPr>
      <w:r>
        <w:rPr>
          <w:sz w:val="17"/>
          <w:szCs w:val="17"/>
        </w:rPr>
        <w:t>d. všechny deliktní nároky v nejširším slova smyslu, zahrnující i kvazideliktní nároky z odpovědnosti za výsledek</w:t>
      </w:r>
    </w:p>
    <w:p w14:paraId="05774AB9" w14:textId="77777777" w:rsidR="00B65163" w:rsidRDefault="00B65163">
      <w:pPr>
        <w:rPr>
          <w:b/>
          <w:sz w:val="17"/>
          <w:szCs w:val="17"/>
        </w:rPr>
      </w:pPr>
    </w:p>
    <w:p w14:paraId="2E2EDC2D" w14:textId="77777777" w:rsidR="00B65163" w:rsidRDefault="00B65163">
      <w:pPr>
        <w:rPr>
          <w:b/>
          <w:sz w:val="17"/>
          <w:szCs w:val="17"/>
        </w:rPr>
      </w:pPr>
    </w:p>
    <w:p w14:paraId="00000400" w14:textId="1DF3D493" w:rsidR="0014237B" w:rsidRPr="00174114" w:rsidRDefault="00000000">
      <w:pPr>
        <w:rPr>
          <w:b/>
          <w:sz w:val="17"/>
          <w:szCs w:val="17"/>
        </w:rPr>
      </w:pPr>
      <w:r>
        <w:rPr>
          <w:b/>
          <w:sz w:val="17"/>
          <w:szCs w:val="17"/>
        </w:rPr>
        <w:lastRenderedPageBreak/>
        <w:t>Kdo je aktivně legitimován k podání žaloby na porušení smlouvy dle čl. 258 a násl. SFEU?</w:t>
      </w:r>
    </w:p>
    <w:p w14:paraId="00000401" w14:textId="77777777" w:rsidR="0014237B" w:rsidRDefault="00000000">
      <w:pPr>
        <w:rPr>
          <w:sz w:val="17"/>
          <w:szCs w:val="17"/>
        </w:rPr>
      </w:pPr>
      <w:r>
        <w:rPr>
          <w:sz w:val="17"/>
          <w:szCs w:val="17"/>
        </w:rPr>
        <w:t>a. členský stát a Evropský parlament</w:t>
      </w:r>
    </w:p>
    <w:p w14:paraId="00000402" w14:textId="77777777" w:rsidR="0014237B" w:rsidRDefault="00000000">
      <w:pPr>
        <w:rPr>
          <w:sz w:val="17"/>
          <w:szCs w:val="17"/>
        </w:rPr>
      </w:pPr>
      <w:r>
        <w:rPr>
          <w:sz w:val="17"/>
          <w:szCs w:val="17"/>
        </w:rPr>
        <w:t>b. Komise a Evropský parlament</w:t>
      </w:r>
    </w:p>
    <w:p w14:paraId="00000403" w14:textId="77777777" w:rsidR="0014237B" w:rsidRDefault="00000000">
      <w:pPr>
        <w:rPr>
          <w:sz w:val="17"/>
          <w:szCs w:val="17"/>
        </w:rPr>
      </w:pPr>
      <w:r>
        <w:rPr>
          <w:sz w:val="17"/>
          <w:szCs w:val="17"/>
        </w:rPr>
        <w:t>c. Komise a Rada</w:t>
      </w:r>
    </w:p>
    <w:p w14:paraId="00000404" w14:textId="77777777" w:rsidR="0014237B" w:rsidRDefault="00000000">
      <w:pPr>
        <w:rPr>
          <w:sz w:val="17"/>
          <w:szCs w:val="17"/>
        </w:rPr>
      </w:pPr>
      <w:r w:rsidRPr="00174114">
        <w:rPr>
          <w:color w:val="00B050"/>
          <w:sz w:val="17"/>
          <w:szCs w:val="17"/>
        </w:rPr>
        <w:t xml:space="preserve">d. Komise a členský stát </w:t>
      </w:r>
      <w:r>
        <w:rPr>
          <w:sz w:val="17"/>
          <w:szCs w:val="17"/>
        </w:rPr>
        <w:t>✅</w:t>
      </w:r>
    </w:p>
    <w:p w14:paraId="00000405" w14:textId="77777777" w:rsidR="0014237B" w:rsidRDefault="0014237B">
      <w:pPr>
        <w:rPr>
          <w:sz w:val="17"/>
          <w:szCs w:val="17"/>
        </w:rPr>
      </w:pPr>
    </w:p>
    <w:p w14:paraId="00000407" w14:textId="4EDFE27E" w:rsidR="0014237B" w:rsidRPr="00174114" w:rsidRDefault="00000000">
      <w:pPr>
        <w:rPr>
          <w:b/>
          <w:sz w:val="17"/>
          <w:szCs w:val="17"/>
        </w:rPr>
      </w:pPr>
      <w:r>
        <w:rPr>
          <w:b/>
          <w:sz w:val="17"/>
          <w:szCs w:val="17"/>
        </w:rPr>
        <w:t>Řízení o porušení unijního práva je:</w:t>
      </w:r>
    </w:p>
    <w:p w14:paraId="00000408" w14:textId="77777777" w:rsidR="0014237B" w:rsidRDefault="00000000">
      <w:pPr>
        <w:rPr>
          <w:sz w:val="17"/>
          <w:szCs w:val="17"/>
        </w:rPr>
      </w:pPr>
      <w:r>
        <w:rPr>
          <w:sz w:val="17"/>
          <w:szCs w:val="17"/>
        </w:rPr>
        <w:t>a. řízení o procesu vystoupení z EU</w:t>
      </w:r>
    </w:p>
    <w:p w14:paraId="00000409" w14:textId="77777777" w:rsidR="0014237B" w:rsidRDefault="00000000">
      <w:pPr>
        <w:rPr>
          <w:sz w:val="17"/>
          <w:szCs w:val="17"/>
        </w:rPr>
      </w:pPr>
      <w:r w:rsidRPr="00174114">
        <w:rPr>
          <w:color w:val="00B050"/>
          <w:sz w:val="17"/>
          <w:szCs w:val="17"/>
        </w:rPr>
        <w:t xml:space="preserve">b. mechanismus, jehož prostřednictvím vykonává Komise svoji povinnost dbát nad dodržováním unijního práva </w:t>
      </w:r>
      <w:r>
        <w:rPr>
          <w:sz w:val="17"/>
          <w:szCs w:val="17"/>
        </w:rPr>
        <w:t>✅</w:t>
      </w:r>
    </w:p>
    <w:p w14:paraId="0000040A" w14:textId="77777777" w:rsidR="0014237B" w:rsidRDefault="00000000">
      <w:pPr>
        <w:rPr>
          <w:sz w:val="17"/>
          <w:szCs w:val="17"/>
        </w:rPr>
      </w:pPr>
      <w:r>
        <w:rPr>
          <w:sz w:val="17"/>
          <w:szCs w:val="17"/>
        </w:rPr>
        <w:t>c. řízení před ústavními soudy členských států</w:t>
      </w:r>
    </w:p>
    <w:p w14:paraId="0000040B" w14:textId="77777777" w:rsidR="0014237B" w:rsidRDefault="00000000">
      <w:pPr>
        <w:rPr>
          <w:sz w:val="17"/>
          <w:szCs w:val="17"/>
        </w:rPr>
      </w:pPr>
      <w:r>
        <w:rPr>
          <w:sz w:val="17"/>
          <w:szCs w:val="17"/>
        </w:rPr>
        <w:t>d. řízení o porušení smlouvy občany EU</w:t>
      </w:r>
    </w:p>
    <w:p w14:paraId="01EA2FE2" w14:textId="77777777" w:rsidR="00174114" w:rsidRDefault="00174114">
      <w:pPr>
        <w:rPr>
          <w:b/>
          <w:sz w:val="17"/>
          <w:szCs w:val="17"/>
        </w:rPr>
      </w:pPr>
    </w:p>
    <w:p w14:paraId="0000040E" w14:textId="20660B9A" w:rsidR="0014237B" w:rsidRPr="00B65163" w:rsidRDefault="00000000">
      <w:pPr>
        <w:rPr>
          <w:b/>
          <w:sz w:val="17"/>
          <w:szCs w:val="17"/>
        </w:rPr>
      </w:pPr>
      <w:r>
        <w:rPr>
          <w:b/>
          <w:sz w:val="17"/>
          <w:szCs w:val="17"/>
        </w:rPr>
        <w:t>Uzná-li Soudní dvůr EU vznesenou námitku nepoužitelnosti právního aktu EU (označovanou též jako námitka protiprávnosti) za opodstatněnou:</w:t>
      </w:r>
    </w:p>
    <w:p w14:paraId="0000040F" w14:textId="77777777" w:rsidR="0014237B" w:rsidRDefault="00000000">
      <w:pPr>
        <w:rPr>
          <w:sz w:val="17"/>
          <w:szCs w:val="17"/>
        </w:rPr>
      </w:pPr>
      <w:r>
        <w:rPr>
          <w:sz w:val="17"/>
          <w:szCs w:val="17"/>
        </w:rPr>
        <w:t xml:space="preserve">a. </w:t>
      </w:r>
      <w:r w:rsidRPr="00174114">
        <w:rPr>
          <w:color w:val="00B050"/>
          <w:sz w:val="17"/>
          <w:szCs w:val="17"/>
        </w:rPr>
        <w:t xml:space="preserve">stane se dotčený akt EU neaplikovatelným u účinky inter partes, tj. pouze v rámci řízení, v němž byla námitka uplatněna </w:t>
      </w:r>
      <w:r>
        <w:rPr>
          <w:sz w:val="17"/>
          <w:szCs w:val="17"/>
        </w:rPr>
        <w:t>✅</w:t>
      </w:r>
    </w:p>
    <w:p w14:paraId="00000410" w14:textId="77777777" w:rsidR="0014237B" w:rsidRDefault="00000000">
      <w:pPr>
        <w:rPr>
          <w:sz w:val="17"/>
          <w:szCs w:val="17"/>
        </w:rPr>
      </w:pPr>
      <w:r>
        <w:rPr>
          <w:sz w:val="17"/>
          <w:szCs w:val="17"/>
        </w:rPr>
        <w:t>b. zruší dotčený akt EU z důvodu jeho neplatnosti</w:t>
      </w:r>
    </w:p>
    <w:p w14:paraId="00000411" w14:textId="77777777" w:rsidR="0014237B" w:rsidRDefault="00000000">
      <w:pPr>
        <w:rPr>
          <w:sz w:val="17"/>
          <w:szCs w:val="17"/>
        </w:rPr>
      </w:pPr>
      <w:r>
        <w:rPr>
          <w:sz w:val="17"/>
          <w:szCs w:val="17"/>
        </w:rPr>
        <w:t xml:space="preserve">c. stane se dotčený akt EU neaplikovatelným s účinky </w:t>
      </w:r>
      <w:proofErr w:type="spellStart"/>
      <w:r>
        <w:rPr>
          <w:sz w:val="17"/>
          <w:szCs w:val="17"/>
        </w:rPr>
        <w:t>erga</w:t>
      </w:r>
      <w:proofErr w:type="spellEnd"/>
      <w:r>
        <w:rPr>
          <w:sz w:val="17"/>
          <w:szCs w:val="17"/>
        </w:rPr>
        <w:t xml:space="preserve"> </w:t>
      </w:r>
      <w:proofErr w:type="spellStart"/>
      <w:r>
        <w:rPr>
          <w:sz w:val="17"/>
          <w:szCs w:val="17"/>
        </w:rPr>
        <w:t>omnes</w:t>
      </w:r>
      <w:proofErr w:type="spellEnd"/>
      <w:r>
        <w:rPr>
          <w:sz w:val="17"/>
          <w:szCs w:val="17"/>
        </w:rPr>
        <w:t>, tj ve všech řízeních před Soudním dvorem EU</w:t>
      </w:r>
    </w:p>
    <w:p w14:paraId="00000412" w14:textId="77777777" w:rsidR="0014237B" w:rsidRDefault="00000000">
      <w:pPr>
        <w:rPr>
          <w:sz w:val="17"/>
          <w:szCs w:val="17"/>
        </w:rPr>
      </w:pPr>
      <w:r>
        <w:rPr>
          <w:sz w:val="17"/>
          <w:szCs w:val="17"/>
        </w:rPr>
        <w:t>d. zastaví řízení, v němž byla námitka uplatněna a zahájí z úřední povinnosti řízení o neplatnosti aktu EU</w:t>
      </w:r>
    </w:p>
    <w:p w14:paraId="5066FB9D" w14:textId="77777777" w:rsidR="00B65163" w:rsidRDefault="00B65163">
      <w:pPr>
        <w:rPr>
          <w:b/>
          <w:sz w:val="17"/>
          <w:szCs w:val="17"/>
        </w:rPr>
      </w:pPr>
    </w:p>
    <w:p w14:paraId="00000423" w14:textId="3AEA7A6A" w:rsidR="0014237B" w:rsidRPr="00174114" w:rsidRDefault="00000000">
      <w:pPr>
        <w:rPr>
          <w:b/>
          <w:sz w:val="17"/>
          <w:szCs w:val="17"/>
        </w:rPr>
      </w:pPr>
      <w:r>
        <w:rPr>
          <w:b/>
          <w:sz w:val="17"/>
          <w:szCs w:val="17"/>
        </w:rPr>
        <w:t>Žalobou na neplatnost podle čl. 263 SFEU lze přezkoumat:</w:t>
      </w:r>
    </w:p>
    <w:p w14:paraId="00000424" w14:textId="77777777" w:rsidR="0014237B" w:rsidRDefault="00000000">
      <w:pPr>
        <w:rPr>
          <w:sz w:val="17"/>
          <w:szCs w:val="17"/>
        </w:rPr>
      </w:pPr>
      <w:r>
        <w:rPr>
          <w:sz w:val="17"/>
          <w:szCs w:val="17"/>
        </w:rPr>
        <w:t>a. akty Rady</w:t>
      </w:r>
    </w:p>
    <w:p w14:paraId="00000425" w14:textId="77777777" w:rsidR="0014237B" w:rsidRDefault="00000000">
      <w:pPr>
        <w:rPr>
          <w:sz w:val="17"/>
          <w:szCs w:val="17"/>
        </w:rPr>
      </w:pPr>
      <w:r>
        <w:rPr>
          <w:sz w:val="17"/>
          <w:szCs w:val="17"/>
        </w:rPr>
        <w:t>b. akty Evropského parlamentu</w:t>
      </w:r>
    </w:p>
    <w:p w14:paraId="00000426" w14:textId="77777777" w:rsidR="0014237B" w:rsidRDefault="00000000">
      <w:pPr>
        <w:rPr>
          <w:sz w:val="17"/>
          <w:szCs w:val="17"/>
        </w:rPr>
      </w:pPr>
      <w:r>
        <w:rPr>
          <w:sz w:val="17"/>
          <w:szCs w:val="17"/>
        </w:rPr>
        <w:t>c. akty Komise</w:t>
      </w:r>
    </w:p>
    <w:p w14:paraId="00000427" w14:textId="77777777" w:rsidR="0014237B" w:rsidRDefault="00000000">
      <w:pPr>
        <w:rPr>
          <w:sz w:val="17"/>
          <w:szCs w:val="17"/>
        </w:rPr>
      </w:pPr>
      <w:r>
        <w:rPr>
          <w:sz w:val="17"/>
          <w:szCs w:val="17"/>
        </w:rPr>
        <w:t xml:space="preserve">d. </w:t>
      </w:r>
      <w:r w:rsidRPr="00174114">
        <w:rPr>
          <w:color w:val="00B050"/>
          <w:sz w:val="17"/>
          <w:szCs w:val="17"/>
        </w:rPr>
        <w:t xml:space="preserve">všechny uvedené možnosti jsou správné </w:t>
      </w:r>
      <w:r>
        <w:rPr>
          <w:sz w:val="17"/>
          <w:szCs w:val="17"/>
        </w:rPr>
        <w:t>✅</w:t>
      </w:r>
    </w:p>
    <w:p w14:paraId="00000428" w14:textId="77777777" w:rsidR="0014237B" w:rsidRDefault="0014237B">
      <w:pPr>
        <w:rPr>
          <w:sz w:val="17"/>
          <w:szCs w:val="17"/>
        </w:rPr>
      </w:pPr>
    </w:p>
    <w:p w14:paraId="0000042A" w14:textId="371DF8F2" w:rsidR="0014237B" w:rsidRPr="00174114" w:rsidRDefault="00000000">
      <w:pPr>
        <w:rPr>
          <w:b/>
          <w:sz w:val="17"/>
          <w:szCs w:val="17"/>
        </w:rPr>
      </w:pPr>
      <w:r>
        <w:rPr>
          <w:b/>
          <w:sz w:val="17"/>
          <w:szCs w:val="17"/>
        </w:rPr>
        <w:t>Žalobu na neplatnost podle čl. 263 SFEU jednotlivec:</w:t>
      </w:r>
    </w:p>
    <w:p w14:paraId="0000042B" w14:textId="77777777" w:rsidR="0014237B" w:rsidRDefault="00000000">
      <w:pPr>
        <w:rPr>
          <w:sz w:val="17"/>
          <w:szCs w:val="17"/>
        </w:rPr>
      </w:pPr>
      <w:r>
        <w:rPr>
          <w:sz w:val="17"/>
          <w:szCs w:val="17"/>
        </w:rPr>
        <w:t>a. nemůže ji podat, neboť nemá aktivní legitimaci</w:t>
      </w:r>
    </w:p>
    <w:p w14:paraId="0000042C" w14:textId="77777777" w:rsidR="0014237B" w:rsidRDefault="00000000">
      <w:pPr>
        <w:rPr>
          <w:sz w:val="17"/>
          <w:szCs w:val="17"/>
        </w:rPr>
      </w:pPr>
      <w:r>
        <w:rPr>
          <w:sz w:val="17"/>
          <w:szCs w:val="17"/>
        </w:rPr>
        <w:t>b. může podat, a to i v případě aktů určených jinému subjektu</w:t>
      </w:r>
    </w:p>
    <w:p w14:paraId="0000042D" w14:textId="77777777" w:rsidR="0014237B" w:rsidRDefault="00000000">
      <w:pPr>
        <w:rPr>
          <w:sz w:val="17"/>
          <w:szCs w:val="17"/>
        </w:rPr>
      </w:pPr>
      <w:r w:rsidRPr="00174114">
        <w:rPr>
          <w:color w:val="00B050"/>
          <w:sz w:val="17"/>
          <w:szCs w:val="17"/>
        </w:rPr>
        <w:t xml:space="preserve">c. může podat, ale v případě aktů určených jinému subjektu, pouze prokáže-li, že se ho akt bezprostředně dotýká </w:t>
      </w:r>
      <w:r>
        <w:rPr>
          <w:sz w:val="17"/>
          <w:szCs w:val="17"/>
        </w:rPr>
        <w:t>✅</w:t>
      </w:r>
    </w:p>
    <w:p w14:paraId="0000042E" w14:textId="77777777" w:rsidR="0014237B" w:rsidRDefault="00000000">
      <w:pPr>
        <w:rPr>
          <w:sz w:val="17"/>
          <w:szCs w:val="17"/>
        </w:rPr>
      </w:pPr>
      <w:r>
        <w:rPr>
          <w:sz w:val="17"/>
          <w:szCs w:val="17"/>
        </w:rPr>
        <w:t>d. může podat, ale pouze se souhlasem subjektu, kterého se akt týká</w:t>
      </w:r>
    </w:p>
    <w:p w14:paraId="00000436" w14:textId="77777777" w:rsidR="0014237B" w:rsidRDefault="0014237B">
      <w:pPr>
        <w:rPr>
          <w:sz w:val="17"/>
          <w:szCs w:val="17"/>
        </w:rPr>
      </w:pPr>
    </w:p>
    <w:p w14:paraId="00000438" w14:textId="33653081" w:rsidR="0014237B" w:rsidRPr="00174114" w:rsidRDefault="00000000">
      <w:pPr>
        <w:rPr>
          <w:b/>
          <w:sz w:val="17"/>
          <w:szCs w:val="17"/>
        </w:rPr>
      </w:pPr>
      <w:r>
        <w:rPr>
          <w:b/>
          <w:sz w:val="17"/>
          <w:szCs w:val="17"/>
        </w:rPr>
        <w:t>Jaké fáze má řízení o žalobě na nečinnost:</w:t>
      </w:r>
    </w:p>
    <w:p w14:paraId="00000439" w14:textId="77777777" w:rsidR="0014237B" w:rsidRDefault="00000000">
      <w:pPr>
        <w:rPr>
          <w:sz w:val="17"/>
          <w:szCs w:val="17"/>
        </w:rPr>
      </w:pPr>
      <w:r>
        <w:rPr>
          <w:sz w:val="17"/>
          <w:szCs w:val="17"/>
        </w:rPr>
        <w:t>a. soudní a výkonnou</w:t>
      </w:r>
    </w:p>
    <w:p w14:paraId="0000043A" w14:textId="77777777" w:rsidR="0014237B" w:rsidRDefault="00000000">
      <w:pPr>
        <w:rPr>
          <w:sz w:val="17"/>
          <w:szCs w:val="17"/>
        </w:rPr>
      </w:pPr>
      <w:r>
        <w:rPr>
          <w:sz w:val="17"/>
          <w:szCs w:val="17"/>
        </w:rPr>
        <w:t>b. smluvní a mimosmluvní</w:t>
      </w:r>
    </w:p>
    <w:p w14:paraId="0000043B" w14:textId="77777777" w:rsidR="0014237B" w:rsidRDefault="00000000">
      <w:pPr>
        <w:rPr>
          <w:sz w:val="17"/>
          <w:szCs w:val="17"/>
        </w:rPr>
      </w:pPr>
      <w:r>
        <w:rPr>
          <w:sz w:val="17"/>
          <w:szCs w:val="17"/>
        </w:rPr>
        <w:t xml:space="preserve">c. </w:t>
      </w:r>
      <w:r w:rsidRPr="00174114">
        <w:rPr>
          <w:color w:val="00B050"/>
          <w:sz w:val="17"/>
          <w:szCs w:val="17"/>
        </w:rPr>
        <w:t xml:space="preserve">předsoudní a soudní </w:t>
      </w:r>
      <w:r>
        <w:rPr>
          <w:sz w:val="17"/>
          <w:szCs w:val="17"/>
        </w:rPr>
        <w:t>✅</w:t>
      </w:r>
    </w:p>
    <w:p w14:paraId="0000043C" w14:textId="77777777" w:rsidR="0014237B" w:rsidRDefault="00000000">
      <w:pPr>
        <w:rPr>
          <w:sz w:val="17"/>
          <w:szCs w:val="17"/>
        </w:rPr>
      </w:pPr>
      <w:r>
        <w:rPr>
          <w:sz w:val="17"/>
          <w:szCs w:val="17"/>
        </w:rPr>
        <w:t>d. obchodní a správní</w:t>
      </w:r>
    </w:p>
    <w:p w14:paraId="00000444" w14:textId="77777777" w:rsidR="0014237B" w:rsidRDefault="0014237B">
      <w:pPr>
        <w:rPr>
          <w:sz w:val="17"/>
          <w:szCs w:val="17"/>
        </w:rPr>
      </w:pPr>
    </w:p>
    <w:p w14:paraId="00000446" w14:textId="19DD2498" w:rsidR="0014237B" w:rsidRPr="00174114" w:rsidRDefault="00000000">
      <w:pPr>
        <w:rPr>
          <w:b/>
          <w:sz w:val="17"/>
          <w:szCs w:val="17"/>
        </w:rPr>
      </w:pPr>
      <w:r>
        <w:rPr>
          <w:b/>
          <w:sz w:val="17"/>
          <w:szCs w:val="17"/>
        </w:rPr>
        <w:t>Smluvní odpovědnost EU se řídí:</w:t>
      </w:r>
    </w:p>
    <w:p w14:paraId="00000447" w14:textId="77777777" w:rsidR="0014237B" w:rsidRDefault="00000000">
      <w:pPr>
        <w:rPr>
          <w:sz w:val="17"/>
          <w:szCs w:val="17"/>
        </w:rPr>
      </w:pPr>
      <w:r w:rsidRPr="009D4815">
        <w:rPr>
          <w:color w:val="00B050"/>
          <w:sz w:val="17"/>
          <w:szCs w:val="17"/>
        </w:rPr>
        <w:t xml:space="preserve">a. právem rozhodným pro příslušnou smlouvu </w:t>
      </w:r>
      <w:r>
        <w:rPr>
          <w:sz w:val="17"/>
          <w:szCs w:val="17"/>
        </w:rPr>
        <w:t>✅</w:t>
      </w:r>
    </w:p>
    <w:p w14:paraId="00000448" w14:textId="77777777" w:rsidR="0014237B" w:rsidRDefault="00000000">
      <w:pPr>
        <w:rPr>
          <w:sz w:val="17"/>
          <w:szCs w:val="17"/>
        </w:rPr>
      </w:pPr>
      <w:r>
        <w:rPr>
          <w:sz w:val="17"/>
          <w:szCs w:val="17"/>
        </w:rPr>
        <w:t>b. žádná z uvedených možností není správná</w:t>
      </w:r>
    </w:p>
    <w:p w14:paraId="00000449" w14:textId="77777777" w:rsidR="0014237B" w:rsidRDefault="00000000">
      <w:pPr>
        <w:rPr>
          <w:sz w:val="17"/>
          <w:szCs w:val="17"/>
        </w:rPr>
      </w:pPr>
      <w:r>
        <w:rPr>
          <w:sz w:val="17"/>
          <w:szCs w:val="17"/>
        </w:rPr>
        <w:t>c. primární právem EU</w:t>
      </w:r>
    </w:p>
    <w:p w14:paraId="0000044A" w14:textId="77777777" w:rsidR="0014237B" w:rsidRDefault="00000000">
      <w:pPr>
        <w:rPr>
          <w:sz w:val="17"/>
          <w:szCs w:val="17"/>
        </w:rPr>
      </w:pPr>
      <w:r>
        <w:rPr>
          <w:sz w:val="17"/>
          <w:szCs w:val="17"/>
        </w:rPr>
        <w:t>d. právem daného členského státu</w:t>
      </w:r>
    </w:p>
    <w:p w14:paraId="0000044B" w14:textId="77777777" w:rsidR="0014237B" w:rsidRDefault="0014237B">
      <w:pPr>
        <w:rPr>
          <w:sz w:val="17"/>
          <w:szCs w:val="17"/>
        </w:rPr>
      </w:pPr>
    </w:p>
    <w:p w14:paraId="0000044D" w14:textId="53D196B6" w:rsidR="0014237B" w:rsidRPr="00174114" w:rsidRDefault="00000000">
      <w:pPr>
        <w:rPr>
          <w:b/>
          <w:sz w:val="17"/>
          <w:szCs w:val="17"/>
        </w:rPr>
      </w:pPr>
      <w:r>
        <w:rPr>
          <w:b/>
          <w:sz w:val="17"/>
          <w:szCs w:val="17"/>
        </w:rPr>
        <w:t>Co vydává Komise před podáním žaloby na porušení smlouvy dle článku 258 SFEU?</w:t>
      </w:r>
    </w:p>
    <w:p w14:paraId="0000044E" w14:textId="77777777" w:rsidR="0014237B" w:rsidRDefault="00000000">
      <w:pPr>
        <w:rPr>
          <w:sz w:val="17"/>
          <w:szCs w:val="17"/>
        </w:rPr>
      </w:pPr>
      <w:r>
        <w:rPr>
          <w:sz w:val="17"/>
          <w:szCs w:val="17"/>
        </w:rPr>
        <w:t>a. předběžné vykonatelné usnesení</w:t>
      </w:r>
    </w:p>
    <w:p w14:paraId="0000044F" w14:textId="77777777" w:rsidR="0014237B" w:rsidRDefault="00000000">
      <w:pPr>
        <w:rPr>
          <w:sz w:val="17"/>
          <w:szCs w:val="17"/>
        </w:rPr>
      </w:pPr>
      <w:r>
        <w:rPr>
          <w:sz w:val="17"/>
          <w:szCs w:val="17"/>
        </w:rPr>
        <w:t>b. odůvodněný rozsudek</w:t>
      </w:r>
    </w:p>
    <w:p w14:paraId="00000450" w14:textId="77777777" w:rsidR="0014237B" w:rsidRDefault="00000000">
      <w:pPr>
        <w:rPr>
          <w:sz w:val="17"/>
          <w:szCs w:val="17"/>
        </w:rPr>
      </w:pPr>
      <w:r w:rsidRPr="00174114">
        <w:rPr>
          <w:color w:val="00B050"/>
          <w:sz w:val="17"/>
          <w:szCs w:val="17"/>
        </w:rPr>
        <w:t xml:space="preserve">c. odůvodněné stanovisko </w:t>
      </w:r>
      <w:r>
        <w:rPr>
          <w:sz w:val="17"/>
          <w:szCs w:val="17"/>
        </w:rPr>
        <w:t>✅</w:t>
      </w:r>
    </w:p>
    <w:p w14:paraId="00000451" w14:textId="77777777" w:rsidR="0014237B" w:rsidRDefault="00000000">
      <w:pPr>
        <w:rPr>
          <w:sz w:val="17"/>
          <w:szCs w:val="17"/>
        </w:rPr>
      </w:pPr>
      <w:r>
        <w:rPr>
          <w:sz w:val="17"/>
          <w:szCs w:val="17"/>
        </w:rPr>
        <w:t>d. rozsudek o porušení smlouvy</w:t>
      </w:r>
    </w:p>
    <w:p w14:paraId="00000452" w14:textId="77777777" w:rsidR="0014237B" w:rsidRDefault="0014237B">
      <w:pPr>
        <w:rPr>
          <w:sz w:val="17"/>
          <w:szCs w:val="17"/>
        </w:rPr>
      </w:pPr>
    </w:p>
    <w:p w14:paraId="00000454" w14:textId="2A8FA680" w:rsidR="0014237B" w:rsidRPr="00174114" w:rsidRDefault="00000000">
      <w:pPr>
        <w:rPr>
          <w:b/>
          <w:sz w:val="17"/>
          <w:szCs w:val="17"/>
        </w:rPr>
      </w:pPr>
      <w:r>
        <w:rPr>
          <w:b/>
          <w:sz w:val="17"/>
          <w:szCs w:val="17"/>
        </w:rPr>
        <w:t>Žalobu na náhradu škody způsobené EU lze podat ve lhůtě:</w:t>
      </w:r>
    </w:p>
    <w:p w14:paraId="00000455" w14:textId="77777777" w:rsidR="0014237B" w:rsidRDefault="00000000">
      <w:pPr>
        <w:rPr>
          <w:sz w:val="17"/>
          <w:szCs w:val="17"/>
        </w:rPr>
      </w:pPr>
      <w:r w:rsidRPr="00174114">
        <w:rPr>
          <w:rFonts w:ascii="Arial Unicode MS" w:eastAsia="Arial Unicode MS" w:hAnsi="Arial Unicode MS" w:cs="Arial Unicode MS"/>
          <w:color w:val="00B050"/>
          <w:sz w:val="17"/>
          <w:szCs w:val="17"/>
        </w:rPr>
        <w:t xml:space="preserve">a. 5 let </w:t>
      </w:r>
      <w:r>
        <w:rPr>
          <w:rFonts w:ascii="Arial Unicode MS" w:eastAsia="Arial Unicode MS" w:hAnsi="Arial Unicode MS" w:cs="Arial Unicode MS"/>
          <w:sz w:val="17"/>
          <w:szCs w:val="17"/>
        </w:rPr>
        <w:t>✅</w:t>
      </w:r>
    </w:p>
    <w:p w14:paraId="00000456" w14:textId="77777777" w:rsidR="0014237B" w:rsidRDefault="00000000">
      <w:pPr>
        <w:rPr>
          <w:sz w:val="17"/>
          <w:szCs w:val="17"/>
        </w:rPr>
      </w:pPr>
      <w:r>
        <w:rPr>
          <w:sz w:val="17"/>
          <w:szCs w:val="17"/>
        </w:rPr>
        <w:t>b. 3 let</w:t>
      </w:r>
    </w:p>
    <w:p w14:paraId="00000457" w14:textId="77777777" w:rsidR="0014237B" w:rsidRDefault="00000000">
      <w:pPr>
        <w:rPr>
          <w:sz w:val="17"/>
          <w:szCs w:val="17"/>
        </w:rPr>
      </w:pPr>
      <w:r>
        <w:rPr>
          <w:sz w:val="17"/>
          <w:szCs w:val="17"/>
        </w:rPr>
        <w:t>c. 4 let</w:t>
      </w:r>
    </w:p>
    <w:p w14:paraId="00000458" w14:textId="77777777" w:rsidR="0014237B" w:rsidRDefault="00000000">
      <w:pPr>
        <w:rPr>
          <w:sz w:val="17"/>
          <w:szCs w:val="17"/>
        </w:rPr>
      </w:pPr>
      <w:r>
        <w:rPr>
          <w:sz w:val="17"/>
          <w:szCs w:val="17"/>
        </w:rPr>
        <w:t>d. 6 let</w:t>
      </w:r>
    </w:p>
    <w:p w14:paraId="00000459" w14:textId="77777777" w:rsidR="0014237B" w:rsidRDefault="0014237B">
      <w:pPr>
        <w:rPr>
          <w:sz w:val="17"/>
          <w:szCs w:val="17"/>
        </w:rPr>
      </w:pPr>
    </w:p>
    <w:p w14:paraId="0000045B" w14:textId="0CA024E5" w:rsidR="0014237B" w:rsidRPr="00B65163" w:rsidRDefault="00000000">
      <w:pPr>
        <w:rPr>
          <w:b/>
          <w:sz w:val="17"/>
          <w:szCs w:val="17"/>
        </w:rPr>
      </w:pPr>
      <w:r>
        <w:rPr>
          <w:b/>
          <w:sz w:val="17"/>
          <w:szCs w:val="17"/>
        </w:rPr>
        <w:t>Z jakých důvodů může být proti ČR zahájeno řízení o porušení unijního práva?</w:t>
      </w:r>
    </w:p>
    <w:p w14:paraId="0000045C" w14:textId="77777777" w:rsidR="0014237B" w:rsidRDefault="00000000">
      <w:pPr>
        <w:rPr>
          <w:sz w:val="17"/>
          <w:szCs w:val="17"/>
        </w:rPr>
      </w:pPr>
      <w:r>
        <w:rPr>
          <w:sz w:val="17"/>
          <w:szCs w:val="17"/>
        </w:rPr>
        <w:t>a. z důvodu, že ČR chce vystoupit z EU</w:t>
      </w:r>
    </w:p>
    <w:p w14:paraId="0000045D" w14:textId="77777777" w:rsidR="0014237B" w:rsidRDefault="00000000">
      <w:pPr>
        <w:rPr>
          <w:sz w:val="17"/>
          <w:szCs w:val="17"/>
        </w:rPr>
      </w:pPr>
      <w:r>
        <w:rPr>
          <w:sz w:val="17"/>
          <w:szCs w:val="17"/>
        </w:rPr>
        <w:t>b. z důvodu, že ČR nechce vystoupit z EU</w:t>
      </w:r>
    </w:p>
    <w:p w14:paraId="0000045E" w14:textId="77777777" w:rsidR="0014237B" w:rsidRDefault="00000000">
      <w:pPr>
        <w:rPr>
          <w:sz w:val="17"/>
          <w:szCs w:val="17"/>
        </w:rPr>
      </w:pPr>
      <w:r>
        <w:rPr>
          <w:sz w:val="17"/>
          <w:szCs w:val="17"/>
        </w:rPr>
        <w:t xml:space="preserve">c. </w:t>
      </w:r>
      <w:r w:rsidRPr="00B65163">
        <w:rPr>
          <w:color w:val="00B050"/>
          <w:sz w:val="17"/>
          <w:szCs w:val="17"/>
        </w:rPr>
        <w:t xml:space="preserve">z důvodu, že v důsledku implementačního opatření ze strany ČR dochází k nesprávné aplikaci předpisu EU </w:t>
      </w:r>
      <w:r>
        <w:rPr>
          <w:sz w:val="17"/>
          <w:szCs w:val="17"/>
        </w:rPr>
        <w:t>✅</w:t>
      </w:r>
    </w:p>
    <w:p w14:paraId="0000045F" w14:textId="77777777" w:rsidR="0014237B" w:rsidRDefault="00000000">
      <w:pPr>
        <w:rPr>
          <w:sz w:val="17"/>
          <w:szCs w:val="17"/>
        </w:rPr>
      </w:pPr>
      <w:r>
        <w:rPr>
          <w:sz w:val="17"/>
          <w:szCs w:val="17"/>
        </w:rPr>
        <w:lastRenderedPageBreak/>
        <w:t>d. z důvodu, že ČR odmítla jmenovat předsedu Evropské komise</w:t>
      </w:r>
    </w:p>
    <w:p w14:paraId="00000460" w14:textId="77777777" w:rsidR="0014237B" w:rsidRDefault="0014237B">
      <w:pPr>
        <w:rPr>
          <w:sz w:val="17"/>
          <w:szCs w:val="17"/>
        </w:rPr>
      </w:pPr>
    </w:p>
    <w:p w14:paraId="00000462" w14:textId="76B429BF" w:rsidR="0014237B" w:rsidRPr="00B65163" w:rsidRDefault="00000000">
      <w:pPr>
        <w:rPr>
          <w:b/>
          <w:sz w:val="17"/>
          <w:szCs w:val="17"/>
        </w:rPr>
      </w:pPr>
      <w:r>
        <w:rPr>
          <w:b/>
          <w:sz w:val="17"/>
          <w:szCs w:val="17"/>
        </w:rPr>
        <w:t>Kdo je neprivilegovaný žalobce k podání žaloby na nečinnost orgánů EU?</w:t>
      </w:r>
    </w:p>
    <w:p w14:paraId="00000463" w14:textId="77777777" w:rsidR="0014237B" w:rsidRDefault="00000000">
      <w:pPr>
        <w:rPr>
          <w:sz w:val="17"/>
          <w:szCs w:val="17"/>
        </w:rPr>
      </w:pPr>
      <w:r>
        <w:rPr>
          <w:sz w:val="17"/>
          <w:szCs w:val="17"/>
        </w:rPr>
        <w:t>a. pouze fyzické osoby</w:t>
      </w:r>
    </w:p>
    <w:p w14:paraId="00000464" w14:textId="77777777" w:rsidR="0014237B" w:rsidRDefault="00000000">
      <w:pPr>
        <w:rPr>
          <w:sz w:val="17"/>
          <w:szCs w:val="17"/>
        </w:rPr>
      </w:pPr>
      <w:r>
        <w:rPr>
          <w:rFonts w:ascii="Arial Unicode MS" w:eastAsia="Arial Unicode MS" w:hAnsi="Arial Unicode MS" w:cs="Arial Unicode MS"/>
          <w:sz w:val="17"/>
          <w:szCs w:val="17"/>
        </w:rPr>
        <w:t xml:space="preserve">b. </w:t>
      </w:r>
      <w:r w:rsidRPr="00B65163">
        <w:rPr>
          <w:rFonts w:ascii="Arial Unicode MS" w:eastAsia="Arial Unicode MS" w:hAnsi="Arial Unicode MS" w:cs="Arial Unicode MS"/>
          <w:color w:val="00B050"/>
          <w:sz w:val="17"/>
          <w:szCs w:val="17"/>
        </w:rPr>
        <w:t xml:space="preserve">fyzické a právnické osoby </w:t>
      </w:r>
      <w:r>
        <w:rPr>
          <w:rFonts w:ascii="Arial Unicode MS" w:eastAsia="Arial Unicode MS" w:hAnsi="Arial Unicode MS" w:cs="Arial Unicode MS"/>
          <w:sz w:val="17"/>
          <w:szCs w:val="17"/>
        </w:rPr>
        <w:t>✅</w:t>
      </w:r>
    </w:p>
    <w:p w14:paraId="00000465" w14:textId="77777777" w:rsidR="0014237B" w:rsidRDefault="00000000">
      <w:pPr>
        <w:rPr>
          <w:sz w:val="17"/>
          <w:szCs w:val="17"/>
        </w:rPr>
      </w:pPr>
      <w:r>
        <w:rPr>
          <w:sz w:val="17"/>
          <w:szCs w:val="17"/>
        </w:rPr>
        <w:t>c. členské státy, orgány EU, NATO a ECB</w:t>
      </w:r>
    </w:p>
    <w:p w14:paraId="00000466" w14:textId="77777777" w:rsidR="0014237B" w:rsidRDefault="00000000">
      <w:pPr>
        <w:rPr>
          <w:sz w:val="17"/>
          <w:szCs w:val="17"/>
        </w:rPr>
      </w:pPr>
      <w:r>
        <w:rPr>
          <w:sz w:val="17"/>
          <w:szCs w:val="17"/>
        </w:rPr>
        <w:t>d. pouze orgány EU</w:t>
      </w:r>
    </w:p>
    <w:p w14:paraId="00000467" w14:textId="77777777" w:rsidR="0014237B" w:rsidRDefault="0014237B">
      <w:pPr>
        <w:rPr>
          <w:sz w:val="17"/>
          <w:szCs w:val="17"/>
        </w:rPr>
      </w:pPr>
    </w:p>
    <w:p w14:paraId="00000469" w14:textId="78B28C4E" w:rsidR="0014237B" w:rsidRPr="00B65163" w:rsidRDefault="00000000">
      <w:pPr>
        <w:rPr>
          <w:b/>
          <w:bCs/>
          <w:sz w:val="17"/>
          <w:szCs w:val="17"/>
        </w:rPr>
      </w:pPr>
      <w:r w:rsidRPr="00B65163">
        <w:rPr>
          <w:b/>
          <w:bCs/>
          <w:sz w:val="17"/>
          <w:szCs w:val="17"/>
        </w:rPr>
        <w:t>Stanovisko generálního advokáta v řízení o porušení smlouvy je:</w:t>
      </w:r>
    </w:p>
    <w:p w14:paraId="0000046A" w14:textId="77777777" w:rsidR="0014237B" w:rsidRDefault="00000000">
      <w:pPr>
        <w:rPr>
          <w:sz w:val="17"/>
          <w:szCs w:val="17"/>
        </w:rPr>
      </w:pPr>
      <w:r>
        <w:rPr>
          <w:sz w:val="17"/>
          <w:szCs w:val="17"/>
        </w:rPr>
        <w:t>a. závazné ve výrokové části</w:t>
      </w:r>
    </w:p>
    <w:p w14:paraId="0000046B" w14:textId="77777777" w:rsidR="0014237B" w:rsidRDefault="00000000">
      <w:pPr>
        <w:rPr>
          <w:sz w:val="17"/>
          <w:szCs w:val="17"/>
        </w:rPr>
      </w:pPr>
      <w:r>
        <w:rPr>
          <w:sz w:val="17"/>
          <w:szCs w:val="17"/>
        </w:rPr>
        <w:t>b. závazné</w:t>
      </w:r>
    </w:p>
    <w:p w14:paraId="0000046C" w14:textId="77777777" w:rsidR="0014237B" w:rsidRDefault="00000000">
      <w:pPr>
        <w:rPr>
          <w:sz w:val="17"/>
          <w:szCs w:val="17"/>
        </w:rPr>
      </w:pPr>
      <w:r>
        <w:rPr>
          <w:sz w:val="17"/>
          <w:szCs w:val="17"/>
        </w:rPr>
        <w:t>c. závazně doporučující</w:t>
      </w:r>
    </w:p>
    <w:p w14:paraId="0000046D" w14:textId="77777777" w:rsidR="0014237B" w:rsidRDefault="00000000">
      <w:pPr>
        <w:rPr>
          <w:sz w:val="17"/>
          <w:szCs w:val="17"/>
        </w:rPr>
      </w:pPr>
      <w:r w:rsidRPr="00B65163">
        <w:rPr>
          <w:rFonts w:ascii="Arial Unicode MS" w:eastAsia="Arial Unicode MS" w:hAnsi="Arial Unicode MS" w:cs="Arial Unicode MS"/>
          <w:color w:val="00B050"/>
          <w:sz w:val="17"/>
          <w:szCs w:val="17"/>
        </w:rPr>
        <w:t xml:space="preserve">d. nezávazné </w:t>
      </w:r>
      <w:r>
        <w:rPr>
          <w:rFonts w:ascii="Arial Unicode MS" w:eastAsia="Arial Unicode MS" w:hAnsi="Arial Unicode MS" w:cs="Arial Unicode MS"/>
          <w:sz w:val="17"/>
          <w:szCs w:val="17"/>
        </w:rPr>
        <w:t>✅</w:t>
      </w:r>
    </w:p>
    <w:p w14:paraId="0000047C" w14:textId="77777777" w:rsidR="0014237B" w:rsidRDefault="0014237B">
      <w:pPr>
        <w:rPr>
          <w:sz w:val="17"/>
          <w:szCs w:val="17"/>
        </w:rPr>
      </w:pPr>
    </w:p>
    <w:p w14:paraId="0000047E" w14:textId="2C5D858B" w:rsidR="0014237B" w:rsidRPr="00B65163" w:rsidRDefault="00000000">
      <w:pPr>
        <w:rPr>
          <w:b/>
          <w:bCs/>
          <w:sz w:val="17"/>
          <w:szCs w:val="17"/>
        </w:rPr>
      </w:pPr>
      <w:r w:rsidRPr="00B65163">
        <w:rPr>
          <w:b/>
          <w:bCs/>
          <w:sz w:val="17"/>
          <w:szCs w:val="17"/>
        </w:rPr>
        <w:t>Neprivilegovaní žalobci u žaloby na neplatnost právních aktů EU jsou:</w:t>
      </w:r>
    </w:p>
    <w:p w14:paraId="0000047F" w14:textId="77777777" w:rsidR="0014237B" w:rsidRDefault="00000000">
      <w:pPr>
        <w:rPr>
          <w:sz w:val="17"/>
          <w:szCs w:val="17"/>
        </w:rPr>
      </w:pPr>
      <w:r>
        <w:rPr>
          <w:sz w:val="17"/>
          <w:szCs w:val="17"/>
        </w:rPr>
        <w:t>a. Komise a členské státy EU</w:t>
      </w:r>
    </w:p>
    <w:p w14:paraId="00000480" w14:textId="77777777" w:rsidR="0014237B" w:rsidRDefault="00000000">
      <w:pPr>
        <w:rPr>
          <w:sz w:val="17"/>
          <w:szCs w:val="17"/>
        </w:rPr>
      </w:pPr>
      <w:r>
        <w:rPr>
          <w:rFonts w:ascii="Arial Unicode MS" w:eastAsia="Arial Unicode MS" w:hAnsi="Arial Unicode MS" w:cs="Arial Unicode MS"/>
          <w:sz w:val="17"/>
          <w:szCs w:val="17"/>
        </w:rPr>
        <w:t xml:space="preserve">b. </w:t>
      </w:r>
      <w:r w:rsidRPr="00B65163">
        <w:rPr>
          <w:rFonts w:ascii="Arial Unicode MS" w:eastAsia="Arial Unicode MS" w:hAnsi="Arial Unicode MS" w:cs="Arial Unicode MS"/>
          <w:color w:val="00B050"/>
          <w:sz w:val="17"/>
          <w:szCs w:val="17"/>
        </w:rPr>
        <w:t xml:space="preserve">fyzické a právnické osoby </w:t>
      </w:r>
      <w:r>
        <w:rPr>
          <w:rFonts w:ascii="Arial Unicode MS" w:eastAsia="Arial Unicode MS" w:hAnsi="Arial Unicode MS" w:cs="Arial Unicode MS"/>
          <w:sz w:val="17"/>
          <w:szCs w:val="17"/>
        </w:rPr>
        <w:t>✅</w:t>
      </w:r>
    </w:p>
    <w:p w14:paraId="00000481" w14:textId="77777777" w:rsidR="0014237B" w:rsidRDefault="00000000">
      <w:pPr>
        <w:rPr>
          <w:sz w:val="17"/>
          <w:szCs w:val="17"/>
        </w:rPr>
      </w:pPr>
      <w:r>
        <w:rPr>
          <w:sz w:val="17"/>
          <w:szCs w:val="17"/>
        </w:rPr>
        <w:t>c. pouze členské státy EU</w:t>
      </w:r>
    </w:p>
    <w:p w14:paraId="00000482" w14:textId="77777777" w:rsidR="0014237B" w:rsidRDefault="00000000">
      <w:pPr>
        <w:rPr>
          <w:sz w:val="17"/>
          <w:szCs w:val="17"/>
        </w:rPr>
      </w:pPr>
      <w:r>
        <w:rPr>
          <w:sz w:val="17"/>
          <w:szCs w:val="17"/>
        </w:rPr>
        <w:t>d. Evropský parlament, Komise a Rada</w:t>
      </w:r>
    </w:p>
    <w:p w14:paraId="00000483" w14:textId="77777777" w:rsidR="0014237B" w:rsidRDefault="0014237B">
      <w:pPr>
        <w:rPr>
          <w:sz w:val="17"/>
          <w:szCs w:val="17"/>
        </w:rPr>
      </w:pPr>
    </w:p>
    <w:p w14:paraId="00000485" w14:textId="1AD8E44A" w:rsidR="0014237B" w:rsidRPr="00B65163" w:rsidRDefault="00000000">
      <w:pPr>
        <w:rPr>
          <w:b/>
          <w:bCs/>
          <w:sz w:val="17"/>
          <w:szCs w:val="17"/>
        </w:rPr>
      </w:pPr>
      <w:r w:rsidRPr="00B65163">
        <w:rPr>
          <w:b/>
          <w:bCs/>
          <w:sz w:val="17"/>
          <w:szCs w:val="17"/>
        </w:rPr>
        <w:t>Co je předmětem porušení práva EU?</w:t>
      </w:r>
    </w:p>
    <w:p w14:paraId="00000486" w14:textId="77777777" w:rsidR="0014237B" w:rsidRDefault="00000000">
      <w:pPr>
        <w:rPr>
          <w:sz w:val="17"/>
          <w:szCs w:val="17"/>
        </w:rPr>
      </w:pPr>
      <w:r>
        <w:rPr>
          <w:sz w:val="17"/>
          <w:szCs w:val="17"/>
        </w:rPr>
        <w:t>a. pouze mezinárodní smlouva</w:t>
      </w:r>
    </w:p>
    <w:p w14:paraId="00000487" w14:textId="77777777" w:rsidR="0014237B" w:rsidRDefault="00000000">
      <w:pPr>
        <w:rPr>
          <w:sz w:val="17"/>
          <w:szCs w:val="17"/>
        </w:rPr>
      </w:pPr>
      <w:r>
        <w:rPr>
          <w:sz w:val="17"/>
          <w:szCs w:val="17"/>
        </w:rPr>
        <w:t>b. lidská práva</w:t>
      </w:r>
    </w:p>
    <w:p w14:paraId="00000488" w14:textId="77777777" w:rsidR="0014237B" w:rsidRDefault="00000000">
      <w:pPr>
        <w:rPr>
          <w:sz w:val="17"/>
          <w:szCs w:val="17"/>
        </w:rPr>
      </w:pPr>
      <w:r>
        <w:rPr>
          <w:sz w:val="17"/>
          <w:szCs w:val="17"/>
        </w:rPr>
        <w:t>c. primární právo</w:t>
      </w:r>
    </w:p>
    <w:p w14:paraId="00000489" w14:textId="77777777" w:rsidR="0014237B" w:rsidRPr="00B65163" w:rsidRDefault="00000000">
      <w:pPr>
        <w:rPr>
          <w:color w:val="00B050"/>
          <w:sz w:val="17"/>
          <w:szCs w:val="17"/>
        </w:rPr>
      </w:pPr>
      <w:r w:rsidRPr="00B65163">
        <w:rPr>
          <w:rFonts w:ascii="Arial Unicode MS" w:eastAsia="Arial Unicode MS" w:hAnsi="Arial Unicode MS" w:cs="Arial Unicode MS"/>
          <w:color w:val="00B050"/>
          <w:sz w:val="17"/>
          <w:szCs w:val="17"/>
        </w:rPr>
        <w:t>d. primární právo, sekundární právo, rozhodnutí SDEU ✅</w:t>
      </w:r>
    </w:p>
    <w:p w14:paraId="0000048A" w14:textId="77777777" w:rsidR="0014237B" w:rsidRDefault="0014237B">
      <w:pPr>
        <w:rPr>
          <w:sz w:val="17"/>
          <w:szCs w:val="17"/>
        </w:rPr>
      </w:pPr>
    </w:p>
    <w:p w14:paraId="1A553018" w14:textId="77777777" w:rsidR="00B65163" w:rsidRPr="00B65163" w:rsidRDefault="00B65163" w:rsidP="00B65163">
      <w:pPr>
        <w:rPr>
          <w:b/>
          <w:bCs/>
          <w:sz w:val="17"/>
          <w:szCs w:val="17"/>
        </w:rPr>
      </w:pPr>
      <w:r w:rsidRPr="00B65163">
        <w:rPr>
          <w:b/>
          <w:bCs/>
          <w:sz w:val="17"/>
          <w:szCs w:val="17"/>
        </w:rPr>
        <w:t>K jakému orgánu se žaloba na nečinnost podává?</w:t>
      </w:r>
    </w:p>
    <w:p w14:paraId="5122BD65" w14:textId="77777777" w:rsidR="00B65163" w:rsidRDefault="00B65163" w:rsidP="00B65163">
      <w:pPr>
        <w:rPr>
          <w:sz w:val="17"/>
          <w:szCs w:val="17"/>
        </w:rPr>
      </w:pPr>
      <w:r w:rsidRPr="00B65163">
        <w:rPr>
          <w:rFonts w:ascii="Arial Unicode MS" w:eastAsia="Arial Unicode MS" w:hAnsi="Arial Unicode MS" w:cs="Arial Unicode MS"/>
          <w:color w:val="00B050"/>
          <w:sz w:val="17"/>
          <w:szCs w:val="17"/>
        </w:rPr>
        <w:t xml:space="preserve">a. k Soudnímu dvoru EU </w:t>
      </w:r>
      <w:r>
        <w:rPr>
          <w:rFonts w:ascii="Arial Unicode MS" w:eastAsia="Arial Unicode MS" w:hAnsi="Arial Unicode MS" w:cs="Arial Unicode MS"/>
          <w:sz w:val="17"/>
          <w:szCs w:val="17"/>
        </w:rPr>
        <w:t>✅</w:t>
      </w:r>
    </w:p>
    <w:p w14:paraId="3CC899C4" w14:textId="77777777" w:rsidR="00B65163" w:rsidRDefault="00B65163" w:rsidP="00B65163">
      <w:pPr>
        <w:rPr>
          <w:sz w:val="17"/>
          <w:szCs w:val="17"/>
        </w:rPr>
      </w:pPr>
      <w:r>
        <w:rPr>
          <w:sz w:val="17"/>
          <w:szCs w:val="17"/>
        </w:rPr>
        <w:t>b. k místě příslušnému soudu členského státu dle sídla žalobce</w:t>
      </w:r>
    </w:p>
    <w:p w14:paraId="76BFD861" w14:textId="77777777" w:rsidR="00B65163" w:rsidRDefault="00B65163" w:rsidP="00B65163">
      <w:pPr>
        <w:rPr>
          <w:sz w:val="17"/>
          <w:szCs w:val="17"/>
        </w:rPr>
      </w:pPr>
      <w:r>
        <w:rPr>
          <w:sz w:val="17"/>
          <w:szCs w:val="17"/>
        </w:rPr>
        <w:t>c. k ústavnímu soudu členského státu</w:t>
      </w:r>
    </w:p>
    <w:p w14:paraId="38DCFBD2" w14:textId="77777777" w:rsidR="00B65163" w:rsidRDefault="00B65163" w:rsidP="00B65163">
      <w:pPr>
        <w:rPr>
          <w:sz w:val="17"/>
          <w:szCs w:val="17"/>
        </w:rPr>
      </w:pPr>
      <w:r>
        <w:rPr>
          <w:sz w:val="17"/>
          <w:szCs w:val="17"/>
        </w:rPr>
        <w:t>d. k mezinárodnímu tribunálu ve Štrasburku</w:t>
      </w:r>
    </w:p>
    <w:p w14:paraId="2949450D" w14:textId="77777777" w:rsidR="00B65163" w:rsidRDefault="00B65163" w:rsidP="00B65163">
      <w:pPr>
        <w:rPr>
          <w:b/>
          <w:sz w:val="17"/>
          <w:szCs w:val="17"/>
        </w:rPr>
      </w:pPr>
    </w:p>
    <w:p w14:paraId="438E6006" w14:textId="45780AF5" w:rsidR="00B65163" w:rsidRPr="00174114" w:rsidRDefault="00B65163" w:rsidP="00B65163">
      <w:pPr>
        <w:rPr>
          <w:b/>
          <w:sz w:val="17"/>
          <w:szCs w:val="17"/>
        </w:rPr>
      </w:pPr>
      <w:r>
        <w:rPr>
          <w:b/>
          <w:sz w:val="17"/>
          <w:szCs w:val="17"/>
        </w:rPr>
        <w:t>Kdo není aktivně legitimován k podání žaloby na nečinnost orgánů EU?</w:t>
      </w:r>
    </w:p>
    <w:p w14:paraId="4806B081" w14:textId="77777777" w:rsidR="00B65163" w:rsidRDefault="00B65163" w:rsidP="00B65163">
      <w:pPr>
        <w:rPr>
          <w:sz w:val="17"/>
          <w:szCs w:val="17"/>
        </w:rPr>
      </w:pPr>
      <w:r>
        <w:rPr>
          <w:sz w:val="17"/>
          <w:szCs w:val="17"/>
        </w:rPr>
        <w:t>a. členské státy EU</w:t>
      </w:r>
    </w:p>
    <w:p w14:paraId="43AE1509" w14:textId="77777777" w:rsidR="00B65163" w:rsidRDefault="00B65163" w:rsidP="00B65163">
      <w:pPr>
        <w:rPr>
          <w:sz w:val="17"/>
          <w:szCs w:val="17"/>
        </w:rPr>
      </w:pPr>
      <w:r>
        <w:rPr>
          <w:rFonts w:ascii="Arial Unicode MS" w:eastAsia="Arial Unicode MS" w:hAnsi="Arial Unicode MS" w:cs="Arial Unicode MS"/>
          <w:sz w:val="17"/>
          <w:szCs w:val="17"/>
        </w:rPr>
        <w:t xml:space="preserve">b. </w:t>
      </w:r>
      <w:r w:rsidRPr="00174114">
        <w:rPr>
          <w:rFonts w:ascii="Arial Unicode MS" w:eastAsia="Arial Unicode MS" w:hAnsi="Arial Unicode MS" w:cs="Arial Unicode MS"/>
          <w:color w:val="00B050"/>
          <w:sz w:val="17"/>
          <w:szCs w:val="17"/>
        </w:rPr>
        <w:t xml:space="preserve">Rada Evropy </w:t>
      </w:r>
      <w:r>
        <w:rPr>
          <w:rFonts w:ascii="Arial Unicode MS" w:eastAsia="Arial Unicode MS" w:hAnsi="Arial Unicode MS" w:cs="Arial Unicode MS"/>
          <w:sz w:val="17"/>
          <w:szCs w:val="17"/>
        </w:rPr>
        <w:t>✅</w:t>
      </w:r>
    </w:p>
    <w:p w14:paraId="0869E1C0" w14:textId="77777777" w:rsidR="00B65163" w:rsidRDefault="00B65163" w:rsidP="00B65163">
      <w:pPr>
        <w:rPr>
          <w:sz w:val="17"/>
          <w:szCs w:val="17"/>
        </w:rPr>
      </w:pPr>
      <w:r>
        <w:rPr>
          <w:sz w:val="17"/>
          <w:szCs w:val="17"/>
        </w:rPr>
        <w:t>c. Evropská rada</w:t>
      </w:r>
    </w:p>
    <w:p w14:paraId="6106304E" w14:textId="77777777" w:rsidR="00B65163" w:rsidRDefault="00B65163" w:rsidP="00B65163">
      <w:pPr>
        <w:rPr>
          <w:sz w:val="17"/>
          <w:szCs w:val="17"/>
        </w:rPr>
      </w:pPr>
      <w:r>
        <w:rPr>
          <w:sz w:val="17"/>
          <w:szCs w:val="17"/>
        </w:rPr>
        <w:t>d. Rada EU</w:t>
      </w:r>
    </w:p>
    <w:p w14:paraId="1F1915CD" w14:textId="77777777" w:rsidR="00B65163" w:rsidRDefault="00B65163" w:rsidP="00B65163">
      <w:pPr>
        <w:rPr>
          <w:b/>
          <w:bCs/>
          <w:sz w:val="17"/>
          <w:szCs w:val="17"/>
        </w:rPr>
      </w:pPr>
    </w:p>
    <w:p w14:paraId="1854330C" w14:textId="10B5876D" w:rsidR="00B65163" w:rsidRPr="00B65163" w:rsidRDefault="00B65163" w:rsidP="00B65163">
      <w:pPr>
        <w:rPr>
          <w:b/>
          <w:bCs/>
          <w:sz w:val="17"/>
          <w:szCs w:val="17"/>
        </w:rPr>
      </w:pPr>
      <w:r w:rsidRPr="00B65163">
        <w:rPr>
          <w:b/>
          <w:bCs/>
          <w:sz w:val="17"/>
          <w:szCs w:val="17"/>
        </w:rPr>
        <w:t>Kdo je privilegovaným žalobcem k podání žaloby na nečinnost orgánů EU?</w:t>
      </w:r>
    </w:p>
    <w:p w14:paraId="71371478" w14:textId="77777777" w:rsidR="00B65163" w:rsidRDefault="00B65163" w:rsidP="00B65163">
      <w:pPr>
        <w:rPr>
          <w:sz w:val="17"/>
          <w:szCs w:val="17"/>
        </w:rPr>
      </w:pPr>
      <w:r>
        <w:rPr>
          <w:sz w:val="17"/>
          <w:szCs w:val="17"/>
        </w:rPr>
        <w:t>a. členské státy, orgány EU, NATO a ECB</w:t>
      </w:r>
    </w:p>
    <w:p w14:paraId="691939E0" w14:textId="77777777" w:rsidR="00B65163" w:rsidRDefault="00B65163" w:rsidP="00B65163">
      <w:pPr>
        <w:rPr>
          <w:sz w:val="17"/>
          <w:szCs w:val="17"/>
        </w:rPr>
      </w:pPr>
      <w:r>
        <w:rPr>
          <w:sz w:val="17"/>
          <w:szCs w:val="17"/>
        </w:rPr>
        <w:t>b. pouze členské státy</w:t>
      </w:r>
    </w:p>
    <w:p w14:paraId="07CE3100" w14:textId="77777777" w:rsidR="00B65163" w:rsidRDefault="00B65163" w:rsidP="00B65163">
      <w:pPr>
        <w:rPr>
          <w:sz w:val="17"/>
          <w:szCs w:val="17"/>
        </w:rPr>
      </w:pPr>
      <w:r>
        <w:rPr>
          <w:sz w:val="17"/>
          <w:szCs w:val="17"/>
        </w:rPr>
        <w:t>c. pouze orgány EU</w:t>
      </w:r>
    </w:p>
    <w:p w14:paraId="0C3A92B0" w14:textId="2E28FA83" w:rsidR="00B65163" w:rsidRDefault="00B65163" w:rsidP="00B65163">
      <w:pPr>
        <w:rPr>
          <w:sz w:val="17"/>
          <w:szCs w:val="17"/>
        </w:rPr>
      </w:pPr>
      <w:r w:rsidRPr="00B65163">
        <w:rPr>
          <w:color w:val="00B050"/>
          <w:sz w:val="17"/>
          <w:szCs w:val="17"/>
        </w:rPr>
        <w:t>d. členské státy, orgány EU, ECB</w:t>
      </w:r>
      <w:r>
        <w:rPr>
          <w:color w:val="00B050"/>
          <w:sz w:val="17"/>
          <w:szCs w:val="17"/>
        </w:rPr>
        <w:t xml:space="preserve"> (evropská centrální banka)</w:t>
      </w:r>
      <w:r w:rsidRPr="00B65163">
        <w:rPr>
          <w:color w:val="00B050"/>
          <w:sz w:val="17"/>
          <w:szCs w:val="17"/>
        </w:rPr>
        <w:t xml:space="preserve"> </w:t>
      </w:r>
      <w:r>
        <w:rPr>
          <w:sz w:val="17"/>
          <w:szCs w:val="17"/>
        </w:rPr>
        <w:t>✅</w:t>
      </w:r>
    </w:p>
    <w:p w14:paraId="0A7A0219" w14:textId="77777777" w:rsidR="00B65163" w:rsidRDefault="00B65163">
      <w:pPr>
        <w:rPr>
          <w:b/>
          <w:bCs/>
          <w:sz w:val="17"/>
          <w:szCs w:val="17"/>
        </w:rPr>
      </w:pPr>
    </w:p>
    <w:p w14:paraId="0000048C" w14:textId="3E1A1A91" w:rsidR="0014237B" w:rsidRPr="00B65163" w:rsidRDefault="00000000">
      <w:pPr>
        <w:rPr>
          <w:b/>
          <w:bCs/>
          <w:sz w:val="17"/>
          <w:szCs w:val="17"/>
        </w:rPr>
      </w:pPr>
      <w:r w:rsidRPr="00B65163">
        <w:rPr>
          <w:b/>
          <w:bCs/>
          <w:sz w:val="17"/>
          <w:szCs w:val="17"/>
        </w:rPr>
        <w:t>Co je cílem žaloby na nečinnost?</w:t>
      </w:r>
    </w:p>
    <w:p w14:paraId="0000048D" w14:textId="77777777" w:rsidR="0014237B" w:rsidRDefault="00000000">
      <w:pPr>
        <w:rPr>
          <w:sz w:val="17"/>
          <w:szCs w:val="17"/>
        </w:rPr>
      </w:pPr>
      <w:r>
        <w:rPr>
          <w:sz w:val="17"/>
          <w:szCs w:val="17"/>
        </w:rPr>
        <w:t>a</w:t>
      </w:r>
      <w:r w:rsidRPr="00B65163">
        <w:rPr>
          <w:color w:val="00B050"/>
          <w:sz w:val="17"/>
          <w:szCs w:val="17"/>
        </w:rPr>
        <w:t>. zjištění protiprávní neexistence právního aktu orgánu EU</w:t>
      </w:r>
      <w:r w:rsidRPr="00B65163">
        <w:rPr>
          <w:sz w:val="17"/>
          <w:szCs w:val="17"/>
        </w:rPr>
        <w:t xml:space="preserve"> </w:t>
      </w:r>
      <w:r>
        <w:rPr>
          <w:sz w:val="17"/>
          <w:szCs w:val="17"/>
        </w:rPr>
        <w:t>✅</w:t>
      </w:r>
    </w:p>
    <w:p w14:paraId="0000048E" w14:textId="77777777" w:rsidR="0014237B" w:rsidRDefault="00000000">
      <w:pPr>
        <w:rPr>
          <w:sz w:val="17"/>
          <w:szCs w:val="17"/>
        </w:rPr>
      </w:pPr>
      <w:r>
        <w:rPr>
          <w:sz w:val="17"/>
          <w:szCs w:val="17"/>
        </w:rPr>
        <w:t>b. zjištění správné nečinnosti orgánů EU</w:t>
      </w:r>
    </w:p>
    <w:p w14:paraId="0000048F" w14:textId="77777777" w:rsidR="0014237B" w:rsidRDefault="00000000">
      <w:pPr>
        <w:rPr>
          <w:sz w:val="17"/>
          <w:szCs w:val="17"/>
        </w:rPr>
      </w:pPr>
      <w:r>
        <w:rPr>
          <w:sz w:val="17"/>
          <w:szCs w:val="17"/>
        </w:rPr>
        <w:t>c. zastavit chod orgánu EU</w:t>
      </w:r>
    </w:p>
    <w:p w14:paraId="00000490" w14:textId="77777777" w:rsidR="0014237B" w:rsidRDefault="00000000">
      <w:pPr>
        <w:rPr>
          <w:sz w:val="17"/>
          <w:szCs w:val="17"/>
        </w:rPr>
      </w:pPr>
      <w:r>
        <w:rPr>
          <w:sz w:val="17"/>
          <w:szCs w:val="17"/>
        </w:rPr>
        <w:t>d. zjištění nečinnosti orgánů EU, který nikoho neohrožuje</w:t>
      </w:r>
    </w:p>
    <w:p w14:paraId="00000491" w14:textId="77777777" w:rsidR="0014237B" w:rsidRDefault="0014237B">
      <w:pPr>
        <w:ind w:left="720"/>
        <w:rPr>
          <w:sz w:val="17"/>
          <w:szCs w:val="17"/>
        </w:rPr>
      </w:pPr>
    </w:p>
    <w:p w14:paraId="00000492" w14:textId="5E032665" w:rsidR="0014237B" w:rsidRPr="00B65163" w:rsidRDefault="00000000" w:rsidP="00B65163">
      <w:pPr>
        <w:jc w:val="center"/>
        <w:rPr>
          <w:b/>
          <w:bCs/>
          <w:sz w:val="20"/>
          <w:szCs w:val="20"/>
        </w:rPr>
      </w:pPr>
      <w:r w:rsidRPr="00B65163">
        <w:rPr>
          <w:b/>
          <w:bCs/>
          <w:sz w:val="20"/>
          <w:szCs w:val="20"/>
        </w:rPr>
        <w:t xml:space="preserve">PEU </w:t>
      </w:r>
      <w:r w:rsidR="00B65163" w:rsidRPr="00B65163">
        <w:rPr>
          <w:b/>
          <w:bCs/>
          <w:sz w:val="20"/>
          <w:szCs w:val="20"/>
        </w:rPr>
        <w:t>test – volný</w:t>
      </w:r>
      <w:r w:rsidRPr="00B65163">
        <w:rPr>
          <w:b/>
          <w:bCs/>
          <w:sz w:val="20"/>
          <w:szCs w:val="20"/>
        </w:rPr>
        <w:t xml:space="preserve"> pohyb zboží</w:t>
      </w:r>
    </w:p>
    <w:p w14:paraId="00000493" w14:textId="77777777" w:rsidR="0014237B" w:rsidRDefault="0014237B">
      <w:pPr>
        <w:rPr>
          <w:sz w:val="17"/>
          <w:szCs w:val="17"/>
        </w:rPr>
      </w:pPr>
    </w:p>
    <w:p w14:paraId="00000495" w14:textId="39E4DFE3" w:rsidR="0014237B" w:rsidRPr="00B65163" w:rsidRDefault="00000000">
      <w:pPr>
        <w:rPr>
          <w:b/>
          <w:sz w:val="17"/>
          <w:szCs w:val="17"/>
        </w:rPr>
      </w:pPr>
      <w:r>
        <w:rPr>
          <w:b/>
          <w:sz w:val="17"/>
          <w:szCs w:val="17"/>
        </w:rPr>
        <w:t>Opatření s rovnocenným účinkem jako clo jsou na vnitřním trhu EU:</w:t>
      </w:r>
    </w:p>
    <w:p w14:paraId="00000496" w14:textId="77777777" w:rsidR="0014237B" w:rsidRDefault="00000000">
      <w:pPr>
        <w:rPr>
          <w:sz w:val="17"/>
          <w:szCs w:val="17"/>
        </w:rPr>
      </w:pPr>
      <w:r>
        <w:rPr>
          <w:sz w:val="17"/>
          <w:szCs w:val="17"/>
        </w:rPr>
        <w:t>a. zásadně vyloučena</w:t>
      </w:r>
    </w:p>
    <w:p w14:paraId="00000497" w14:textId="77777777" w:rsidR="0014237B" w:rsidRDefault="00000000">
      <w:pPr>
        <w:rPr>
          <w:sz w:val="17"/>
          <w:szCs w:val="17"/>
        </w:rPr>
      </w:pPr>
      <w:r>
        <w:rPr>
          <w:sz w:val="17"/>
          <w:szCs w:val="17"/>
        </w:rPr>
        <w:t>b. povolena</w:t>
      </w:r>
    </w:p>
    <w:p w14:paraId="00000498" w14:textId="77777777" w:rsidR="0014237B" w:rsidRDefault="00000000">
      <w:pPr>
        <w:rPr>
          <w:sz w:val="17"/>
          <w:szCs w:val="17"/>
        </w:rPr>
      </w:pPr>
      <w:r>
        <w:rPr>
          <w:sz w:val="17"/>
          <w:szCs w:val="17"/>
        </w:rPr>
        <w:t>c. vyloučena s výjimkou taxativních výjimek stanovených ve SFEU ✅</w:t>
      </w:r>
    </w:p>
    <w:p w14:paraId="00000499" w14:textId="77777777" w:rsidR="0014237B" w:rsidRDefault="00000000">
      <w:pPr>
        <w:rPr>
          <w:sz w:val="17"/>
          <w:szCs w:val="17"/>
        </w:rPr>
      </w:pPr>
      <w:r>
        <w:rPr>
          <w:sz w:val="17"/>
          <w:szCs w:val="17"/>
        </w:rPr>
        <w:t>d. vyloučena s výjimkou tzv. kategorických požadavků</w:t>
      </w:r>
    </w:p>
    <w:p w14:paraId="0000049A" w14:textId="77777777" w:rsidR="0014237B" w:rsidRDefault="0014237B">
      <w:pPr>
        <w:rPr>
          <w:sz w:val="17"/>
          <w:szCs w:val="17"/>
        </w:rPr>
      </w:pPr>
    </w:p>
    <w:p w14:paraId="38C47B56" w14:textId="77777777" w:rsidR="009D4815" w:rsidRDefault="009D4815">
      <w:pPr>
        <w:rPr>
          <w:b/>
          <w:sz w:val="17"/>
          <w:szCs w:val="17"/>
        </w:rPr>
      </w:pPr>
    </w:p>
    <w:p w14:paraId="28DC3236" w14:textId="77777777" w:rsidR="009D4815" w:rsidRDefault="009D4815">
      <w:pPr>
        <w:rPr>
          <w:b/>
          <w:sz w:val="17"/>
          <w:szCs w:val="17"/>
        </w:rPr>
      </w:pPr>
    </w:p>
    <w:p w14:paraId="0000049C" w14:textId="227F0E7F" w:rsidR="0014237B" w:rsidRPr="009D4815" w:rsidRDefault="00000000">
      <w:pPr>
        <w:rPr>
          <w:b/>
          <w:sz w:val="17"/>
          <w:szCs w:val="17"/>
        </w:rPr>
      </w:pPr>
      <w:r>
        <w:rPr>
          <w:b/>
          <w:sz w:val="17"/>
          <w:szCs w:val="17"/>
        </w:rPr>
        <w:lastRenderedPageBreak/>
        <w:t>Zboží je judikaturou SDEU definováno jako:</w:t>
      </w:r>
    </w:p>
    <w:p w14:paraId="0000049D" w14:textId="77777777" w:rsidR="0014237B" w:rsidRDefault="00000000">
      <w:pPr>
        <w:rPr>
          <w:sz w:val="17"/>
          <w:szCs w:val="17"/>
        </w:rPr>
      </w:pPr>
      <w:r w:rsidRPr="009D4815">
        <w:rPr>
          <w:color w:val="00B050"/>
          <w:sz w:val="17"/>
          <w:szCs w:val="17"/>
        </w:rPr>
        <w:t xml:space="preserve">a. jakýkoli produkt ocenitelný penězi, který může být předmětem obchodní </w:t>
      </w:r>
      <w:r>
        <w:rPr>
          <w:sz w:val="17"/>
          <w:szCs w:val="17"/>
        </w:rPr>
        <w:t>transakce ✅</w:t>
      </w:r>
    </w:p>
    <w:p w14:paraId="0000049E" w14:textId="77777777" w:rsidR="0014237B" w:rsidRDefault="00000000">
      <w:pPr>
        <w:rPr>
          <w:sz w:val="17"/>
          <w:szCs w:val="17"/>
        </w:rPr>
      </w:pPr>
      <w:r>
        <w:rPr>
          <w:sz w:val="17"/>
          <w:szCs w:val="17"/>
        </w:rPr>
        <w:t>b. jakýkoli produkt ocenitelný penězi, který byl prokazatelně prodán v rámci EU</w:t>
      </w:r>
    </w:p>
    <w:p w14:paraId="0000049F" w14:textId="77777777" w:rsidR="0014237B" w:rsidRDefault="00000000">
      <w:pPr>
        <w:rPr>
          <w:sz w:val="17"/>
          <w:szCs w:val="17"/>
        </w:rPr>
      </w:pPr>
      <w:r>
        <w:rPr>
          <w:sz w:val="17"/>
          <w:szCs w:val="17"/>
        </w:rPr>
        <w:t>c. jakýkoli produkt ocenitelný penězi s výjimkou národního bohatství, které má uměleckou, historickou nebo archeologickou hodnotu</w:t>
      </w:r>
    </w:p>
    <w:p w14:paraId="000004A0" w14:textId="77777777" w:rsidR="0014237B" w:rsidRDefault="00000000">
      <w:pPr>
        <w:rPr>
          <w:sz w:val="17"/>
          <w:szCs w:val="17"/>
        </w:rPr>
      </w:pPr>
      <w:r>
        <w:rPr>
          <w:sz w:val="17"/>
          <w:szCs w:val="17"/>
        </w:rPr>
        <w:t>d. jakýkoli produkt ocenitelný penězi, který byl importován do EU ze třetí země</w:t>
      </w:r>
    </w:p>
    <w:p w14:paraId="000004A1" w14:textId="77777777" w:rsidR="0014237B" w:rsidRDefault="0014237B">
      <w:pPr>
        <w:rPr>
          <w:sz w:val="17"/>
          <w:szCs w:val="17"/>
        </w:rPr>
      </w:pPr>
    </w:p>
    <w:p w14:paraId="000004A3" w14:textId="7F5BDF8C" w:rsidR="0014237B" w:rsidRPr="009D4815" w:rsidRDefault="00000000">
      <w:pPr>
        <w:rPr>
          <w:b/>
          <w:sz w:val="17"/>
          <w:szCs w:val="17"/>
        </w:rPr>
      </w:pPr>
      <w:r>
        <w:rPr>
          <w:b/>
          <w:sz w:val="17"/>
          <w:szCs w:val="17"/>
        </w:rPr>
        <w:t>Poplatky s rovnocenným účinkem podle článku 30 SFEU je možné ospravedlnit:</w:t>
      </w:r>
    </w:p>
    <w:p w14:paraId="000004A4" w14:textId="77777777" w:rsidR="0014237B" w:rsidRDefault="00000000">
      <w:pPr>
        <w:rPr>
          <w:sz w:val="17"/>
          <w:szCs w:val="17"/>
        </w:rPr>
      </w:pPr>
      <w:r w:rsidRPr="009D4815">
        <w:rPr>
          <w:color w:val="00B050"/>
          <w:sz w:val="17"/>
          <w:szCs w:val="17"/>
        </w:rPr>
        <w:t xml:space="preserve">a. důvody uvedenými v článku 36 SFEU (např. veřejný pořádek, mravnost, bezpečnost) </w:t>
      </w:r>
      <w:r>
        <w:rPr>
          <w:sz w:val="17"/>
          <w:szCs w:val="17"/>
        </w:rPr>
        <w:t>✅</w:t>
      </w:r>
    </w:p>
    <w:p w14:paraId="000004A5" w14:textId="77777777" w:rsidR="0014237B" w:rsidRDefault="00000000">
      <w:pPr>
        <w:rPr>
          <w:sz w:val="17"/>
          <w:szCs w:val="17"/>
        </w:rPr>
      </w:pPr>
      <w:r>
        <w:rPr>
          <w:sz w:val="17"/>
          <w:szCs w:val="17"/>
        </w:rPr>
        <w:t>b. pokud jsou vybírány na základě dohody mezi importem a státem, jsou přiměřené a poskytují importérovi specifický prospěch</w:t>
      </w:r>
    </w:p>
    <w:p w14:paraId="000004A6" w14:textId="77777777" w:rsidR="0014237B" w:rsidRDefault="00000000">
      <w:pPr>
        <w:rPr>
          <w:sz w:val="17"/>
          <w:szCs w:val="17"/>
        </w:rPr>
      </w:pPr>
      <w:r>
        <w:rPr>
          <w:sz w:val="17"/>
          <w:szCs w:val="17"/>
        </w:rPr>
        <w:t>c. pokud jsou vybírány recipročně, v situaci, kdy stejné poplatky za dovoz zboží v EU jednostranně uvalily i další státy EU</w:t>
      </w:r>
    </w:p>
    <w:p w14:paraId="000004A7" w14:textId="77777777" w:rsidR="0014237B" w:rsidRDefault="00000000">
      <w:pPr>
        <w:rPr>
          <w:sz w:val="17"/>
          <w:szCs w:val="17"/>
        </w:rPr>
      </w:pPr>
      <w:r>
        <w:rPr>
          <w:sz w:val="17"/>
          <w:szCs w:val="17"/>
        </w:rPr>
        <w:t>d. jen v případě, že stát prokáže, že poplatky nemají diskriminační charakter vůči zahraničnímu zboží</w:t>
      </w:r>
    </w:p>
    <w:p w14:paraId="000004A8" w14:textId="77777777" w:rsidR="0014237B" w:rsidRDefault="0014237B">
      <w:pPr>
        <w:rPr>
          <w:sz w:val="17"/>
          <w:szCs w:val="17"/>
        </w:rPr>
      </w:pPr>
    </w:p>
    <w:p w14:paraId="000004A9" w14:textId="77777777" w:rsidR="0014237B" w:rsidRDefault="00000000">
      <w:pPr>
        <w:rPr>
          <w:b/>
          <w:sz w:val="17"/>
          <w:szCs w:val="17"/>
        </w:rPr>
      </w:pPr>
      <w:r>
        <w:rPr>
          <w:b/>
          <w:sz w:val="17"/>
          <w:szCs w:val="17"/>
        </w:rPr>
        <w:t xml:space="preserve">SDEU ve věci 2 a 3/69 </w:t>
      </w:r>
      <w:proofErr w:type="spellStart"/>
      <w:r>
        <w:rPr>
          <w:b/>
          <w:sz w:val="17"/>
          <w:szCs w:val="17"/>
        </w:rPr>
        <w:t>Diamantarbeiders</w:t>
      </w:r>
      <w:proofErr w:type="spellEnd"/>
      <w:r>
        <w:rPr>
          <w:b/>
          <w:sz w:val="17"/>
          <w:szCs w:val="17"/>
        </w:rPr>
        <w:t xml:space="preserve"> posoudil belgickou právní úpravu, podle níž při importu hrubých diamantů do Belgie musela být povinně vybírána částka </w:t>
      </w:r>
      <w:proofErr w:type="gramStart"/>
      <w:r>
        <w:rPr>
          <w:b/>
          <w:sz w:val="17"/>
          <w:szCs w:val="17"/>
        </w:rPr>
        <w:t>0,33%</w:t>
      </w:r>
      <w:proofErr w:type="gramEnd"/>
      <w:r>
        <w:rPr>
          <w:b/>
          <w:sz w:val="17"/>
          <w:szCs w:val="17"/>
        </w:rPr>
        <w:t xml:space="preserve"> jejich hodnoty a automaticky převedena do sociálního fondu pracovníků v tomto odvětví, takto:</w:t>
      </w:r>
    </w:p>
    <w:p w14:paraId="000004AA" w14:textId="77777777" w:rsidR="0014237B" w:rsidRDefault="0014237B">
      <w:pPr>
        <w:rPr>
          <w:sz w:val="17"/>
          <w:szCs w:val="17"/>
        </w:rPr>
      </w:pPr>
    </w:p>
    <w:p w14:paraId="000004AB" w14:textId="77777777" w:rsidR="0014237B" w:rsidRDefault="00000000">
      <w:pPr>
        <w:rPr>
          <w:sz w:val="17"/>
          <w:szCs w:val="17"/>
        </w:rPr>
      </w:pPr>
      <w:r>
        <w:rPr>
          <w:sz w:val="17"/>
          <w:szCs w:val="17"/>
        </w:rPr>
        <w:t>a. belgický zákon byl v rozporu s právem EU, jde o zakázané dovozní clo</w:t>
      </w:r>
    </w:p>
    <w:p w14:paraId="000004AC" w14:textId="77777777" w:rsidR="0014237B" w:rsidRDefault="00000000">
      <w:pPr>
        <w:rPr>
          <w:sz w:val="17"/>
          <w:szCs w:val="17"/>
        </w:rPr>
      </w:pPr>
      <w:r>
        <w:rPr>
          <w:sz w:val="17"/>
          <w:szCs w:val="17"/>
        </w:rPr>
        <w:t>b. belgický zákon byl v rozporu s právem EU, jde o poplatek s účinkem rovnocenným clu ✅</w:t>
      </w:r>
    </w:p>
    <w:p w14:paraId="000004AD" w14:textId="77777777" w:rsidR="0014237B" w:rsidRDefault="00000000">
      <w:pPr>
        <w:rPr>
          <w:sz w:val="17"/>
          <w:szCs w:val="17"/>
        </w:rPr>
      </w:pPr>
      <w:r>
        <w:rPr>
          <w:sz w:val="17"/>
          <w:szCs w:val="17"/>
        </w:rPr>
        <w:t>c. belgický zákon byl v souladu s právem EU, neboť nedocházelo k žádné diskriminaci importovaného zboží, jelikož žádné diamanty domácího původu v Belgii nebyly</w:t>
      </w:r>
    </w:p>
    <w:p w14:paraId="000004AE" w14:textId="77777777" w:rsidR="0014237B" w:rsidRDefault="00000000">
      <w:pPr>
        <w:rPr>
          <w:sz w:val="17"/>
          <w:szCs w:val="17"/>
        </w:rPr>
      </w:pPr>
      <w:r>
        <w:rPr>
          <w:sz w:val="17"/>
          <w:szCs w:val="17"/>
        </w:rPr>
        <w:t>d. belgický zákon byl v souladu s právem EU, neboť vybíraný poplatek nebyl příjmem státního rozpočtu, ale jeho účelem byla ochrana pracujících brusičů</w:t>
      </w:r>
    </w:p>
    <w:p w14:paraId="000004AF" w14:textId="77777777" w:rsidR="0014237B" w:rsidRDefault="0014237B">
      <w:pPr>
        <w:rPr>
          <w:sz w:val="17"/>
          <w:szCs w:val="17"/>
        </w:rPr>
      </w:pPr>
    </w:p>
    <w:p w14:paraId="000004B0" w14:textId="77777777" w:rsidR="0014237B" w:rsidRDefault="00000000">
      <w:pPr>
        <w:rPr>
          <w:b/>
          <w:sz w:val="17"/>
          <w:szCs w:val="17"/>
        </w:rPr>
      </w:pPr>
      <w:r>
        <w:rPr>
          <w:b/>
          <w:sz w:val="17"/>
          <w:szCs w:val="17"/>
        </w:rPr>
        <w:t>Zákaz podle článku 34 a 35 SFEU právně zavazuje:</w:t>
      </w:r>
    </w:p>
    <w:p w14:paraId="000004B1" w14:textId="77777777" w:rsidR="0014237B" w:rsidRDefault="0014237B">
      <w:pPr>
        <w:rPr>
          <w:sz w:val="17"/>
          <w:szCs w:val="17"/>
        </w:rPr>
      </w:pPr>
    </w:p>
    <w:p w14:paraId="000004B2" w14:textId="77777777" w:rsidR="0014237B" w:rsidRDefault="00000000">
      <w:pPr>
        <w:rPr>
          <w:sz w:val="17"/>
          <w:szCs w:val="17"/>
        </w:rPr>
      </w:pPr>
      <w:r>
        <w:rPr>
          <w:sz w:val="17"/>
          <w:szCs w:val="17"/>
        </w:rPr>
        <w:t>a. členské státy i jednotlivce</w:t>
      </w:r>
    </w:p>
    <w:p w14:paraId="000004B3" w14:textId="77777777" w:rsidR="0014237B" w:rsidRDefault="00000000">
      <w:pPr>
        <w:rPr>
          <w:sz w:val="17"/>
          <w:szCs w:val="17"/>
        </w:rPr>
      </w:pPr>
      <w:r>
        <w:rPr>
          <w:sz w:val="17"/>
          <w:szCs w:val="17"/>
        </w:rPr>
        <w:t>b. členské státy, jednotlivce i orgány EU</w:t>
      </w:r>
    </w:p>
    <w:p w14:paraId="000004B4" w14:textId="77777777" w:rsidR="0014237B" w:rsidRDefault="00000000">
      <w:pPr>
        <w:rPr>
          <w:sz w:val="17"/>
          <w:szCs w:val="17"/>
        </w:rPr>
      </w:pPr>
      <w:r w:rsidRPr="009D4815">
        <w:rPr>
          <w:color w:val="00B050"/>
          <w:sz w:val="17"/>
          <w:szCs w:val="17"/>
        </w:rPr>
        <w:t xml:space="preserve">c. pouze členské státy </w:t>
      </w:r>
      <w:r>
        <w:rPr>
          <w:sz w:val="17"/>
          <w:szCs w:val="17"/>
        </w:rPr>
        <w:t>✅</w:t>
      </w:r>
    </w:p>
    <w:p w14:paraId="000004B5" w14:textId="77777777" w:rsidR="0014237B" w:rsidRDefault="00000000">
      <w:pPr>
        <w:rPr>
          <w:sz w:val="17"/>
          <w:szCs w:val="17"/>
        </w:rPr>
      </w:pPr>
      <w:r>
        <w:rPr>
          <w:sz w:val="17"/>
          <w:szCs w:val="17"/>
        </w:rPr>
        <w:t>d. pouze jednotlivce – fyzické i právnické osoby se sídlem v EU</w:t>
      </w:r>
    </w:p>
    <w:p w14:paraId="000004B6" w14:textId="77777777" w:rsidR="0014237B" w:rsidRDefault="0014237B">
      <w:pPr>
        <w:rPr>
          <w:sz w:val="17"/>
          <w:szCs w:val="17"/>
        </w:rPr>
      </w:pPr>
    </w:p>
    <w:p w14:paraId="000004B8" w14:textId="029BEDA8" w:rsidR="0014237B" w:rsidRPr="009D4815" w:rsidRDefault="00000000">
      <w:pPr>
        <w:rPr>
          <w:b/>
          <w:sz w:val="17"/>
          <w:szCs w:val="17"/>
        </w:rPr>
      </w:pPr>
      <w:r>
        <w:rPr>
          <w:b/>
          <w:sz w:val="17"/>
          <w:szCs w:val="17"/>
        </w:rPr>
        <w:t xml:space="preserve">Obsahem rozhodnutí ve věci C-221/89 </w:t>
      </w:r>
      <w:proofErr w:type="spellStart"/>
      <w:r>
        <w:rPr>
          <w:b/>
          <w:sz w:val="17"/>
          <w:szCs w:val="17"/>
        </w:rPr>
        <w:t>Factortame</w:t>
      </w:r>
      <w:proofErr w:type="spellEnd"/>
      <w:r>
        <w:rPr>
          <w:b/>
          <w:sz w:val="17"/>
          <w:szCs w:val="17"/>
        </w:rPr>
        <w:t xml:space="preserve"> je:</w:t>
      </w:r>
    </w:p>
    <w:p w14:paraId="000004B9" w14:textId="77777777" w:rsidR="0014237B" w:rsidRDefault="00000000">
      <w:pPr>
        <w:rPr>
          <w:sz w:val="17"/>
          <w:szCs w:val="17"/>
        </w:rPr>
      </w:pPr>
      <w:r>
        <w:rPr>
          <w:sz w:val="17"/>
          <w:szCs w:val="17"/>
        </w:rPr>
        <w:t>a. definice zboží</w:t>
      </w:r>
    </w:p>
    <w:p w14:paraId="000004BA" w14:textId="77777777" w:rsidR="0014237B" w:rsidRDefault="00000000">
      <w:pPr>
        <w:rPr>
          <w:sz w:val="17"/>
          <w:szCs w:val="17"/>
        </w:rPr>
      </w:pPr>
      <w:r w:rsidRPr="009D4815">
        <w:rPr>
          <w:color w:val="00B050"/>
          <w:sz w:val="17"/>
          <w:szCs w:val="17"/>
        </w:rPr>
        <w:t xml:space="preserve">b. definice svobody usazení jako skutečného výkonu hospodářské činnosti prostřednictvím stálého zařízení (podniku) v jiném členském státě po neurčitou dobu </w:t>
      </w:r>
      <w:r>
        <w:rPr>
          <w:sz w:val="17"/>
          <w:szCs w:val="17"/>
        </w:rPr>
        <w:t>✅</w:t>
      </w:r>
    </w:p>
    <w:p w14:paraId="000004BB" w14:textId="77777777" w:rsidR="0014237B" w:rsidRDefault="00000000">
      <w:pPr>
        <w:rPr>
          <w:sz w:val="17"/>
          <w:szCs w:val="17"/>
        </w:rPr>
      </w:pPr>
      <w:r>
        <w:rPr>
          <w:sz w:val="17"/>
          <w:szCs w:val="17"/>
        </w:rPr>
        <w:t>c. zákaz usazování pro státní příslušníky třetí vlny rozšíření EU</w:t>
      </w:r>
    </w:p>
    <w:p w14:paraId="000004BC" w14:textId="77777777" w:rsidR="0014237B" w:rsidRDefault="00000000">
      <w:pPr>
        <w:rPr>
          <w:sz w:val="17"/>
          <w:szCs w:val="17"/>
        </w:rPr>
      </w:pPr>
      <w:r>
        <w:rPr>
          <w:sz w:val="17"/>
          <w:szCs w:val="17"/>
        </w:rPr>
        <w:t>d. zákaz jakékoli formy diskriminace pracovníků z EU na základě státní příslušnosti</w:t>
      </w:r>
    </w:p>
    <w:p w14:paraId="000004BD" w14:textId="77777777" w:rsidR="0014237B" w:rsidRDefault="0014237B">
      <w:pPr>
        <w:rPr>
          <w:sz w:val="17"/>
          <w:szCs w:val="17"/>
        </w:rPr>
      </w:pPr>
    </w:p>
    <w:p w14:paraId="000004BF" w14:textId="32F8F9CF" w:rsidR="0014237B" w:rsidRPr="009D4815" w:rsidRDefault="00000000">
      <w:pPr>
        <w:rPr>
          <w:b/>
          <w:sz w:val="17"/>
          <w:szCs w:val="17"/>
        </w:rPr>
      </w:pPr>
      <w:r>
        <w:rPr>
          <w:b/>
          <w:sz w:val="17"/>
          <w:szCs w:val="17"/>
        </w:rPr>
        <w:t>SDEU definoval opatření s rovnocenným účinkem podle článku 34 a 35 SFEU jako:</w:t>
      </w:r>
    </w:p>
    <w:p w14:paraId="000004C0" w14:textId="77777777" w:rsidR="0014237B" w:rsidRDefault="00000000">
      <w:pPr>
        <w:rPr>
          <w:sz w:val="17"/>
          <w:szCs w:val="17"/>
        </w:rPr>
      </w:pPr>
      <w:r w:rsidRPr="009D4815">
        <w:rPr>
          <w:color w:val="00B050"/>
          <w:sz w:val="17"/>
          <w:szCs w:val="17"/>
        </w:rPr>
        <w:t xml:space="preserve">a. veškerá obchodní pravidla přijata členskými státy, která jsou schopná, přímo nebo nepřímo, skutečně či potencionálně, narušit vnitřní trh </w:t>
      </w:r>
      <w:r>
        <w:rPr>
          <w:sz w:val="17"/>
          <w:szCs w:val="17"/>
        </w:rPr>
        <w:t>✅</w:t>
      </w:r>
    </w:p>
    <w:p w14:paraId="000004C1" w14:textId="77777777" w:rsidR="0014237B" w:rsidRDefault="00000000">
      <w:pPr>
        <w:rPr>
          <w:sz w:val="17"/>
          <w:szCs w:val="17"/>
        </w:rPr>
      </w:pPr>
      <w:r>
        <w:rPr>
          <w:sz w:val="17"/>
          <w:szCs w:val="17"/>
        </w:rPr>
        <w:t>b. veškerá obchodní pravidla přijatá členskými státy, která přímo a prokazatelně narušila vnitřní trh</w:t>
      </w:r>
    </w:p>
    <w:p w14:paraId="000004C2" w14:textId="77777777" w:rsidR="0014237B" w:rsidRDefault="00000000">
      <w:pPr>
        <w:rPr>
          <w:sz w:val="17"/>
          <w:szCs w:val="17"/>
        </w:rPr>
      </w:pPr>
      <w:r>
        <w:rPr>
          <w:sz w:val="17"/>
          <w:szCs w:val="17"/>
        </w:rPr>
        <w:t>c. veškerá obchodní pravidla přijata jednotlivci (FO a PO), která jsou schopná, přímo nebo nepřímo, současné či potencionálně, narušit vnitřní trh</w:t>
      </w:r>
    </w:p>
    <w:p w14:paraId="000004C3" w14:textId="77777777" w:rsidR="0014237B" w:rsidRDefault="00000000">
      <w:pPr>
        <w:rPr>
          <w:sz w:val="17"/>
          <w:szCs w:val="17"/>
        </w:rPr>
      </w:pPr>
      <w:r>
        <w:rPr>
          <w:sz w:val="17"/>
          <w:szCs w:val="17"/>
        </w:rPr>
        <w:t>d. veškerá obchodní pravidla přijatá EU, která jsou schopná, přímo nebo nepřímo, skutečně či potencionálně, narušit vnitřní trh</w:t>
      </w:r>
    </w:p>
    <w:p w14:paraId="000004C4" w14:textId="77777777" w:rsidR="0014237B" w:rsidRDefault="0014237B">
      <w:pPr>
        <w:rPr>
          <w:sz w:val="17"/>
          <w:szCs w:val="17"/>
        </w:rPr>
      </w:pPr>
    </w:p>
    <w:p w14:paraId="000004C5" w14:textId="77777777" w:rsidR="0014237B" w:rsidRDefault="00000000">
      <w:pPr>
        <w:rPr>
          <w:b/>
          <w:sz w:val="17"/>
          <w:szCs w:val="17"/>
        </w:rPr>
      </w:pPr>
      <w:r>
        <w:rPr>
          <w:b/>
          <w:sz w:val="17"/>
          <w:szCs w:val="17"/>
        </w:rPr>
        <w:t>Článek 30 SFEU zakazuje mezi členskými státy EU:</w:t>
      </w:r>
    </w:p>
    <w:p w14:paraId="000004C6" w14:textId="77777777" w:rsidR="0014237B" w:rsidRDefault="0014237B">
      <w:pPr>
        <w:rPr>
          <w:sz w:val="17"/>
          <w:szCs w:val="17"/>
        </w:rPr>
      </w:pPr>
    </w:p>
    <w:p w14:paraId="000004C7" w14:textId="77777777" w:rsidR="0014237B" w:rsidRDefault="00000000">
      <w:pPr>
        <w:rPr>
          <w:sz w:val="17"/>
          <w:szCs w:val="17"/>
        </w:rPr>
      </w:pPr>
      <w:r>
        <w:rPr>
          <w:sz w:val="17"/>
          <w:szCs w:val="17"/>
        </w:rPr>
        <w:t>a. jen dovozní a vývozní cla, poplatky s rovnocenným účinkem byly zakázány až judikaturou SDEU a nikoli tímto článkem Smlouvy</w:t>
      </w:r>
    </w:p>
    <w:p w14:paraId="000004C8" w14:textId="77777777" w:rsidR="0014237B" w:rsidRDefault="00000000">
      <w:pPr>
        <w:rPr>
          <w:sz w:val="17"/>
          <w:szCs w:val="17"/>
        </w:rPr>
      </w:pPr>
      <w:r>
        <w:rPr>
          <w:sz w:val="17"/>
          <w:szCs w:val="17"/>
        </w:rPr>
        <w:t>b. jen vývozní cla a poplatky s rovnocenným účinkem</w:t>
      </w:r>
    </w:p>
    <w:p w14:paraId="000004C9" w14:textId="77777777" w:rsidR="0014237B" w:rsidRDefault="00000000">
      <w:pPr>
        <w:rPr>
          <w:sz w:val="17"/>
          <w:szCs w:val="17"/>
        </w:rPr>
      </w:pPr>
      <w:r>
        <w:rPr>
          <w:sz w:val="17"/>
          <w:szCs w:val="17"/>
        </w:rPr>
        <w:t>c. jen dovozní cla a poplatky s rovnocenným účinkem</w:t>
      </w:r>
    </w:p>
    <w:p w14:paraId="000004CA" w14:textId="77777777" w:rsidR="0014237B" w:rsidRDefault="00000000">
      <w:pPr>
        <w:rPr>
          <w:sz w:val="17"/>
          <w:szCs w:val="17"/>
        </w:rPr>
      </w:pPr>
      <w:r>
        <w:rPr>
          <w:sz w:val="17"/>
          <w:szCs w:val="17"/>
        </w:rPr>
        <w:t>d. dovozní a vývozní cla, a také poplatky s rovnocenným účinkem ✅</w:t>
      </w:r>
    </w:p>
    <w:p w14:paraId="000004CB" w14:textId="77777777" w:rsidR="0014237B" w:rsidRDefault="0014237B">
      <w:pPr>
        <w:rPr>
          <w:sz w:val="17"/>
          <w:szCs w:val="17"/>
        </w:rPr>
      </w:pPr>
    </w:p>
    <w:p w14:paraId="000004CC" w14:textId="77777777" w:rsidR="0014237B" w:rsidRDefault="00000000">
      <w:pPr>
        <w:rPr>
          <w:b/>
          <w:sz w:val="17"/>
          <w:szCs w:val="17"/>
        </w:rPr>
      </w:pPr>
      <w:r>
        <w:rPr>
          <w:b/>
          <w:sz w:val="17"/>
          <w:szCs w:val="17"/>
        </w:rPr>
        <w:t>Pojem netarifní (nefiskální) překážky volného pohybu zboží označuje:</w:t>
      </w:r>
    </w:p>
    <w:p w14:paraId="000004CD" w14:textId="77777777" w:rsidR="0014237B" w:rsidRDefault="0014237B">
      <w:pPr>
        <w:rPr>
          <w:sz w:val="17"/>
          <w:szCs w:val="17"/>
        </w:rPr>
      </w:pPr>
    </w:p>
    <w:p w14:paraId="000004CE" w14:textId="77777777" w:rsidR="0014237B" w:rsidRDefault="00000000">
      <w:pPr>
        <w:rPr>
          <w:sz w:val="17"/>
          <w:szCs w:val="17"/>
        </w:rPr>
      </w:pPr>
      <w:r>
        <w:rPr>
          <w:sz w:val="17"/>
          <w:szCs w:val="17"/>
        </w:rPr>
        <w:t>a. opatření rovnocenná clům</w:t>
      </w:r>
    </w:p>
    <w:p w14:paraId="000004CF" w14:textId="77777777" w:rsidR="0014237B" w:rsidRDefault="00000000">
      <w:pPr>
        <w:rPr>
          <w:sz w:val="17"/>
          <w:szCs w:val="17"/>
        </w:rPr>
      </w:pPr>
      <w:r>
        <w:rPr>
          <w:sz w:val="17"/>
          <w:szCs w:val="17"/>
        </w:rPr>
        <w:t>b. daňové překážky</w:t>
      </w:r>
    </w:p>
    <w:p w14:paraId="000004D0" w14:textId="77777777" w:rsidR="0014237B" w:rsidRDefault="00000000">
      <w:pPr>
        <w:rPr>
          <w:sz w:val="17"/>
          <w:szCs w:val="17"/>
        </w:rPr>
      </w:pPr>
      <w:r>
        <w:rPr>
          <w:sz w:val="17"/>
          <w:szCs w:val="17"/>
        </w:rPr>
        <w:lastRenderedPageBreak/>
        <w:t>c. cla</w:t>
      </w:r>
    </w:p>
    <w:p w14:paraId="000004D1" w14:textId="77777777" w:rsidR="0014237B" w:rsidRDefault="00000000">
      <w:pPr>
        <w:rPr>
          <w:sz w:val="17"/>
          <w:szCs w:val="17"/>
        </w:rPr>
      </w:pPr>
      <w:r>
        <w:rPr>
          <w:sz w:val="17"/>
          <w:szCs w:val="17"/>
        </w:rPr>
        <w:t>d. množstevní omezení a opatření jim rovnocenná ✅</w:t>
      </w:r>
    </w:p>
    <w:p w14:paraId="000004D2" w14:textId="77777777" w:rsidR="0014237B" w:rsidRDefault="0014237B">
      <w:pPr>
        <w:rPr>
          <w:sz w:val="17"/>
          <w:szCs w:val="17"/>
        </w:rPr>
      </w:pPr>
    </w:p>
    <w:p w14:paraId="000004D3" w14:textId="77777777" w:rsidR="0014237B" w:rsidRDefault="00000000">
      <w:pPr>
        <w:rPr>
          <w:b/>
          <w:sz w:val="17"/>
          <w:szCs w:val="17"/>
        </w:rPr>
      </w:pPr>
      <w:r>
        <w:rPr>
          <w:b/>
          <w:sz w:val="17"/>
          <w:szCs w:val="17"/>
        </w:rPr>
        <w:t>Pojem tarifní (fiskální) překážky volného pohybu zboží nezahrnuje:</w:t>
      </w:r>
    </w:p>
    <w:p w14:paraId="000004D4" w14:textId="77777777" w:rsidR="0014237B" w:rsidRDefault="0014237B">
      <w:pPr>
        <w:rPr>
          <w:sz w:val="17"/>
          <w:szCs w:val="17"/>
        </w:rPr>
      </w:pPr>
    </w:p>
    <w:p w14:paraId="000004D5" w14:textId="77777777" w:rsidR="0014237B" w:rsidRDefault="00000000">
      <w:pPr>
        <w:rPr>
          <w:sz w:val="17"/>
          <w:szCs w:val="17"/>
        </w:rPr>
      </w:pPr>
      <w:r>
        <w:rPr>
          <w:sz w:val="17"/>
          <w:szCs w:val="17"/>
        </w:rPr>
        <w:t>a. množstevní omezení a opatření jim rovnocenná ✅</w:t>
      </w:r>
    </w:p>
    <w:p w14:paraId="000004D6" w14:textId="77777777" w:rsidR="0014237B" w:rsidRDefault="00000000">
      <w:pPr>
        <w:rPr>
          <w:sz w:val="17"/>
          <w:szCs w:val="17"/>
        </w:rPr>
      </w:pPr>
      <w:r>
        <w:rPr>
          <w:sz w:val="17"/>
          <w:szCs w:val="17"/>
        </w:rPr>
        <w:t>b. opatření rovnocenná clům</w:t>
      </w:r>
    </w:p>
    <w:p w14:paraId="000004D7" w14:textId="77777777" w:rsidR="0014237B" w:rsidRDefault="00000000">
      <w:pPr>
        <w:rPr>
          <w:sz w:val="17"/>
          <w:szCs w:val="17"/>
        </w:rPr>
      </w:pPr>
      <w:r>
        <w:rPr>
          <w:sz w:val="17"/>
          <w:szCs w:val="17"/>
        </w:rPr>
        <w:t>c. daňové překážky</w:t>
      </w:r>
    </w:p>
    <w:p w14:paraId="000004D8" w14:textId="77777777" w:rsidR="0014237B" w:rsidRDefault="00000000">
      <w:pPr>
        <w:rPr>
          <w:sz w:val="17"/>
          <w:szCs w:val="17"/>
        </w:rPr>
      </w:pPr>
      <w:r>
        <w:rPr>
          <w:sz w:val="17"/>
          <w:szCs w:val="17"/>
        </w:rPr>
        <w:t>d. cla</w:t>
      </w:r>
    </w:p>
    <w:p w14:paraId="000004D9" w14:textId="77777777" w:rsidR="0014237B" w:rsidRDefault="0014237B">
      <w:pPr>
        <w:rPr>
          <w:sz w:val="17"/>
          <w:szCs w:val="17"/>
        </w:rPr>
      </w:pPr>
    </w:p>
    <w:p w14:paraId="000004DA" w14:textId="77777777" w:rsidR="0014237B" w:rsidRDefault="00000000">
      <w:pPr>
        <w:rPr>
          <w:b/>
          <w:sz w:val="17"/>
          <w:szCs w:val="17"/>
        </w:rPr>
      </w:pPr>
      <w:r>
        <w:rPr>
          <w:b/>
          <w:sz w:val="17"/>
          <w:szCs w:val="17"/>
        </w:rPr>
        <w:t>Pokud neexistuje žádný podobný produkt domácí výroby, podle článku 110 SFEU je možné:</w:t>
      </w:r>
    </w:p>
    <w:p w14:paraId="000004DB" w14:textId="77777777" w:rsidR="0014237B" w:rsidRDefault="0014237B">
      <w:pPr>
        <w:rPr>
          <w:sz w:val="17"/>
          <w:szCs w:val="17"/>
        </w:rPr>
      </w:pPr>
    </w:p>
    <w:p w14:paraId="000004DC" w14:textId="77777777" w:rsidR="0014237B" w:rsidRDefault="00000000">
      <w:pPr>
        <w:rPr>
          <w:sz w:val="17"/>
          <w:szCs w:val="17"/>
        </w:rPr>
      </w:pPr>
      <w:r>
        <w:rPr>
          <w:sz w:val="17"/>
          <w:szCs w:val="17"/>
        </w:rPr>
        <w:t>a. dovážený výrobek zdanit libovolnou sazbou, avšak nesmí dojít k jeho nepřímé diskriminaci tím, že by vzdáleně konkurující domácí produkty měly výhodnější sazbu ✅</w:t>
      </w:r>
    </w:p>
    <w:p w14:paraId="000004DD" w14:textId="77777777" w:rsidR="0014237B" w:rsidRDefault="00000000">
      <w:pPr>
        <w:rPr>
          <w:sz w:val="17"/>
          <w:szCs w:val="17"/>
        </w:rPr>
      </w:pPr>
      <w:r>
        <w:rPr>
          <w:sz w:val="17"/>
          <w:szCs w:val="17"/>
        </w:rPr>
        <w:t>b. dovážený výrobek zdanit libovolně, maximálně však ve výši, jako v zemi původu zboží</w:t>
      </w:r>
    </w:p>
    <w:p w14:paraId="000004DE" w14:textId="77777777" w:rsidR="0014237B" w:rsidRDefault="00000000">
      <w:pPr>
        <w:rPr>
          <w:sz w:val="17"/>
          <w:szCs w:val="17"/>
        </w:rPr>
      </w:pPr>
      <w:r>
        <w:rPr>
          <w:sz w:val="17"/>
          <w:szCs w:val="17"/>
        </w:rPr>
        <w:t>c. dovážený výrobek zdanit libovolně, maximálně však ve výši, která odpovídá nejvyšší daňové sazbě v ostatních členských státech EU</w:t>
      </w:r>
    </w:p>
    <w:p w14:paraId="000004DF" w14:textId="77777777" w:rsidR="0014237B" w:rsidRDefault="00000000">
      <w:pPr>
        <w:rPr>
          <w:sz w:val="17"/>
          <w:szCs w:val="17"/>
        </w:rPr>
      </w:pPr>
      <w:r>
        <w:rPr>
          <w:sz w:val="17"/>
          <w:szCs w:val="17"/>
        </w:rPr>
        <w:t>d. dovážený výrobek zdanit libovolnou daňovou sazbou, není-li žádný domácí ekvivalent, pak neexistují žádné hranice pro aplikovatelnou daňovou sazbu</w:t>
      </w:r>
    </w:p>
    <w:p w14:paraId="000004E0" w14:textId="77777777" w:rsidR="0014237B" w:rsidRDefault="0014237B">
      <w:pPr>
        <w:rPr>
          <w:sz w:val="17"/>
          <w:szCs w:val="17"/>
        </w:rPr>
      </w:pPr>
    </w:p>
    <w:p w14:paraId="000004E1" w14:textId="77777777" w:rsidR="0014237B" w:rsidRDefault="00000000">
      <w:pPr>
        <w:rPr>
          <w:b/>
          <w:sz w:val="17"/>
          <w:szCs w:val="17"/>
        </w:rPr>
      </w:pPr>
      <w:r>
        <w:rPr>
          <w:b/>
          <w:sz w:val="17"/>
          <w:szCs w:val="17"/>
        </w:rPr>
        <w:t>Definice pojmu zboží:</w:t>
      </w:r>
    </w:p>
    <w:p w14:paraId="000004E2" w14:textId="77777777" w:rsidR="0014237B" w:rsidRDefault="0014237B">
      <w:pPr>
        <w:rPr>
          <w:sz w:val="17"/>
          <w:szCs w:val="17"/>
        </w:rPr>
      </w:pPr>
    </w:p>
    <w:p w14:paraId="000004E3" w14:textId="77777777" w:rsidR="0014237B" w:rsidRDefault="00000000">
      <w:pPr>
        <w:rPr>
          <w:sz w:val="17"/>
          <w:szCs w:val="17"/>
        </w:rPr>
      </w:pPr>
      <w:r>
        <w:rPr>
          <w:sz w:val="17"/>
          <w:szCs w:val="17"/>
        </w:rPr>
        <w:t>a. je obsažena v SFEU</w:t>
      </w:r>
    </w:p>
    <w:p w14:paraId="000004E4" w14:textId="77777777" w:rsidR="0014237B" w:rsidRDefault="00000000">
      <w:pPr>
        <w:rPr>
          <w:sz w:val="17"/>
          <w:szCs w:val="17"/>
        </w:rPr>
      </w:pPr>
      <w:r>
        <w:rPr>
          <w:rFonts w:ascii="Arial Unicode MS" w:eastAsia="Arial Unicode MS" w:hAnsi="Arial Unicode MS" w:cs="Arial Unicode MS"/>
          <w:sz w:val="17"/>
          <w:szCs w:val="17"/>
        </w:rPr>
        <w:t>b. byla vymezena pouze judikaturou Soudního dvora EU ✅</w:t>
      </w:r>
    </w:p>
    <w:p w14:paraId="000004E5" w14:textId="77777777" w:rsidR="0014237B" w:rsidRDefault="00000000">
      <w:pPr>
        <w:rPr>
          <w:sz w:val="17"/>
          <w:szCs w:val="17"/>
        </w:rPr>
      </w:pPr>
      <w:r>
        <w:rPr>
          <w:sz w:val="17"/>
          <w:szCs w:val="17"/>
        </w:rPr>
        <w:t>c. byla zahrnuta do SFEU díky Lisabonské smlouvě</w:t>
      </w:r>
    </w:p>
    <w:p w14:paraId="000004E6" w14:textId="77777777" w:rsidR="0014237B" w:rsidRDefault="00000000">
      <w:pPr>
        <w:rPr>
          <w:sz w:val="17"/>
          <w:szCs w:val="17"/>
        </w:rPr>
      </w:pPr>
      <w:r>
        <w:rPr>
          <w:sz w:val="17"/>
          <w:szCs w:val="17"/>
        </w:rPr>
        <w:t>d. je obsažena v SEU</w:t>
      </w:r>
    </w:p>
    <w:p w14:paraId="000004E7" w14:textId="77777777" w:rsidR="0014237B" w:rsidRDefault="0014237B">
      <w:pPr>
        <w:rPr>
          <w:sz w:val="17"/>
          <w:szCs w:val="17"/>
        </w:rPr>
      </w:pPr>
    </w:p>
    <w:p w14:paraId="000004E8" w14:textId="77777777" w:rsidR="0014237B" w:rsidRDefault="00000000">
      <w:pPr>
        <w:rPr>
          <w:b/>
          <w:sz w:val="17"/>
          <w:szCs w:val="17"/>
        </w:rPr>
      </w:pPr>
      <w:r>
        <w:rPr>
          <w:b/>
          <w:sz w:val="17"/>
          <w:szCs w:val="17"/>
        </w:rPr>
        <w:t>Liberační důvody z článku 36 SFEU je možné aplikovat pouze na:</w:t>
      </w:r>
    </w:p>
    <w:p w14:paraId="000004E9" w14:textId="77777777" w:rsidR="0014237B" w:rsidRDefault="0014237B">
      <w:pPr>
        <w:rPr>
          <w:sz w:val="17"/>
          <w:szCs w:val="17"/>
        </w:rPr>
      </w:pPr>
    </w:p>
    <w:p w14:paraId="000004EA" w14:textId="77777777" w:rsidR="0014237B" w:rsidRDefault="00000000">
      <w:pPr>
        <w:rPr>
          <w:sz w:val="17"/>
          <w:szCs w:val="17"/>
        </w:rPr>
      </w:pPr>
      <w:r>
        <w:rPr>
          <w:sz w:val="17"/>
          <w:szCs w:val="17"/>
        </w:rPr>
        <w:t>a. jednání v rozporu s článkem 30 SFEU</w:t>
      </w:r>
    </w:p>
    <w:p w14:paraId="000004EB" w14:textId="77777777" w:rsidR="0014237B" w:rsidRDefault="00000000">
      <w:pPr>
        <w:rPr>
          <w:sz w:val="17"/>
          <w:szCs w:val="17"/>
        </w:rPr>
      </w:pPr>
      <w:r>
        <w:rPr>
          <w:sz w:val="17"/>
          <w:szCs w:val="17"/>
        </w:rPr>
        <w:t>b. jednání v rozporu s článkem 34 SFEU, ale nikoli na to v rozporu s článkem 35 SFEU</w:t>
      </w:r>
    </w:p>
    <w:p w14:paraId="000004EC" w14:textId="77777777" w:rsidR="0014237B" w:rsidRDefault="00000000">
      <w:pPr>
        <w:rPr>
          <w:sz w:val="17"/>
          <w:szCs w:val="17"/>
        </w:rPr>
      </w:pPr>
      <w:r>
        <w:rPr>
          <w:sz w:val="17"/>
          <w:szCs w:val="17"/>
        </w:rPr>
        <w:t>c. jednání v rozporu s článkem 110 SFEU</w:t>
      </w:r>
    </w:p>
    <w:p w14:paraId="000004ED" w14:textId="77777777" w:rsidR="0014237B" w:rsidRDefault="00000000">
      <w:pPr>
        <w:rPr>
          <w:sz w:val="17"/>
          <w:szCs w:val="17"/>
        </w:rPr>
      </w:pPr>
      <w:r>
        <w:rPr>
          <w:sz w:val="17"/>
          <w:szCs w:val="17"/>
        </w:rPr>
        <w:t>D. jednání v rozporu s článkem 34 a 35 SFEU ✅</w:t>
      </w:r>
    </w:p>
    <w:p w14:paraId="000004EE" w14:textId="77777777" w:rsidR="0014237B" w:rsidRDefault="0014237B">
      <w:pPr>
        <w:rPr>
          <w:sz w:val="17"/>
          <w:szCs w:val="17"/>
        </w:rPr>
      </w:pPr>
    </w:p>
    <w:p w14:paraId="000004EF" w14:textId="77777777" w:rsidR="0014237B" w:rsidRDefault="00000000">
      <w:pPr>
        <w:rPr>
          <w:b/>
          <w:sz w:val="17"/>
          <w:szCs w:val="17"/>
        </w:rPr>
      </w:pPr>
      <w:r>
        <w:rPr>
          <w:b/>
          <w:sz w:val="17"/>
          <w:szCs w:val="17"/>
        </w:rPr>
        <w:t>Vnitrostátní daňové sazby na podobné výrobky ve všech členských státech EU:</w:t>
      </w:r>
    </w:p>
    <w:p w14:paraId="000004F0" w14:textId="77777777" w:rsidR="0014237B" w:rsidRDefault="0014237B">
      <w:pPr>
        <w:rPr>
          <w:sz w:val="17"/>
          <w:szCs w:val="17"/>
        </w:rPr>
      </w:pPr>
    </w:p>
    <w:p w14:paraId="000004F1" w14:textId="77777777" w:rsidR="0014237B" w:rsidRDefault="00000000">
      <w:pPr>
        <w:rPr>
          <w:sz w:val="17"/>
          <w:szCs w:val="17"/>
        </w:rPr>
      </w:pPr>
      <w:r>
        <w:rPr>
          <w:sz w:val="17"/>
          <w:szCs w:val="17"/>
        </w:rPr>
        <w:t>a. mohou se lišit, pouze nesmí diskriminovat zahraniční zboží z jiného členského státu ✅</w:t>
      </w:r>
    </w:p>
    <w:p w14:paraId="000004F2" w14:textId="77777777" w:rsidR="0014237B" w:rsidRDefault="00000000">
      <w:pPr>
        <w:rPr>
          <w:sz w:val="17"/>
          <w:szCs w:val="17"/>
        </w:rPr>
      </w:pPr>
      <w:r>
        <w:rPr>
          <w:sz w:val="17"/>
          <w:szCs w:val="17"/>
        </w:rPr>
        <w:t xml:space="preserve">b. nesmí se lišit o více, než o </w:t>
      </w:r>
      <w:proofErr w:type="gramStart"/>
      <w:r>
        <w:rPr>
          <w:sz w:val="17"/>
          <w:szCs w:val="17"/>
        </w:rPr>
        <w:t>30%</w:t>
      </w:r>
      <w:proofErr w:type="gramEnd"/>
      <w:r>
        <w:rPr>
          <w:sz w:val="17"/>
          <w:szCs w:val="17"/>
        </w:rPr>
        <w:t xml:space="preserve"> na podobné domácí výrobky</w:t>
      </w:r>
    </w:p>
    <w:p w14:paraId="000004F3" w14:textId="77777777" w:rsidR="0014237B" w:rsidRDefault="00000000">
      <w:pPr>
        <w:rPr>
          <w:sz w:val="17"/>
          <w:szCs w:val="17"/>
        </w:rPr>
      </w:pPr>
      <w:r>
        <w:rPr>
          <w:sz w:val="17"/>
          <w:szCs w:val="17"/>
        </w:rPr>
        <w:t>c. nesmí se lišit o více, než o 30% průměrné sazby v celé EU</w:t>
      </w:r>
    </w:p>
    <w:p w14:paraId="000004F4" w14:textId="77777777" w:rsidR="0014237B" w:rsidRDefault="00000000">
      <w:pPr>
        <w:rPr>
          <w:sz w:val="17"/>
          <w:szCs w:val="17"/>
        </w:rPr>
      </w:pPr>
      <w:r>
        <w:rPr>
          <w:sz w:val="17"/>
          <w:szCs w:val="17"/>
        </w:rPr>
        <w:t>d. musí být na celém území EU zcela stejné</w:t>
      </w:r>
    </w:p>
    <w:p w14:paraId="000004F5" w14:textId="77777777" w:rsidR="0014237B" w:rsidRDefault="0014237B">
      <w:pPr>
        <w:rPr>
          <w:sz w:val="17"/>
          <w:szCs w:val="17"/>
        </w:rPr>
      </w:pPr>
    </w:p>
    <w:p w14:paraId="000004F6" w14:textId="77777777" w:rsidR="0014237B" w:rsidRDefault="00000000">
      <w:pPr>
        <w:rPr>
          <w:b/>
          <w:sz w:val="17"/>
          <w:szCs w:val="17"/>
        </w:rPr>
      </w:pPr>
      <w:r>
        <w:rPr>
          <w:b/>
          <w:sz w:val="17"/>
          <w:szCs w:val="17"/>
        </w:rPr>
        <w:t>Tzv. kategorické požadavky ve veřejném zájmu, kterými lze podle SDEU ospravedlnit porušení článku 34 SFEU zahrnují:</w:t>
      </w:r>
    </w:p>
    <w:p w14:paraId="000004F7" w14:textId="77777777" w:rsidR="0014237B" w:rsidRDefault="0014237B">
      <w:pPr>
        <w:rPr>
          <w:sz w:val="17"/>
          <w:szCs w:val="17"/>
        </w:rPr>
      </w:pPr>
    </w:p>
    <w:p w14:paraId="000004F8" w14:textId="77777777" w:rsidR="0014237B" w:rsidRDefault="00000000">
      <w:pPr>
        <w:rPr>
          <w:sz w:val="17"/>
          <w:szCs w:val="17"/>
        </w:rPr>
      </w:pPr>
      <w:r>
        <w:rPr>
          <w:sz w:val="17"/>
          <w:szCs w:val="17"/>
        </w:rPr>
        <w:t>a. ochranu férové hospodářské soutěže</w:t>
      </w:r>
    </w:p>
    <w:p w14:paraId="000004F9" w14:textId="77777777" w:rsidR="0014237B" w:rsidRDefault="00000000">
      <w:pPr>
        <w:rPr>
          <w:sz w:val="17"/>
          <w:szCs w:val="17"/>
        </w:rPr>
      </w:pPr>
      <w:r>
        <w:rPr>
          <w:sz w:val="17"/>
          <w:szCs w:val="17"/>
        </w:rPr>
        <w:t>b. ochranu oprávněných zájmů členských států</w:t>
      </w:r>
    </w:p>
    <w:p w14:paraId="000004FA" w14:textId="77777777" w:rsidR="0014237B" w:rsidRDefault="00000000">
      <w:pPr>
        <w:rPr>
          <w:sz w:val="17"/>
          <w:szCs w:val="17"/>
        </w:rPr>
      </w:pPr>
      <w:r>
        <w:rPr>
          <w:sz w:val="17"/>
          <w:szCs w:val="17"/>
        </w:rPr>
        <w:t>c. ochranu práva na svobodné podnikání</w:t>
      </w:r>
    </w:p>
    <w:p w14:paraId="000004FB" w14:textId="77777777" w:rsidR="0014237B" w:rsidRDefault="00000000">
      <w:pPr>
        <w:rPr>
          <w:sz w:val="17"/>
          <w:szCs w:val="17"/>
        </w:rPr>
      </w:pPr>
      <w:r>
        <w:rPr>
          <w:sz w:val="17"/>
          <w:szCs w:val="17"/>
        </w:rPr>
        <w:t>d. ochranu spotřebitele ✅</w:t>
      </w:r>
    </w:p>
    <w:p w14:paraId="000004FC" w14:textId="77777777" w:rsidR="0014237B" w:rsidRDefault="0014237B">
      <w:pPr>
        <w:rPr>
          <w:sz w:val="17"/>
          <w:szCs w:val="17"/>
        </w:rPr>
      </w:pPr>
    </w:p>
    <w:p w14:paraId="000004FD" w14:textId="77777777" w:rsidR="0014237B" w:rsidRDefault="00000000">
      <w:pPr>
        <w:rPr>
          <w:b/>
          <w:sz w:val="17"/>
          <w:szCs w:val="17"/>
        </w:rPr>
      </w:pPr>
      <w:r>
        <w:rPr>
          <w:b/>
          <w:sz w:val="17"/>
          <w:szCs w:val="17"/>
        </w:rPr>
        <w:t>Při rozhodování SDEU, zda členský stát svým jednáním porušil omezení volného pohybu zboží podle článku 34 SFEU, je rozhodující:</w:t>
      </w:r>
    </w:p>
    <w:p w14:paraId="000004FE" w14:textId="77777777" w:rsidR="0014237B" w:rsidRDefault="0014237B">
      <w:pPr>
        <w:rPr>
          <w:sz w:val="17"/>
          <w:szCs w:val="17"/>
        </w:rPr>
      </w:pPr>
    </w:p>
    <w:p w14:paraId="000004FF" w14:textId="77777777" w:rsidR="0014237B" w:rsidRDefault="00000000">
      <w:pPr>
        <w:rPr>
          <w:sz w:val="17"/>
          <w:szCs w:val="17"/>
        </w:rPr>
      </w:pPr>
      <w:r>
        <w:rPr>
          <w:sz w:val="17"/>
          <w:szCs w:val="17"/>
        </w:rPr>
        <w:t>a. to, že jde o přímou diskriminaci</w:t>
      </w:r>
    </w:p>
    <w:p w14:paraId="00000500" w14:textId="77777777" w:rsidR="0014237B" w:rsidRDefault="00000000">
      <w:pPr>
        <w:rPr>
          <w:sz w:val="17"/>
          <w:szCs w:val="17"/>
        </w:rPr>
      </w:pPr>
      <w:r>
        <w:rPr>
          <w:sz w:val="17"/>
          <w:szCs w:val="17"/>
        </w:rPr>
        <w:t>b. to, že jde o nepřímou diskriminaci</w:t>
      </w:r>
    </w:p>
    <w:p w14:paraId="00000501" w14:textId="77777777" w:rsidR="0014237B" w:rsidRDefault="00000000">
      <w:pPr>
        <w:rPr>
          <w:sz w:val="17"/>
          <w:szCs w:val="17"/>
        </w:rPr>
      </w:pPr>
      <w:r>
        <w:rPr>
          <w:sz w:val="17"/>
          <w:szCs w:val="17"/>
        </w:rPr>
        <w:t>c. motiv a účel jednání státu</w:t>
      </w:r>
    </w:p>
    <w:p w14:paraId="00000502" w14:textId="77777777" w:rsidR="0014237B" w:rsidRDefault="00000000">
      <w:pPr>
        <w:rPr>
          <w:sz w:val="17"/>
          <w:szCs w:val="17"/>
        </w:rPr>
      </w:pPr>
      <w:r>
        <w:rPr>
          <w:sz w:val="17"/>
          <w:szCs w:val="17"/>
        </w:rPr>
        <w:t>d. negativní efekt opatření státu na volný pohyb zboží ✅</w:t>
      </w:r>
    </w:p>
    <w:p w14:paraId="00000503" w14:textId="77777777" w:rsidR="0014237B" w:rsidRDefault="0014237B">
      <w:pPr>
        <w:rPr>
          <w:sz w:val="17"/>
          <w:szCs w:val="17"/>
        </w:rPr>
      </w:pPr>
    </w:p>
    <w:p w14:paraId="00000504" w14:textId="77777777" w:rsidR="0014237B" w:rsidRDefault="00000000">
      <w:pPr>
        <w:rPr>
          <w:b/>
          <w:sz w:val="17"/>
          <w:szCs w:val="17"/>
        </w:rPr>
      </w:pPr>
      <w:r>
        <w:rPr>
          <w:b/>
          <w:sz w:val="17"/>
          <w:szCs w:val="17"/>
        </w:rPr>
        <w:t>Při rozhodování SDEU, zda členský stát vybíráním dávky při přechodu zboží přes hranice porušil fiskální omezení volného pohybu zboží podle čl. 30 SFEU, je rozhodující:</w:t>
      </w:r>
    </w:p>
    <w:p w14:paraId="00000505" w14:textId="77777777" w:rsidR="0014237B" w:rsidRDefault="0014237B">
      <w:pPr>
        <w:rPr>
          <w:sz w:val="17"/>
          <w:szCs w:val="17"/>
        </w:rPr>
      </w:pPr>
    </w:p>
    <w:p w14:paraId="00000506" w14:textId="77777777" w:rsidR="0014237B" w:rsidRDefault="00000000">
      <w:pPr>
        <w:rPr>
          <w:sz w:val="17"/>
          <w:szCs w:val="17"/>
        </w:rPr>
      </w:pPr>
      <w:r>
        <w:rPr>
          <w:sz w:val="17"/>
          <w:szCs w:val="17"/>
        </w:rPr>
        <w:lastRenderedPageBreak/>
        <w:t>a. zda existují podobné produkty domácí a zahraniční ✅</w:t>
      </w:r>
    </w:p>
    <w:p w14:paraId="00000507" w14:textId="77777777" w:rsidR="0014237B" w:rsidRDefault="00000000">
      <w:pPr>
        <w:rPr>
          <w:sz w:val="17"/>
          <w:szCs w:val="17"/>
        </w:rPr>
      </w:pPr>
      <w:r>
        <w:rPr>
          <w:sz w:val="17"/>
          <w:szCs w:val="17"/>
        </w:rPr>
        <w:t>b. zda jde o přímou nebo nepřímou diskriminaci</w:t>
      </w:r>
    </w:p>
    <w:p w14:paraId="00000508" w14:textId="77777777" w:rsidR="0014237B" w:rsidRDefault="00000000">
      <w:pPr>
        <w:rPr>
          <w:sz w:val="17"/>
          <w:szCs w:val="17"/>
        </w:rPr>
      </w:pPr>
      <w:r>
        <w:rPr>
          <w:sz w:val="17"/>
          <w:szCs w:val="17"/>
        </w:rPr>
        <w:t>c. negativní efekt opatření státu na volný pohyb zboží</w:t>
      </w:r>
    </w:p>
    <w:p w14:paraId="00000509" w14:textId="77777777" w:rsidR="0014237B" w:rsidRDefault="00000000">
      <w:pPr>
        <w:rPr>
          <w:sz w:val="17"/>
          <w:szCs w:val="17"/>
        </w:rPr>
      </w:pPr>
      <w:r>
        <w:rPr>
          <w:sz w:val="17"/>
          <w:szCs w:val="17"/>
        </w:rPr>
        <w:t>d. motiv a účel jednání státu</w:t>
      </w:r>
    </w:p>
    <w:p w14:paraId="0000050A" w14:textId="77777777" w:rsidR="0014237B" w:rsidRDefault="0014237B">
      <w:pPr>
        <w:rPr>
          <w:sz w:val="17"/>
          <w:szCs w:val="17"/>
        </w:rPr>
      </w:pPr>
    </w:p>
    <w:p w14:paraId="0000050B" w14:textId="77777777" w:rsidR="0014237B" w:rsidRDefault="00000000">
      <w:pPr>
        <w:rPr>
          <w:b/>
          <w:sz w:val="17"/>
          <w:szCs w:val="17"/>
        </w:rPr>
      </w:pPr>
      <w:r>
        <w:rPr>
          <w:b/>
          <w:sz w:val="17"/>
          <w:szCs w:val="17"/>
        </w:rPr>
        <w:t>Z judikatury SDEU lze dovodit, že čistě vnitrostátní předpisy o způsobu obchodování:</w:t>
      </w:r>
    </w:p>
    <w:p w14:paraId="0000050C" w14:textId="77777777" w:rsidR="0014237B" w:rsidRDefault="0014237B">
      <w:pPr>
        <w:rPr>
          <w:sz w:val="17"/>
          <w:szCs w:val="17"/>
        </w:rPr>
      </w:pPr>
    </w:p>
    <w:p w14:paraId="0000050D" w14:textId="77777777" w:rsidR="0014237B" w:rsidRDefault="00000000">
      <w:pPr>
        <w:rPr>
          <w:sz w:val="17"/>
          <w:szCs w:val="17"/>
        </w:rPr>
      </w:pPr>
      <w:r>
        <w:rPr>
          <w:sz w:val="17"/>
          <w:szCs w:val="17"/>
        </w:rPr>
        <w:t>a. jsou vždy opatřeními s účinkem rovnocenným množstevnímu omezení</w:t>
      </w:r>
    </w:p>
    <w:p w14:paraId="0000050E" w14:textId="77777777" w:rsidR="0014237B" w:rsidRDefault="00000000">
      <w:pPr>
        <w:rPr>
          <w:sz w:val="17"/>
          <w:szCs w:val="17"/>
        </w:rPr>
      </w:pPr>
      <w:r>
        <w:rPr>
          <w:sz w:val="17"/>
          <w:szCs w:val="17"/>
        </w:rPr>
        <w:t xml:space="preserve">b. nejsou opatřeními s účinkem rovnocenným množstevnímu omezení, pokud jsou nediskriminační a jsou </w:t>
      </w:r>
      <w:proofErr w:type="spellStart"/>
      <w:r>
        <w:rPr>
          <w:sz w:val="17"/>
          <w:szCs w:val="17"/>
        </w:rPr>
        <w:t>nerozdaně</w:t>
      </w:r>
      <w:proofErr w:type="spellEnd"/>
      <w:r>
        <w:rPr>
          <w:sz w:val="17"/>
          <w:szCs w:val="17"/>
        </w:rPr>
        <w:t xml:space="preserve"> aplikovatelné ✅</w:t>
      </w:r>
    </w:p>
    <w:p w14:paraId="0000050F" w14:textId="77777777" w:rsidR="0014237B" w:rsidRDefault="00000000">
      <w:pPr>
        <w:rPr>
          <w:sz w:val="17"/>
          <w:szCs w:val="17"/>
        </w:rPr>
      </w:pPr>
      <w:r>
        <w:rPr>
          <w:sz w:val="17"/>
          <w:szCs w:val="17"/>
        </w:rPr>
        <w:t>c. jsou opatřeními s účinkem rovnocenným množstevnímu omezení, ledaže zjevně nejsou diskriminační</w:t>
      </w:r>
    </w:p>
    <w:p w14:paraId="00000510" w14:textId="77777777" w:rsidR="0014237B" w:rsidRDefault="00000000">
      <w:pPr>
        <w:rPr>
          <w:sz w:val="17"/>
          <w:szCs w:val="17"/>
        </w:rPr>
      </w:pPr>
      <w:r>
        <w:rPr>
          <w:sz w:val="17"/>
          <w:szCs w:val="17"/>
        </w:rPr>
        <w:t>d. nikdy nejsou opatřeními s účinkem rovnocenným množstevnímu omezení</w:t>
      </w:r>
    </w:p>
    <w:p w14:paraId="00000511" w14:textId="77777777" w:rsidR="0014237B" w:rsidRDefault="0014237B">
      <w:pPr>
        <w:rPr>
          <w:sz w:val="17"/>
          <w:szCs w:val="17"/>
        </w:rPr>
      </w:pPr>
    </w:p>
    <w:p w14:paraId="00000512" w14:textId="77777777" w:rsidR="0014237B" w:rsidRDefault="00000000">
      <w:pPr>
        <w:rPr>
          <w:b/>
          <w:sz w:val="17"/>
          <w:szCs w:val="17"/>
        </w:rPr>
      </w:pPr>
      <w:r>
        <w:rPr>
          <w:b/>
          <w:sz w:val="17"/>
          <w:szCs w:val="17"/>
        </w:rPr>
        <w:t>Souběžná aplikace článku 30 a 110 SFEU na konkrétní vnitrostátní opatření:</w:t>
      </w:r>
    </w:p>
    <w:p w14:paraId="00000513" w14:textId="77777777" w:rsidR="0014237B" w:rsidRDefault="0014237B">
      <w:pPr>
        <w:rPr>
          <w:sz w:val="17"/>
          <w:szCs w:val="17"/>
        </w:rPr>
      </w:pPr>
    </w:p>
    <w:p w14:paraId="00000514" w14:textId="77777777" w:rsidR="0014237B" w:rsidRDefault="00000000">
      <w:pPr>
        <w:rPr>
          <w:sz w:val="17"/>
          <w:szCs w:val="17"/>
        </w:rPr>
      </w:pPr>
      <w:r>
        <w:rPr>
          <w:sz w:val="17"/>
          <w:szCs w:val="17"/>
        </w:rPr>
        <w:t>a. není možné, musí se vždy aplikovat jen jeden z těchto komplementárních článků ✅</w:t>
      </w:r>
    </w:p>
    <w:p w14:paraId="00000515" w14:textId="77777777" w:rsidR="0014237B" w:rsidRDefault="00000000">
      <w:pPr>
        <w:rPr>
          <w:sz w:val="17"/>
          <w:szCs w:val="17"/>
        </w:rPr>
      </w:pPr>
      <w:r>
        <w:rPr>
          <w:sz w:val="17"/>
          <w:szCs w:val="17"/>
        </w:rPr>
        <w:t>b. je legálně možné, pokud s tím předem souhlasí Rada EU</w:t>
      </w:r>
    </w:p>
    <w:p w14:paraId="00000516" w14:textId="77777777" w:rsidR="0014237B" w:rsidRDefault="00000000">
      <w:pPr>
        <w:rPr>
          <w:sz w:val="17"/>
          <w:szCs w:val="17"/>
        </w:rPr>
      </w:pPr>
      <w:r>
        <w:rPr>
          <w:sz w:val="17"/>
          <w:szCs w:val="17"/>
        </w:rPr>
        <w:t>c. je legálně možné, pokud s tím předem souhlasí Komise</w:t>
      </w:r>
    </w:p>
    <w:p w14:paraId="00000517" w14:textId="77777777" w:rsidR="0014237B" w:rsidRDefault="00000000">
      <w:pPr>
        <w:rPr>
          <w:sz w:val="17"/>
          <w:szCs w:val="17"/>
        </w:rPr>
      </w:pPr>
      <w:r>
        <w:rPr>
          <w:sz w:val="17"/>
          <w:szCs w:val="17"/>
        </w:rPr>
        <w:t>d. je legálně možné vždy</w:t>
      </w:r>
    </w:p>
    <w:p w14:paraId="00000518" w14:textId="77777777" w:rsidR="0014237B" w:rsidRDefault="0014237B">
      <w:pPr>
        <w:rPr>
          <w:sz w:val="17"/>
          <w:szCs w:val="17"/>
        </w:rPr>
      </w:pPr>
    </w:p>
    <w:p w14:paraId="00000519" w14:textId="77777777" w:rsidR="0014237B" w:rsidRDefault="00000000">
      <w:pPr>
        <w:rPr>
          <w:b/>
          <w:sz w:val="17"/>
          <w:szCs w:val="17"/>
        </w:rPr>
      </w:pPr>
      <w:r>
        <w:rPr>
          <w:b/>
          <w:sz w:val="17"/>
          <w:szCs w:val="17"/>
        </w:rPr>
        <w:t>Poplatek s rovnocenným účinkem podle článku 30 SFEU judikatura SDEU definuje jako jakoukoli peněžitou dávku, která je jednostranně uvalena na zboží z důvodu, že přechází přes hranice, a to:</w:t>
      </w:r>
    </w:p>
    <w:p w14:paraId="0000051A" w14:textId="77777777" w:rsidR="0014237B" w:rsidRDefault="0014237B">
      <w:pPr>
        <w:rPr>
          <w:sz w:val="17"/>
          <w:szCs w:val="17"/>
        </w:rPr>
      </w:pPr>
    </w:p>
    <w:p w14:paraId="0000051B" w14:textId="77777777" w:rsidR="0014237B" w:rsidRDefault="00000000">
      <w:pPr>
        <w:rPr>
          <w:sz w:val="17"/>
          <w:szCs w:val="17"/>
        </w:rPr>
      </w:pPr>
      <w:r>
        <w:rPr>
          <w:sz w:val="17"/>
          <w:szCs w:val="17"/>
        </w:rPr>
        <w:t xml:space="preserve">a. </w:t>
      </w:r>
      <w:proofErr w:type="spellStart"/>
      <w:r>
        <w:rPr>
          <w:sz w:val="17"/>
          <w:szCs w:val="17"/>
        </w:rPr>
        <w:t>poked</w:t>
      </w:r>
      <w:proofErr w:type="spellEnd"/>
      <w:r>
        <w:rPr>
          <w:sz w:val="17"/>
          <w:szCs w:val="17"/>
        </w:rPr>
        <w:t xml:space="preserve"> je příjmem státního rozpočtu dané země</w:t>
      </w:r>
    </w:p>
    <w:p w14:paraId="0000051C" w14:textId="77777777" w:rsidR="0014237B" w:rsidRDefault="00000000">
      <w:pPr>
        <w:rPr>
          <w:sz w:val="17"/>
          <w:szCs w:val="17"/>
        </w:rPr>
      </w:pPr>
      <w:r>
        <w:rPr>
          <w:sz w:val="17"/>
          <w:szCs w:val="17"/>
        </w:rPr>
        <w:t>b. pokud není větší než poplatky vybírané jinými členskými státy EU</w:t>
      </w:r>
    </w:p>
    <w:p w14:paraId="0000051D" w14:textId="77777777" w:rsidR="0014237B" w:rsidRDefault="00000000">
      <w:pPr>
        <w:rPr>
          <w:sz w:val="17"/>
          <w:szCs w:val="17"/>
        </w:rPr>
      </w:pPr>
      <w:r>
        <w:rPr>
          <w:sz w:val="17"/>
          <w:szCs w:val="17"/>
        </w:rPr>
        <w:t>c. jen pokud je jejím cílem zvýhodnit domácí zboží</w:t>
      </w:r>
    </w:p>
    <w:p w14:paraId="0000051E" w14:textId="77777777" w:rsidR="0014237B" w:rsidRDefault="00000000">
      <w:pPr>
        <w:rPr>
          <w:sz w:val="17"/>
          <w:szCs w:val="17"/>
        </w:rPr>
      </w:pPr>
      <w:r>
        <w:rPr>
          <w:sz w:val="17"/>
          <w:szCs w:val="17"/>
        </w:rPr>
        <w:t>d. bez ohledu na její označení a způsob aplikace ✅</w:t>
      </w:r>
    </w:p>
    <w:p w14:paraId="0000051F" w14:textId="77777777" w:rsidR="0014237B" w:rsidRDefault="0014237B">
      <w:pPr>
        <w:rPr>
          <w:sz w:val="17"/>
          <w:szCs w:val="17"/>
        </w:rPr>
      </w:pPr>
    </w:p>
    <w:p w14:paraId="00000520" w14:textId="77777777" w:rsidR="0014237B" w:rsidRDefault="00000000">
      <w:pPr>
        <w:rPr>
          <w:b/>
          <w:sz w:val="17"/>
          <w:szCs w:val="17"/>
        </w:rPr>
      </w:pPr>
      <w:r>
        <w:rPr>
          <w:b/>
          <w:sz w:val="17"/>
          <w:szCs w:val="17"/>
        </w:rPr>
        <w:t>Mezi překážky volného pohybu zboží obecně nepatří:</w:t>
      </w:r>
    </w:p>
    <w:p w14:paraId="00000521" w14:textId="77777777" w:rsidR="0014237B" w:rsidRDefault="0014237B">
      <w:pPr>
        <w:rPr>
          <w:sz w:val="17"/>
          <w:szCs w:val="17"/>
        </w:rPr>
      </w:pPr>
    </w:p>
    <w:p w14:paraId="00000522" w14:textId="77777777" w:rsidR="0014237B" w:rsidRDefault="00000000">
      <w:pPr>
        <w:rPr>
          <w:sz w:val="17"/>
          <w:szCs w:val="17"/>
        </w:rPr>
      </w:pPr>
      <w:r>
        <w:rPr>
          <w:sz w:val="17"/>
          <w:szCs w:val="17"/>
        </w:rPr>
        <w:t>a. poplatky vybírané při dovozu zboží z jiného členského státu, které bylo vyrobeno ve státě mimo EU</w:t>
      </w:r>
    </w:p>
    <w:p w14:paraId="00000523" w14:textId="77777777" w:rsidR="0014237B" w:rsidRDefault="00000000">
      <w:pPr>
        <w:rPr>
          <w:sz w:val="17"/>
          <w:szCs w:val="17"/>
        </w:rPr>
      </w:pPr>
      <w:r>
        <w:rPr>
          <w:sz w:val="17"/>
          <w:szCs w:val="17"/>
        </w:rPr>
        <w:t>b. kvóty a embarga</w:t>
      </w:r>
    </w:p>
    <w:p w14:paraId="00000524" w14:textId="77777777" w:rsidR="0014237B" w:rsidRDefault="00000000">
      <w:pPr>
        <w:rPr>
          <w:sz w:val="17"/>
          <w:szCs w:val="17"/>
        </w:rPr>
      </w:pPr>
      <w:r>
        <w:rPr>
          <w:sz w:val="17"/>
          <w:szCs w:val="17"/>
        </w:rPr>
        <w:t>c. vnitrostátní zákazy prodeje zboží pod cenou ✅</w:t>
      </w:r>
    </w:p>
    <w:p w14:paraId="00000525" w14:textId="77777777" w:rsidR="0014237B" w:rsidRDefault="00000000">
      <w:pPr>
        <w:rPr>
          <w:sz w:val="17"/>
          <w:szCs w:val="17"/>
        </w:rPr>
      </w:pPr>
      <w:r>
        <w:rPr>
          <w:sz w:val="17"/>
          <w:szCs w:val="17"/>
        </w:rPr>
        <w:t>d. poplatky vybírané při dovozu zboží z jiného členského státu, které bylo vyrobeno v tomto státě</w:t>
      </w:r>
    </w:p>
    <w:p w14:paraId="00000526" w14:textId="77777777" w:rsidR="0014237B" w:rsidRDefault="0014237B">
      <w:pPr>
        <w:rPr>
          <w:sz w:val="17"/>
          <w:szCs w:val="17"/>
        </w:rPr>
      </w:pPr>
    </w:p>
    <w:p w14:paraId="00000527" w14:textId="77777777" w:rsidR="0014237B" w:rsidRDefault="00000000">
      <w:pPr>
        <w:rPr>
          <w:b/>
          <w:sz w:val="17"/>
          <w:szCs w:val="17"/>
        </w:rPr>
      </w:pPr>
      <w:r>
        <w:rPr>
          <w:b/>
          <w:sz w:val="17"/>
          <w:szCs w:val="17"/>
        </w:rPr>
        <w:t>Článek 110 odst. 2 SFEU se vztahuje pouze na situaci:</w:t>
      </w:r>
    </w:p>
    <w:p w14:paraId="00000528" w14:textId="77777777" w:rsidR="0014237B" w:rsidRDefault="0014237B">
      <w:pPr>
        <w:rPr>
          <w:sz w:val="17"/>
          <w:szCs w:val="17"/>
        </w:rPr>
      </w:pPr>
    </w:p>
    <w:p w14:paraId="00000529" w14:textId="77777777" w:rsidR="0014237B" w:rsidRDefault="00000000">
      <w:pPr>
        <w:rPr>
          <w:sz w:val="17"/>
          <w:szCs w:val="17"/>
        </w:rPr>
      </w:pPr>
      <w:r>
        <w:rPr>
          <w:sz w:val="17"/>
          <w:szCs w:val="17"/>
        </w:rPr>
        <w:t>a. kdy existuje výrobek domácí podobný zahraničnímu zboží</w:t>
      </w:r>
    </w:p>
    <w:p w14:paraId="0000052A" w14:textId="77777777" w:rsidR="0014237B" w:rsidRDefault="00000000">
      <w:pPr>
        <w:rPr>
          <w:sz w:val="17"/>
          <w:szCs w:val="17"/>
        </w:rPr>
      </w:pPr>
      <w:r>
        <w:rPr>
          <w:sz w:val="17"/>
          <w:szCs w:val="17"/>
        </w:rPr>
        <w:t>b. kdy existuje výrobek domácí alespoň vzdáleně konkurující zahraničnímu zboží ✅</w:t>
      </w:r>
    </w:p>
    <w:p w14:paraId="0000052B" w14:textId="77777777" w:rsidR="0014237B" w:rsidRDefault="00000000">
      <w:pPr>
        <w:rPr>
          <w:sz w:val="17"/>
          <w:szCs w:val="17"/>
        </w:rPr>
      </w:pPr>
      <w:r>
        <w:rPr>
          <w:sz w:val="17"/>
          <w:szCs w:val="17"/>
        </w:rPr>
        <w:t>c. kdy existuje výrobek mimo EU podobný zboží vyráběnému v EU</w:t>
      </w:r>
    </w:p>
    <w:p w14:paraId="0000052C" w14:textId="77777777" w:rsidR="0014237B" w:rsidRDefault="00000000">
      <w:pPr>
        <w:rPr>
          <w:sz w:val="17"/>
          <w:szCs w:val="17"/>
        </w:rPr>
      </w:pPr>
      <w:r>
        <w:rPr>
          <w:sz w:val="17"/>
          <w:szCs w:val="17"/>
        </w:rPr>
        <w:t>d. kdy existuje výrobek domácí v podobné cenové kategorii, jako zahraničí</w:t>
      </w:r>
    </w:p>
    <w:p w14:paraId="0000052D" w14:textId="77777777" w:rsidR="0014237B" w:rsidRDefault="0014237B">
      <w:pPr>
        <w:rPr>
          <w:sz w:val="17"/>
          <w:szCs w:val="17"/>
        </w:rPr>
      </w:pPr>
    </w:p>
    <w:p w14:paraId="0000052E" w14:textId="77777777" w:rsidR="0014237B" w:rsidRDefault="00000000">
      <w:pPr>
        <w:rPr>
          <w:b/>
          <w:sz w:val="17"/>
          <w:szCs w:val="17"/>
        </w:rPr>
      </w:pPr>
      <w:r>
        <w:rPr>
          <w:b/>
          <w:sz w:val="17"/>
          <w:szCs w:val="17"/>
        </w:rPr>
        <w:t xml:space="preserve">Rozhodnutí Soudního dvora EU ve věci </w:t>
      </w:r>
      <w:proofErr w:type="spellStart"/>
      <w:r>
        <w:rPr>
          <w:b/>
          <w:sz w:val="17"/>
          <w:szCs w:val="17"/>
        </w:rPr>
        <w:t>Cassis</w:t>
      </w:r>
      <w:proofErr w:type="spellEnd"/>
      <w:r>
        <w:rPr>
          <w:b/>
          <w:sz w:val="17"/>
          <w:szCs w:val="17"/>
        </w:rPr>
        <w:t xml:space="preserve"> de Dijon (120/78) je zásadním judikátem v oblasti volného pohybu zboží, protože:</w:t>
      </w:r>
    </w:p>
    <w:p w14:paraId="0000052F" w14:textId="77777777" w:rsidR="0014237B" w:rsidRDefault="0014237B">
      <w:pPr>
        <w:rPr>
          <w:sz w:val="17"/>
          <w:szCs w:val="17"/>
        </w:rPr>
      </w:pPr>
    </w:p>
    <w:p w14:paraId="00000530" w14:textId="77777777" w:rsidR="0014237B" w:rsidRDefault="00000000">
      <w:pPr>
        <w:rPr>
          <w:sz w:val="17"/>
          <w:szCs w:val="17"/>
        </w:rPr>
      </w:pPr>
      <w:r>
        <w:rPr>
          <w:sz w:val="17"/>
          <w:szCs w:val="17"/>
        </w:rPr>
        <w:t>a. vymezilo pojem zboží</w:t>
      </w:r>
    </w:p>
    <w:p w14:paraId="00000531" w14:textId="77777777" w:rsidR="0014237B" w:rsidRDefault="00000000">
      <w:pPr>
        <w:rPr>
          <w:sz w:val="17"/>
          <w:szCs w:val="17"/>
        </w:rPr>
      </w:pPr>
      <w:r>
        <w:rPr>
          <w:sz w:val="17"/>
          <w:szCs w:val="17"/>
        </w:rPr>
        <w:t>b. vymezilo pojem podnik</w:t>
      </w:r>
    </w:p>
    <w:p w14:paraId="00000532" w14:textId="77777777" w:rsidR="0014237B" w:rsidRDefault="00000000">
      <w:pPr>
        <w:rPr>
          <w:sz w:val="17"/>
          <w:szCs w:val="17"/>
        </w:rPr>
      </w:pPr>
      <w:r>
        <w:rPr>
          <w:sz w:val="17"/>
          <w:szCs w:val="17"/>
        </w:rPr>
        <w:t>c. uvedené rozhodnutí se volného pohybu zboží nijak netýká</w:t>
      </w:r>
    </w:p>
    <w:p w14:paraId="00000533" w14:textId="77777777" w:rsidR="0014237B" w:rsidRDefault="00000000">
      <w:pPr>
        <w:rPr>
          <w:sz w:val="17"/>
          <w:szCs w:val="17"/>
        </w:rPr>
      </w:pPr>
      <w:r>
        <w:rPr>
          <w:rFonts w:ascii="Arial Unicode MS" w:eastAsia="Arial Unicode MS" w:hAnsi="Arial Unicode MS" w:cs="Arial Unicode MS"/>
          <w:sz w:val="17"/>
          <w:szCs w:val="17"/>
        </w:rPr>
        <w:t>d. vymezilo tzv. pravidlo rozumu ✅</w:t>
      </w:r>
    </w:p>
    <w:p w14:paraId="00000534" w14:textId="77777777" w:rsidR="0014237B" w:rsidRDefault="0014237B">
      <w:pPr>
        <w:rPr>
          <w:sz w:val="17"/>
          <w:szCs w:val="17"/>
        </w:rPr>
      </w:pPr>
    </w:p>
    <w:p w14:paraId="00000535" w14:textId="77777777" w:rsidR="0014237B" w:rsidRDefault="00000000">
      <w:pPr>
        <w:rPr>
          <w:b/>
          <w:sz w:val="17"/>
          <w:szCs w:val="17"/>
        </w:rPr>
      </w:pPr>
      <w:r>
        <w:rPr>
          <w:b/>
          <w:sz w:val="17"/>
          <w:szCs w:val="17"/>
        </w:rPr>
        <w:t>Tzv. kategorické požadavky ve veřejném zájmu, kterými lze podle SDEU ospravedlnit porušení článku 34 SFEU nezahrnují:</w:t>
      </w:r>
    </w:p>
    <w:p w14:paraId="00000536" w14:textId="77777777" w:rsidR="0014237B" w:rsidRDefault="0014237B">
      <w:pPr>
        <w:rPr>
          <w:b/>
          <w:sz w:val="17"/>
          <w:szCs w:val="17"/>
        </w:rPr>
      </w:pPr>
    </w:p>
    <w:p w14:paraId="00000537" w14:textId="77777777" w:rsidR="0014237B" w:rsidRDefault="00000000">
      <w:pPr>
        <w:rPr>
          <w:sz w:val="17"/>
          <w:szCs w:val="17"/>
        </w:rPr>
      </w:pPr>
      <w:r>
        <w:rPr>
          <w:sz w:val="17"/>
          <w:szCs w:val="17"/>
        </w:rPr>
        <w:t>a. ochranu základních práv</w:t>
      </w:r>
    </w:p>
    <w:p w14:paraId="00000538" w14:textId="77777777" w:rsidR="0014237B" w:rsidRDefault="00000000">
      <w:pPr>
        <w:rPr>
          <w:sz w:val="17"/>
          <w:szCs w:val="17"/>
        </w:rPr>
      </w:pPr>
      <w:r>
        <w:rPr>
          <w:sz w:val="17"/>
          <w:szCs w:val="17"/>
        </w:rPr>
        <w:t>b. ochranu životního prostředí</w:t>
      </w:r>
    </w:p>
    <w:p w14:paraId="00000539" w14:textId="77777777" w:rsidR="0014237B" w:rsidRDefault="00000000">
      <w:pPr>
        <w:rPr>
          <w:sz w:val="17"/>
          <w:szCs w:val="17"/>
        </w:rPr>
      </w:pPr>
      <w:r>
        <w:rPr>
          <w:sz w:val="17"/>
          <w:szCs w:val="17"/>
        </w:rPr>
        <w:t>c. ochranu zdraví</w:t>
      </w:r>
    </w:p>
    <w:p w14:paraId="0000053A" w14:textId="77777777" w:rsidR="0014237B" w:rsidRDefault="00000000">
      <w:pPr>
        <w:rPr>
          <w:sz w:val="17"/>
          <w:szCs w:val="17"/>
        </w:rPr>
      </w:pPr>
      <w:r>
        <w:rPr>
          <w:sz w:val="17"/>
          <w:szCs w:val="17"/>
        </w:rPr>
        <w:t>d. ochranu oprávněných zájmů členských států ✅</w:t>
      </w:r>
    </w:p>
    <w:p w14:paraId="0000053B" w14:textId="77777777" w:rsidR="0014237B" w:rsidRDefault="0014237B">
      <w:pPr>
        <w:rPr>
          <w:sz w:val="17"/>
          <w:szCs w:val="17"/>
        </w:rPr>
      </w:pPr>
    </w:p>
    <w:p w14:paraId="0000053C" w14:textId="77777777" w:rsidR="0014237B" w:rsidRDefault="0014237B">
      <w:pPr>
        <w:rPr>
          <w:sz w:val="17"/>
          <w:szCs w:val="17"/>
        </w:rPr>
      </w:pPr>
    </w:p>
    <w:p w14:paraId="0000053D" w14:textId="77777777" w:rsidR="0014237B" w:rsidRDefault="00000000">
      <w:pPr>
        <w:rPr>
          <w:b/>
          <w:sz w:val="17"/>
          <w:szCs w:val="17"/>
        </w:rPr>
      </w:pPr>
      <w:r>
        <w:rPr>
          <w:b/>
          <w:sz w:val="17"/>
          <w:szCs w:val="17"/>
        </w:rPr>
        <w:lastRenderedPageBreak/>
        <w:t>Podle judikatury SDEU je při přechodu zboží přes hranice pro posouzení souladu či nesouladu vybíraných poplatků z hlediska článku 30 SFEU rozhodující:</w:t>
      </w:r>
    </w:p>
    <w:p w14:paraId="0000053E" w14:textId="77777777" w:rsidR="0014237B" w:rsidRDefault="0014237B">
      <w:pPr>
        <w:rPr>
          <w:sz w:val="17"/>
          <w:szCs w:val="17"/>
        </w:rPr>
      </w:pPr>
    </w:p>
    <w:p w14:paraId="0000053F" w14:textId="77777777" w:rsidR="0014237B" w:rsidRDefault="00000000">
      <w:pPr>
        <w:rPr>
          <w:sz w:val="17"/>
          <w:szCs w:val="17"/>
        </w:rPr>
      </w:pPr>
      <w:r>
        <w:rPr>
          <w:sz w:val="17"/>
          <w:szCs w:val="17"/>
        </w:rPr>
        <w:t>a. motiv a účel vybíraných poplatků</w:t>
      </w:r>
    </w:p>
    <w:p w14:paraId="00000540" w14:textId="77777777" w:rsidR="0014237B" w:rsidRDefault="00000000">
      <w:pPr>
        <w:rPr>
          <w:sz w:val="17"/>
          <w:szCs w:val="17"/>
        </w:rPr>
      </w:pPr>
      <w:r>
        <w:rPr>
          <w:sz w:val="17"/>
          <w:szCs w:val="17"/>
        </w:rPr>
        <w:t>b. negativní efekt vybíraných poplatků na volný pohyb zboží ✅</w:t>
      </w:r>
    </w:p>
    <w:p w14:paraId="00000541" w14:textId="77777777" w:rsidR="0014237B" w:rsidRDefault="00000000">
      <w:pPr>
        <w:rPr>
          <w:sz w:val="17"/>
          <w:szCs w:val="17"/>
        </w:rPr>
      </w:pPr>
      <w:r>
        <w:rPr>
          <w:sz w:val="17"/>
          <w:szCs w:val="17"/>
        </w:rPr>
        <w:t>c. reciprocita, tj. zda stejný poplatek vybrali jednostranně i další státy EU</w:t>
      </w:r>
    </w:p>
    <w:p w14:paraId="00000542" w14:textId="77777777" w:rsidR="0014237B" w:rsidRDefault="00000000">
      <w:pPr>
        <w:rPr>
          <w:sz w:val="17"/>
          <w:szCs w:val="17"/>
        </w:rPr>
      </w:pPr>
      <w:r>
        <w:rPr>
          <w:sz w:val="17"/>
          <w:szCs w:val="17"/>
        </w:rPr>
        <w:t>d. dopad daného zboží na životní prostředí</w:t>
      </w:r>
    </w:p>
    <w:p w14:paraId="00000543" w14:textId="77777777" w:rsidR="0014237B" w:rsidRDefault="0014237B">
      <w:pPr>
        <w:rPr>
          <w:sz w:val="17"/>
          <w:szCs w:val="17"/>
        </w:rPr>
      </w:pPr>
    </w:p>
    <w:p w14:paraId="00000544" w14:textId="77777777" w:rsidR="0014237B" w:rsidRDefault="0014237B">
      <w:pPr>
        <w:rPr>
          <w:sz w:val="17"/>
          <w:szCs w:val="17"/>
        </w:rPr>
      </w:pPr>
    </w:p>
    <w:p w14:paraId="00000545" w14:textId="77777777" w:rsidR="0014237B" w:rsidRDefault="00000000">
      <w:pPr>
        <w:rPr>
          <w:b/>
          <w:sz w:val="17"/>
          <w:szCs w:val="17"/>
        </w:rPr>
      </w:pPr>
      <w:r>
        <w:rPr>
          <w:b/>
          <w:sz w:val="17"/>
          <w:szCs w:val="17"/>
        </w:rPr>
        <w:t xml:space="preserve">Rozhodnutí SDEU ve věci 8/74 </w:t>
      </w:r>
      <w:proofErr w:type="spellStart"/>
      <w:r>
        <w:rPr>
          <w:b/>
          <w:sz w:val="17"/>
          <w:szCs w:val="17"/>
        </w:rPr>
        <w:t>Dassonville</w:t>
      </w:r>
      <w:proofErr w:type="spellEnd"/>
      <w:r>
        <w:rPr>
          <w:b/>
          <w:sz w:val="17"/>
          <w:szCs w:val="17"/>
        </w:rPr>
        <w:t xml:space="preserve"> je zásadním judikátem, protože:</w:t>
      </w:r>
    </w:p>
    <w:p w14:paraId="00000546" w14:textId="77777777" w:rsidR="0014237B" w:rsidRDefault="0014237B">
      <w:pPr>
        <w:rPr>
          <w:sz w:val="17"/>
          <w:szCs w:val="17"/>
        </w:rPr>
      </w:pPr>
    </w:p>
    <w:p w14:paraId="00000547" w14:textId="77777777" w:rsidR="0014237B" w:rsidRDefault="00000000">
      <w:pPr>
        <w:rPr>
          <w:sz w:val="17"/>
          <w:szCs w:val="17"/>
        </w:rPr>
      </w:pPr>
      <w:r>
        <w:rPr>
          <w:sz w:val="17"/>
          <w:szCs w:val="17"/>
        </w:rPr>
        <w:t>a. definovalo pojem poplatky s rovnocenným účinkem</w:t>
      </w:r>
    </w:p>
    <w:p w14:paraId="00000548" w14:textId="77777777" w:rsidR="0014237B" w:rsidRDefault="00000000">
      <w:pPr>
        <w:rPr>
          <w:sz w:val="17"/>
          <w:szCs w:val="17"/>
        </w:rPr>
      </w:pPr>
      <w:r>
        <w:rPr>
          <w:sz w:val="17"/>
          <w:szCs w:val="17"/>
        </w:rPr>
        <w:t>b. definovalo pojem podnik</w:t>
      </w:r>
    </w:p>
    <w:p w14:paraId="00000549" w14:textId="77777777" w:rsidR="0014237B" w:rsidRDefault="00000000">
      <w:pPr>
        <w:rPr>
          <w:sz w:val="17"/>
          <w:szCs w:val="17"/>
        </w:rPr>
      </w:pPr>
      <w:r>
        <w:rPr>
          <w:sz w:val="17"/>
          <w:szCs w:val="17"/>
        </w:rPr>
        <w:t>c. definovalo pojem opatření s rovnocenným účinkem ✅</w:t>
      </w:r>
    </w:p>
    <w:p w14:paraId="0000054A" w14:textId="77777777" w:rsidR="0014237B" w:rsidRDefault="00000000">
      <w:pPr>
        <w:rPr>
          <w:sz w:val="17"/>
          <w:szCs w:val="17"/>
        </w:rPr>
      </w:pPr>
      <w:r>
        <w:rPr>
          <w:sz w:val="17"/>
          <w:szCs w:val="17"/>
        </w:rPr>
        <w:t>d. definovalo pojem zboží</w:t>
      </w:r>
    </w:p>
    <w:p w14:paraId="0000054B" w14:textId="77777777" w:rsidR="0014237B" w:rsidRDefault="0014237B">
      <w:pPr>
        <w:rPr>
          <w:sz w:val="17"/>
          <w:szCs w:val="17"/>
        </w:rPr>
      </w:pPr>
    </w:p>
    <w:p w14:paraId="0000054C" w14:textId="77777777" w:rsidR="0014237B" w:rsidRDefault="0014237B">
      <w:pPr>
        <w:rPr>
          <w:sz w:val="17"/>
          <w:szCs w:val="17"/>
        </w:rPr>
      </w:pPr>
    </w:p>
    <w:p w14:paraId="0000054D" w14:textId="77777777" w:rsidR="0014237B" w:rsidRDefault="00000000">
      <w:pPr>
        <w:rPr>
          <w:sz w:val="17"/>
          <w:szCs w:val="17"/>
        </w:rPr>
      </w:pPr>
      <w:r>
        <w:rPr>
          <w:sz w:val="17"/>
          <w:szCs w:val="17"/>
        </w:rPr>
        <w:t>PEU test – volný pohyb osob a služeb ✅</w:t>
      </w:r>
    </w:p>
    <w:p w14:paraId="0000054E" w14:textId="77777777" w:rsidR="0014237B" w:rsidRDefault="0014237B">
      <w:pPr>
        <w:rPr>
          <w:sz w:val="17"/>
          <w:szCs w:val="17"/>
        </w:rPr>
      </w:pPr>
    </w:p>
    <w:p w14:paraId="0000054F" w14:textId="77777777" w:rsidR="0014237B" w:rsidRDefault="00000000">
      <w:pPr>
        <w:rPr>
          <w:b/>
          <w:sz w:val="17"/>
          <w:szCs w:val="17"/>
        </w:rPr>
      </w:pPr>
      <w:r>
        <w:rPr>
          <w:b/>
          <w:sz w:val="17"/>
          <w:szCs w:val="17"/>
        </w:rPr>
        <w:t>Občanství EU</w:t>
      </w:r>
    </w:p>
    <w:p w14:paraId="00000550" w14:textId="77777777" w:rsidR="0014237B" w:rsidRDefault="0014237B">
      <w:pPr>
        <w:rPr>
          <w:sz w:val="17"/>
          <w:szCs w:val="17"/>
        </w:rPr>
      </w:pPr>
    </w:p>
    <w:p w14:paraId="00000551" w14:textId="77777777" w:rsidR="0014237B" w:rsidRDefault="00000000">
      <w:pPr>
        <w:rPr>
          <w:sz w:val="17"/>
          <w:szCs w:val="17"/>
        </w:rPr>
      </w:pPr>
      <w:r>
        <w:rPr>
          <w:sz w:val="17"/>
          <w:szCs w:val="17"/>
        </w:rPr>
        <w:t>a. doplňuje národní občanství, aniž by jej nahrazovalo. Bylo zavedeno Maastrichtskou smlouvou ✅</w:t>
      </w:r>
    </w:p>
    <w:p w14:paraId="00000552" w14:textId="77777777" w:rsidR="0014237B" w:rsidRDefault="00000000">
      <w:pPr>
        <w:rPr>
          <w:sz w:val="17"/>
          <w:szCs w:val="17"/>
        </w:rPr>
      </w:pPr>
      <w:r>
        <w:rPr>
          <w:sz w:val="17"/>
          <w:szCs w:val="17"/>
        </w:rPr>
        <w:t>b. v soudobém právu EU žádné občanství EU neexistuje. Existují toliko občanství jednotlivých členských států.</w:t>
      </w:r>
    </w:p>
    <w:p w14:paraId="00000553" w14:textId="77777777" w:rsidR="0014237B" w:rsidRDefault="00000000">
      <w:pPr>
        <w:rPr>
          <w:sz w:val="17"/>
          <w:szCs w:val="17"/>
        </w:rPr>
      </w:pPr>
      <w:r>
        <w:rPr>
          <w:sz w:val="17"/>
          <w:szCs w:val="17"/>
        </w:rPr>
        <w:t>c. doplňuje národní občanství, aniž by jej nahrazovalo. Bylo zavedeno Lisabonskou smlouvou</w:t>
      </w:r>
    </w:p>
    <w:p w14:paraId="00000554" w14:textId="77777777" w:rsidR="0014237B" w:rsidRDefault="00000000">
      <w:pPr>
        <w:rPr>
          <w:sz w:val="17"/>
          <w:szCs w:val="17"/>
        </w:rPr>
      </w:pPr>
      <w:r>
        <w:rPr>
          <w:sz w:val="17"/>
          <w:szCs w:val="17"/>
        </w:rPr>
        <w:t>d. má přednost před národním občanstvím. Bylo zavedeno Maastrichtskou smlouvou</w:t>
      </w:r>
    </w:p>
    <w:p w14:paraId="00000555" w14:textId="77777777" w:rsidR="0014237B" w:rsidRDefault="0014237B">
      <w:pPr>
        <w:rPr>
          <w:sz w:val="17"/>
          <w:szCs w:val="17"/>
        </w:rPr>
      </w:pPr>
    </w:p>
    <w:p w14:paraId="00000556" w14:textId="77777777" w:rsidR="0014237B" w:rsidRDefault="00000000">
      <w:pPr>
        <w:rPr>
          <w:b/>
          <w:sz w:val="17"/>
          <w:szCs w:val="17"/>
        </w:rPr>
      </w:pPr>
      <w:r>
        <w:rPr>
          <w:b/>
          <w:sz w:val="17"/>
          <w:szCs w:val="17"/>
        </w:rPr>
        <w:t>Podle čl. 12 Evropské úmluvy o státním občanství každý smluvní stát zajistí:</w:t>
      </w:r>
    </w:p>
    <w:p w14:paraId="00000557" w14:textId="77777777" w:rsidR="0014237B" w:rsidRDefault="0014237B">
      <w:pPr>
        <w:rPr>
          <w:b/>
          <w:sz w:val="17"/>
          <w:szCs w:val="17"/>
        </w:rPr>
      </w:pPr>
    </w:p>
    <w:p w14:paraId="00000558" w14:textId="77777777" w:rsidR="0014237B" w:rsidRDefault="00000000">
      <w:pPr>
        <w:rPr>
          <w:sz w:val="17"/>
          <w:szCs w:val="17"/>
        </w:rPr>
      </w:pPr>
      <w:r>
        <w:rPr>
          <w:sz w:val="17"/>
          <w:szCs w:val="17"/>
        </w:rPr>
        <w:t>a. aby rozhodnutí o nabytí, zachování, pozbytí, opětovném nabytí nebo ověření jeho státního občanství bylo možné správně nebo soudně přezkoumat podle mezinárodního práva</w:t>
      </w:r>
    </w:p>
    <w:p w14:paraId="00000559" w14:textId="77777777" w:rsidR="0014237B" w:rsidRDefault="00000000">
      <w:pPr>
        <w:rPr>
          <w:sz w:val="17"/>
          <w:szCs w:val="17"/>
        </w:rPr>
      </w:pPr>
      <w:r>
        <w:rPr>
          <w:sz w:val="17"/>
          <w:szCs w:val="17"/>
        </w:rPr>
        <w:t>b. aby rozhodnutí o nabytí, zachování, pozbytí, opětovném nabytí nebo ověření jeho státního občanství bylo možné správně nebo soudně přezkoumat podle jeho vnitrostátního práva ✅</w:t>
      </w:r>
    </w:p>
    <w:p w14:paraId="0000055A" w14:textId="77777777" w:rsidR="0014237B" w:rsidRDefault="00000000">
      <w:pPr>
        <w:rPr>
          <w:sz w:val="17"/>
          <w:szCs w:val="17"/>
        </w:rPr>
      </w:pPr>
      <w:r>
        <w:rPr>
          <w:sz w:val="17"/>
          <w:szCs w:val="17"/>
        </w:rPr>
        <w:t>c. aby nabytí, zachování, pozbytí, opětovném nabytí nebo ověření jeho státního občanství bylo možné správně nebo soudně přezkoumat podle unijního práva</w:t>
      </w:r>
    </w:p>
    <w:p w14:paraId="0000055B" w14:textId="77777777" w:rsidR="0014237B" w:rsidRDefault="00000000">
      <w:pPr>
        <w:rPr>
          <w:sz w:val="17"/>
          <w:szCs w:val="17"/>
        </w:rPr>
      </w:pPr>
      <w:r>
        <w:rPr>
          <w:sz w:val="17"/>
          <w:szCs w:val="17"/>
        </w:rPr>
        <w:t>d. nabytí, zachování, pozbytí, opětovném nabytí nebo ověření jeho státního občanství bylo možné správně nebo soudně přezkoumat Soudním dvorem EU</w:t>
      </w:r>
    </w:p>
    <w:p w14:paraId="0000055C" w14:textId="77777777" w:rsidR="0014237B" w:rsidRDefault="0014237B">
      <w:pPr>
        <w:rPr>
          <w:sz w:val="17"/>
          <w:szCs w:val="17"/>
        </w:rPr>
      </w:pPr>
    </w:p>
    <w:p w14:paraId="0000055D" w14:textId="77777777" w:rsidR="0014237B" w:rsidRDefault="00000000">
      <w:pPr>
        <w:rPr>
          <w:b/>
          <w:sz w:val="17"/>
          <w:szCs w:val="17"/>
        </w:rPr>
      </w:pPr>
      <w:r>
        <w:rPr>
          <w:b/>
          <w:sz w:val="17"/>
          <w:szCs w:val="17"/>
        </w:rPr>
        <w:t>Pojem nediskriminační omezení v rámci volného pohybu pracovníků rozvinul Soudní dvůr EU zejména v:</w:t>
      </w:r>
    </w:p>
    <w:p w14:paraId="0000055E" w14:textId="77777777" w:rsidR="0014237B" w:rsidRDefault="0014237B">
      <w:pPr>
        <w:rPr>
          <w:sz w:val="17"/>
          <w:szCs w:val="17"/>
        </w:rPr>
      </w:pPr>
    </w:p>
    <w:p w14:paraId="0000055F" w14:textId="77777777" w:rsidR="0014237B" w:rsidRDefault="00000000">
      <w:pPr>
        <w:rPr>
          <w:sz w:val="17"/>
          <w:szCs w:val="17"/>
        </w:rPr>
      </w:pPr>
      <w:r>
        <w:rPr>
          <w:sz w:val="17"/>
          <w:szCs w:val="17"/>
        </w:rPr>
        <w:t>a. rozsudku 8/74 (</w:t>
      </w:r>
      <w:proofErr w:type="spellStart"/>
      <w:r>
        <w:rPr>
          <w:sz w:val="17"/>
          <w:szCs w:val="17"/>
        </w:rPr>
        <w:t>Dassonville</w:t>
      </w:r>
      <w:proofErr w:type="spellEnd"/>
      <w:r>
        <w:rPr>
          <w:sz w:val="17"/>
          <w:szCs w:val="17"/>
        </w:rPr>
        <w:t>)</w:t>
      </w:r>
    </w:p>
    <w:p w14:paraId="00000560" w14:textId="77777777" w:rsidR="0014237B" w:rsidRDefault="00000000">
      <w:pPr>
        <w:rPr>
          <w:sz w:val="17"/>
          <w:szCs w:val="17"/>
        </w:rPr>
      </w:pPr>
      <w:r>
        <w:rPr>
          <w:sz w:val="17"/>
          <w:szCs w:val="17"/>
        </w:rPr>
        <w:t>b. rozsudku 53/81 (</w:t>
      </w:r>
      <w:proofErr w:type="spellStart"/>
      <w:r>
        <w:rPr>
          <w:sz w:val="17"/>
          <w:szCs w:val="17"/>
        </w:rPr>
        <w:t>Levin</w:t>
      </w:r>
      <w:proofErr w:type="spellEnd"/>
      <w:r>
        <w:rPr>
          <w:sz w:val="17"/>
          <w:szCs w:val="17"/>
        </w:rPr>
        <w:t>)</w:t>
      </w:r>
    </w:p>
    <w:p w14:paraId="00000561" w14:textId="77777777" w:rsidR="0014237B" w:rsidRDefault="00000000">
      <w:pPr>
        <w:rPr>
          <w:sz w:val="17"/>
          <w:szCs w:val="17"/>
        </w:rPr>
      </w:pPr>
      <w:r>
        <w:rPr>
          <w:sz w:val="17"/>
          <w:szCs w:val="17"/>
        </w:rPr>
        <w:t>c. rozsudku 66/85 (</w:t>
      </w:r>
      <w:proofErr w:type="spellStart"/>
      <w:r>
        <w:rPr>
          <w:sz w:val="17"/>
          <w:szCs w:val="17"/>
        </w:rPr>
        <w:t>Lawrie</w:t>
      </w:r>
      <w:proofErr w:type="spellEnd"/>
      <w:r>
        <w:rPr>
          <w:sz w:val="17"/>
          <w:szCs w:val="17"/>
        </w:rPr>
        <w:t>-Blum)</w:t>
      </w:r>
    </w:p>
    <w:p w14:paraId="00000562" w14:textId="77777777" w:rsidR="0014237B" w:rsidRDefault="00000000">
      <w:pPr>
        <w:rPr>
          <w:sz w:val="17"/>
          <w:szCs w:val="17"/>
        </w:rPr>
      </w:pPr>
      <w:r>
        <w:rPr>
          <w:rFonts w:ascii="Arial Unicode MS" w:eastAsia="Arial Unicode MS" w:hAnsi="Arial Unicode MS" w:cs="Arial Unicode MS"/>
          <w:sz w:val="17"/>
          <w:szCs w:val="17"/>
        </w:rPr>
        <w:t>d. rozsudku C-415/93 (</w:t>
      </w:r>
      <w:proofErr w:type="spellStart"/>
      <w:r>
        <w:rPr>
          <w:rFonts w:ascii="Arial Unicode MS" w:eastAsia="Arial Unicode MS" w:hAnsi="Arial Unicode MS" w:cs="Arial Unicode MS"/>
          <w:sz w:val="17"/>
          <w:szCs w:val="17"/>
        </w:rPr>
        <w:t>Bosman</w:t>
      </w:r>
      <w:proofErr w:type="spellEnd"/>
      <w:r>
        <w:rPr>
          <w:rFonts w:ascii="Arial Unicode MS" w:eastAsia="Arial Unicode MS" w:hAnsi="Arial Unicode MS" w:cs="Arial Unicode MS"/>
          <w:sz w:val="17"/>
          <w:szCs w:val="17"/>
        </w:rPr>
        <w:t>) ✅</w:t>
      </w:r>
    </w:p>
    <w:p w14:paraId="00000563" w14:textId="77777777" w:rsidR="0014237B" w:rsidRDefault="0014237B">
      <w:pPr>
        <w:rPr>
          <w:sz w:val="17"/>
          <w:szCs w:val="17"/>
        </w:rPr>
      </w:pPr>
    </w:p>
    <w:p w14:paraId="00000564" w14:textId="77777777" w:rsidR="0014237B" w:rsidRDefault="00000000">
      <w:pPr>
        <w:rPr>
          <w:b/>
          <w:sz w:val="17"/>
          <w:szCs w:val="17"/>
        </w:rPr>
      </w:pPr>
      <w:r>
        <w:rPr>
          <w:b/>
          <w:sz w:val="17"/>
          <w:szCs w:val="17"/>
        </w:rPr>
        <w:t>V rámci práva usazování v EU platí:</w:t>
      </w:r>
    </w:p>
    <w:p w14:paraId="00000565" w14:textId="77777777" w:rsidR="0014237B" w:rsidRDefault="0014237B">
      <w:pPr>
        <w:rPr>
          <w:sz w:val="17"/>
          <w:szCs w:val="17"/>
        </w:rPr>
      </w:pPr>
    </w:p>
    <w:p w14:paraId="00000566" w14:textId="77777777" w:rsidR="0014237B" w:rsidRDefault="00000000">
      <w:pPr>
        <w:rPr>
          <w:sz w:val="17"/>
          <w:szCs w:val="17"/>
        </w:rPr>
      </w:pPr>
      <w:r>
        <w:rPr>
          <w:sz w:val="17"/>
          <w:szCs w:val="17"/>
        </w:rPr>
        <w:t>a. zákaz skutečného výkonu hospodářské činnosti prostřednictvím stálého zařízení</w:t>
      </w:r>
    </w:p>
    <w:p w14:paraId="00000567" w14:textId="77777777" w:rsidR="0014237B" w:rsidRDefault="00000000">
      <w:pPr>
        <w:rPr>
          <w:sz w:val="17"/>
          <w:szCs w:val="17"/>
        </w:rPr>
      </w:pPr>
      <w:r>
        <w:rPr>
          <w:sz w:val="17"/>
          <w:szCs w:val="17"/>
        </w:rPr>
        <w:t>b. zákaz usazování pro státní příslušníky třetí vlny rozšíření EU</w:t>
      </w:r>
    </w:p>
    <w:p w14:paraId="00000568" w14:textId="77777777" w:rsidR="0014237B" w:rsidRDefault="00000000">
      <w:pPr>
        <w:rPr>
          <w:sz w:val="17"/>
          <w:szCs w:val="17"/>
        </w:rPr>
      </w:pPr>
      <w:r>
        <w:rPr>
          <w:sz w:val="17"/>
          <w:szCs w:val="17"/>
        </w:rPr>
        <w:t>c. zákaz výkonu hospodářské činnosti pouze pro zahraniční právnické osoby</w:t>
      </w:r>
    </w:p>
    <w:p w14:paraId="00000569" w14:textId="77777777" w:rsidR="0014237B" w:rsidRDefault="00000000">
      <w:pPr>
        <w:rPr>
          <w:sz w:val="17"/>
          <w:szCs w:val="17"/>
        </w:rPr>
      </w:pPr>
      <w:r>
        <w:rPr>
          <w:sz w:val="17"/>
          <w:szCs w:val="17"/>
        </w:rPr>
        <w:t>d. obecný zákaz jakékoli formy diskriminace na základě státní příslušnosti ✅</w:t>
      </w:r>
    </w:p>
    <w:p w14:paraId="0000056A" w14:textId="77777777" w:rsidR="0014237B" w:rsidRDefault="0014237B">
      <w:pPr>
        <w:rPr>
          <w:sz w:val="17"/>
          <w:szCs w:val="17"/>
        </w:rPr>
      </w:pPr>
    </w:p>
    <w:p w14:paraId="0000056B" w14:textId="77777777" w:rsidR="0014237B" w:rsidRDefault="00000000">
      <w:pPr>
        <w:rPr>
          <w:b/>
          <w:sz w:val="17"/>
          <w:szCs w:val="17"/>
        </w:rPr>
      </w:pPr>
      <w:r>
        <w:rPr>
          <w:b/>
          <w:sz w:val="17"/>
          <w:szCs w:val="17"/>
        </w:rPr>
        <w:t>Za překážku volného pohybu se považuje:</w:t>
      </w:r>
    </w:p>
    <w:p w14:paraId="0000056C" w14:textId="77777777" w:rsidR="0014237B" w:rsidRDefault="0014237B">
      <w:pPr>
        <w:rPr>
          <w:sz w:val="17"/>
          <w:szCs w:val="17"/>
        </w:rPr>
      </w:pPr>
    </w:p>
    <w:p w14:paraId="0000056D" w14:textId="77777777" w:rsidR="0014237B" w:rsidRDefault="00000000">
      <w:pPr>
        <w:rPr>
          <w:sz w:val="17"/>
          <w:szCs w:val="17"/>
        </w:rPr>
      </w:pPr>
      <w:r w:rsidRPr="009C6F3B">
        <w:rPr>
          <w:color w:val="00B050"/>
          <w:sz w:val="17"/>
          <w:szCs w:val="17"/>
        </w:rPr>
        <w:t xml:space="preserve">a. jakékoliv ustanovení zákonné či podzákonné, jímž členské státy podřizují výkon činnosti příslušníků jiných členských zemí dodatečným podmínkám, jež vlastním státním příslušníkům neukládají </w:t>
      </w:r>
      <w:r>
        <w:rPr>
          <w:sz w:val="17"/>
          <w:szCs w:val="17"/>
        </w:rPr>
        <w:t>✅</w:t>
      </w:r>
    </w:p>
    <w:p w14:paraId="0000056E" w14:textId="77777777" w:rsidR="0014237B" w:rsidRDefault="00000000">
      <w:pPr>
        <w:rPr>
          <w:sz w:val="17"/>
          <w:szCs w:val="17"/>
        </w:rPr>
      </w:pPr>
      <w:r>
        <w:rPr>
          <w:sz w:val="17"/>
          <w:szCs w:val="17"/>
        </w:rPr>
        <w:t>b. pouze ústavní předpisy členského státu, ze kterého poskytovatel službu poskytuje</w:t>
      </w:r>
    </w:p>
    <w:p w14:paraId="0000056F" w14:textId="77777777" w:rsidR="0014237B" w:rsidRDefault="00000000">
      <w:pPr>
        <w:rPr>
          <w:sz w:val="17"/>
          <w:szCs w:val="17"/>
        </w:rPr>
      </w:pPr>
      <w:r>
        <w:rPr>
          <w:sz w:val="17"/>
          <w:szCs w:val="17"/>
        </w:rPr>
        <w:t>c. pouze takové ustanovení, které volný pohyb zakazuje dočasně</w:t>
      </w:r>
    </w:p>
    <w:p w14:paraId="00000570" w14:textId="77777777" w:rsidR="0014237B" w:rsidRDefault="00000000">
      <w:pPr>
        <w:rPr>
          <w:sz w:val="17"/>
          <w:szCs w:val="17"/>
        </w:rPr>
      </w:pPr>
      <w:r>
        <w:rPr>
          <w:sz w:val="17"/>
          <w:szCs w:val="17"/>
        </w:rPr>
        <w:t>d. pouze takové ustanovení, které volný pohyb zakazuje</w:t>
      </w:r>
    </w:p>
    <w:p w14:paraId="00000571" w14:textId="77777777" w:rsidR="0014237B" w:rsidRDefault="0014237B">
      <w:pPr>
        <w:rPr>
          <w:sz w:val="17"/>
          <w:szCs w:val="17"/>
        </w:rPr>
      </w:pPr>
    </w:p>
    <w:p w14:paraId="00000572" w14:textId="77777777" w:rsidR="0014237B" w:rsidRDefault="00000000">
      <w:pPr>
        <w:rPr>
          <w:b/>
          <w:sz w:val="17"/>
          <w:szCs w:val="17"/>
        </w:rPr>
      </w:pPr>
      <w:r>
        <w:rPr>
          <w:b/>
          <w:sz w:val="17"/>
          <w:szCs w:val="17"/>
        </w:rPr>
        <w:t>Jakými podmínkami se řídí poskytovatel služeb v přijímací zemi?</w:t>
      </w:r>
    </w:p>
    <w:p w14:paraId="00000573" w14:textId="77777777" w:rsidR="0014237B" w:rsidRDefault="0014237B">
      <w:pPr>
        <w:rPr>
          <w:sz w:val="17"/>
          <w:szCs w:val="17"/>
        </w:rPr>
      </w:pPr>
    </w:p>
    <w:p w14:paraId="00000574" w14:textId="77777777" w:rsidR="0014237B" w:rsidRDefault="00000000">
      <w:pPr>
        <w:rPr>
          <w:sz w:val="17"/>
          <w:szCs w:val="17"/>
        </w:rPr>
      </w:pPr>
      <w:r>
        <w:rPr>
          <w:sz w:val="17"/>
          <w:szCs w:val="17"/>
        </w:rPr>
        <w:t>a. podmínkami mezinárodního práva veřejného</w:t>
      </w:r>
    </w:p>
    <w:p w14:paraId="00000575" w14:textId="77777777" w:rsidR="0014237B" w:rsidRDefault="00000000">
      <w:pPr>
        <w:rPr>
          <w:sz w:val="17"/>
          <w:szCs w:val="17"/>
        </w:rPr>
      </w:pPr>
      <w:r>
        <w:rPr>
          <w:sz w:val="17"/>
          <w:szCs w:val="17"/>
        </w:rPr>
        <w:t>b. zásadně podmínkami v přijímací zemi, pokud jsou přiměřené a nediskriminační ✅</w:t>
      </w:r>
    </w:p>
    <w:p w14:paraId="00000576" w14:textId="77777777" w:rsidR="0014237B" w:rsidRDefault="00000000">
      <w:pPr>
        <w:rPr>
          <w:sz w:val="17"/>
          <w:szCs w:val="17"/>
        </w:rPr>
      </w:pPr>
      <w:r>
        <w:rPr>
          <w:sz w:val="17"/>
          <w:szCs w:val="17"/>
        </w:rPr>
        <w:t>c. podmínkami států původu, ve kterém má trvalé bydliště</w:t>
      </w:r>
    </w:p>
    <w:p w14:paraId="00000577" w14:textId="77777777" w:rsidR="0014237B" w:rsidRDefault="00000000">
      <w:pPr>
        <w:rPr>
          <w:sz w:val="17"/>
          <w:szCs w:val="17"/>
        </w:rPr>
      </w:pPr>
      <w:r>
        <w:rPr>
          <w:sz w:val="17"/>
          <w:szCs w:val="17"/>
        </w:rPr>
        <w:t>d. podmínkami stanovenými v rámci Světové zdravotnické organizace (WHO)</w:t>
      </w:r>
    </w:p>
    <w:p w14:paraId="00000578" w14:textId="77777777" w:rsidR="0014237B" w:rsidRDefault="0014237B">
      <w:pPr>
        <w:rPr>
          <w:sz w:val="17"/>
          <w:szCs w:val="17"/>
        </w:rPr>
      </w:pPr>
    </w:p>
    <w:p w14:paraId="00000579" w14:textId="77777777" w:rsidR="0014237B" w:rsidRDefault="00000000">
      <w:pPr>
        <w:rPr>
          <w:b/>
          <w:sz w:val="17"/>
          <w:szCs w:val="17"/>
        </w:rPr>
      </w:pPr>
      <w:r>
        <w:rPr>
          <w:b/>
          <w:sz w:val="17"/>
          <w:szCs w:val="17"/>
        </w:rPr>
        <w:t>Primární úprava volného pohybu a služeb:</w:t>
      </w:r>
    </w:p>
    <w:p w14:paraId="0000057A" w14:textId="77777777" w:rsidR="0014237B" w:rsidRDefault="0014237B">
      <w:pPr>
        <w:rPr>
          <w:sz w:val="17"/>
          <w:szCs w:val="17"/>
        </w:rPr>
      </w:pPr>
    </w:p>
    <w:p w14:paraId="0000057B" w14:textId="77777777" w:rsidR="0014237B" w:rsidRDefault="00000000">
      <w:pPr>
        <w:rPr>
          <w:sz w:val="17"/>
          <w:szCs w:val="17"/>
        </w:rPr>
      </w:pPr>
      <w:r>
        <w:rPr>
          <w:sz w:val="17"/>
          <w:szCs w:val="17"/>
        </w:rPr>
        <w:t xml:space="preserve">a. má bezprostřední účinek na základě rozhodnutí ve věci C-2/74 </w:t>
      </w:r>
      <w:proofErr w:type="spellStart"/>
      <w:r>
        <w:rPr>
          <w:sz w:val="17"/>
          <w:szCs w:val="17"/>
        </w:rPr>
        <w:t>Reyners</w:t>
      </w:r>
      <w:proofErr w:type="spellEnd"/>
      <w:r>
        <w:rPr>
          <w:sz w:val="17"/>
          <w:szCs w:val="17"/>
        </w:rPr>
        <w:t xml:space="preserve"> a C-33/74 Van </w:t>
      </w:r>
      <w:proofErr w:type="spellStart"/>
      <w:r>
        <w:rPr>
          <w:sz w:val="17"/>
          <w:szCs w:val="17"/>
        </w:rPr>
        <w:t>Binsberg</w:t>
      </w:r>
      <w:proofErr w:type="spellEnd"/>
      <w:r>
        <w:rPr>
          <w:sz w:val="17"/>
          <w:szCs w:val="17"/>
        </w:rPr>
        <w:t xml:space="preserve"> ✅</w:t>
      </w:r>
    </w:p>
    <w:p w14:paraId="0000057C" w14:textId="77777777" w:rsidR="0014237B" w:rsidRDefault="00000000">
      <w:pPr>
        <w:rPr>
          <w:sz w:val="17"/>
          <w:szCs w:val="17"/>
        </w:rPr>
      </w:pPr>
      <w:r>
        <w:rPr>
          <w:sz w:val="17"/>
          <w:szCs w:val="17"/>
        </w:rPr>
        <w:t>b. nemá bezprostřední účinek</w:t>
      </w:r>
    </w:p>
    <w:p w14:paraId="0000057D" w14:textId="77777777" w:rsidR="0014237B" w:rsidRDefault="00000000">
      <w:pPr>
        <w:rPr>
          <w:sz w:val="17"/>
          <w:szCs w:val="17"/>
        </w:rPr>
      </w:pPr>
      <w:r>
        <w:rPr>
          <w:sz w:val="17"/>
          <w:szCs w:val="17"/>
        </w:rPr>
        <w:t>c. má charakter smluvního ujednání mezi státy</w:t>
      </w:r>
    </w:p>
    <w:p w14:paraId="0000057E" w14:textId="77777777" w:rsidR="0014237B" w:rsidRDefault="00000000">
      <w:pPr>
        <w:rPr>
          <w:sz w:val="17"/>
          <w:szCs w:val="17"/>
        </w:rPr>
      </w:pPr>
      <w:r>
        <w:rPr>
          <w:sz w:val="17"/>
          <w:szCs w:val="17"/>
        </w:rPr>
        <w:t xml:space="preserve">d. má bezprostřední účinek na základě rozhodnutí ve věci C-14/83 Sabine von </w:t>
      </w:r>
      <w:proofErr w:type="spellStart"/>
      <w:r>
        <w:rPr>
          <w:sz w:val="17"/>
          <w:szCs w:val="17"/>
        </w:rPr>
        <w:t>Colson</w:t>
      </w:r>
      <w:proofErr w:type="spellEnd"/>
    </w:p>
    <w:p w14:paraId="0000057F" w14:textId="77777777" w:rsidR="0014237B" w:rsidRDefault="0014237B">
      <w:pPr>
        <w:rPr>
          <w:sz w:val="17"/>
          <w:szCs w:val="17"/>
        </w:rPr>
      </w:pPr>
    </w:p>
    <w:p w14:paraId="00000580" w14:textId="77777777" w:rsidR="0014237B" w:rsidRDefault="00000000">
      <w:pPr>
        <w:rPr>
          <w:b/>
          <w:sz w:val="17"/>
          <w:szCs w:val="17"/>
        </w:rPr>
      </w:pPr>
      <w:r>
        <w:rPr>
          <w:b/>
          <w:sz w:val="17"/>
          <w:szCs w:val="17"/>
        </w:rPr>
        <w:t>Jakým předpisem jsou provedena ustanovení primárního práva o volném pohybu služeb?</w:t>
      </w:r>
    </w:p>
    <w:p w14:paraId="00000581" w14:textId="77777777" w:rsidR="0014237B" w:rsidRDefault="0014237B">
      <w:pPr>
        <w:rPr>
          <w:sz w:val="17"/>
          <w:szCs w:val="17"/>
        </w:rPr>
      </w:pPr>
    </w:p>
    <w:p w14:paraId="00000582" w14:textId="77777777" w:rsidR="0014237B" w:rsidRDefault="00000000">
      <w:pPr>
        <w:rPr>
          <w:sz w:val="17"/>
          <w:szCs w:val="17"/>
        </w:rPr>
      </w:pPr>
      <w:r>
        <w:rPr>
          <w:sz w:val="17"/>
          <w:szCs w:val="17"/>
        </w:rPr>
        <w:t>a. směrnici 2006/456 o volném pohybu osob</w:t>
      </w:r>
    </w:p>
    <w:p w14:paraId="00000583" w14:textId="77777777" w:rsidR="0014237B" w:rsidRDefault="00000000">
      <w:pPr>
        <w:rPr>
          <w:sz w:val="17"/>
          <w:szCs w:val="17"/>
        </w:rPr>
      </w:pPr>
      <w:r>
        <w:rPr>
          <w:sz w:val="17"/>
          <w:szCs w:val="17"/>
        </w:rPr>
        <w:t>b. nařízením EU 492/2011 o právu pracovníků EU na volný pohyb uvnitř EU</w:t>
      </w:r>
    </w:p>
    <w:p w14:paraId="00000584" w14:textId="77777777" w:rsidR="0014237B" w:rsidRDefault="00000000">
      <w:pPr>
        <w:rPr>
          <w:sz w:val="17"/>
          <w:szCs w:val="17"/>
        </w:rPr>
      </w:pPr>
      <w:r>
        <w:rPr>
          <w:sz w:val="17"/>
          <w:szCs w:val="17"/>
        </w:rPr>
        <w:t>c. není provedeno sekundárním právem, ale pouze primárním právem EU</w:t>
      </w:r>
    </w:p>
    <w:p w14:paraId="00000585" w14:textId="77777777" w:rsidR="0014237B" w:rsidRDefault="00000000">
      <w:pPr>
        <w:rPr>
          <w:sz w:val="17"/>
          <w:szCs w:val="17"/>
        </w:rPr>
      </w:pPr>
      <w:proofErr w:type="spellStart"/>
      <w:r>
        <w:rPr>
          <w:sz w:val="17"/>
          <w:szCs w:val="17"/>
        </w:rPr>
        <w:t>d.směrnicí</w:t>
      </w:r>
      <w:proofErr w:type="spellEnd"/>
      <w:r>
        <w:rPr>
          <w:sz w:val="17"/>
          <w:szCs w:val="17"/>
        </w:rPr>
        <w:t xml:space="preserve"> 2006/123 o poskytování služeb na vnitřním trhu ✅</w:t>
      </w:r>
    </w:p>
    <w:p w14:paraId="00000586" w14:textId="77777777" w:rsidR="0014237B" w:rsidRDefault="0014237B">
      <w:pPr>
        <w:rPr>
          <w:sz w:val="17"/>
          <w:szCs w:val="17"/>
        </w:rPr>
      </w:pPr>
    </w:p>
    <w:p w14:paraId="00000587" w14:textId="77777777" w:rsidR="0014237B" w:rsidRDefault="00000000">
      <w:pPr>
        <w:rPr>
          <w:b/>
          <w:sz w:val="17"/>
          <w:szCs w:val="17"/>
        </w:rPr>
      </w:pPr>
      <w:r>
        <w:rPr>
          <w:b/>
          <w:sz w:val="17"/>
          <w:szCs w:val="17"/>
        </w:rPr>
        <w:t>V právu EU platí:</w:t>
      </w:r>
    </w:p>
    <w:p w14:paraId="00000588" w14:textId="77777777" w:rsidR="0014237B" w:rsidRDefault="0014237B">
      <w:pPr>
        <w:rPr>
          <w:sz w:val="17"/>
          <w:szCs w:val="17"/>
        </w:rPr>
      </w:pPr>
    </w:p>
    <w:p w14:paraId="00000589" w14:textId="77777777" w:rsidR="0014237B" w:rsidRDefault="00000000">
      <w:pPr>
        <w:rPr>
          <w:sz w:val="17"/>
          <w:szCs w:val="17"/>
        </w:rPr>
      </w:pPr>
      <w:r>
        <w:rPr>
          <w:sz w:val="17"/>
          <w:szCs w:val="17"/>
        </w:rPr>
        <w:t>a. zákaz jen takové diskriminace, která je ospravedlnitelná na základě státní příslušnosti</w:t>
      </w:r>
    </w:p>
    <w:p w14:paraId="0000058A" w14:textId="77777777" w:rsidR="0014237B" w:rsidRDefault="00000000">
      <w:pPr>
        <w:rPr>
          <w:sz w:val="17"/>
          <w:szCs w:val="17"/>
        </w:rPr>
      </w:pPr>
      <w:r>
        <w:rPr>
          <w:sz w:val="17"/>
          <w:szCs w:val="17"/>
        </w:rPr>
        <w:t>b. zákaz jakékoli formy diskriminace pracovníků z EU na základě státní příslušnosti ✅</w:t>
      </w:r>
    </w:p>
    <w:p w14:paraId="0000058B" w14:textId="77777777" w:rsidR="0014237B" w:rsidRDefault="00000000">
      <w:pPr>
        <w:rPr>
          <w:sz w:val="17"/>
          <w:szCs w:val="17"/>
        </w:rPr>
      </w:pPr>
      <w:r>
        <w:rPr>
          <w:sz w:val="17"/>
          <w:szCs w:val="17"/>
        </w:rPr>
        <w:t>c. zákaz volného pohybu osob na základě státní příslušnosti</w:t>
      </w:r>
    </w:p>
    <w:p w14:paraId="0000058C" w14:textId="77777777" w:rsidR="0014237B" w:rsidRDefault="00000000">
      <w:pPr>
        <w:rPr>
          <w:sz w:val="17"/>
          <w:szCs w:val="17"/>
        </w:rPr>
      </w:pPr>
      <w:r>
        <w:rPr>
          <w:sz w:val="17"/>
          <w:szCs w:val="17"/>
        </w:rPr>
        <w:t>d. zákaz volného pohybu služeb na základě státní příslušnosti</w:t>
      </w:r>
    </w:p>
    <w:p w14:paraId="0000058D" w14:textId="77777777" w:rsidR="0014237B" w:rsidRDefault="0014237B">
      <w:pPr>
        <w:rPr>
          <w:sz w:val="17"/>
          <w:szCs w:val="17"/>
        </w:rPr>
      </w:pPr>
    </w:p>
    <w:p w14:paraId="0000058E" w14:textId="77777777" w:rsidR="0014237B" w:rsidRDefault="00000000">
      <w:pPr>
        <w:rPr>
          <w:b/>
          <w:sz w:val="17"/>
          <w:szCs w:val="17"/>
        </w:rPr>
      </w:pPr>
      <w:r>
        <w:rPr>
          <w:b/>
          <w:sz w:val="17"/>
          <w:szCs w:val="17"/>
        </w:rPr>
        <w:t>Volný pohyb pracovníků se také obecně vztahuje na země:</w:t>
      </w:r>
    </w:p>
    <w:p w14:paraId="0000058F" w14:textId="77777777" w:rsidR="0014237B" w:rsidRDefault="0014237B">
      <w:pPr>
        <w:rPr>
          <w:sz w:val="17"/>
          <w:szCs w:val="17"/>
        </w:rPr>
      </w:pPr>
    </w:p>
    <w:p w14:paraId="00000590" w14:textId="77777777" w:rsidR="0014237B" w:rsidRDefault="00000000">
      <w:pPr>
        <w:rPr>
          <w:sz w:val="17"/>
          <w:szCs w:val="17"/>
        </w:rPr>
      </w:pPr>
      <w:r>
        <w:rPr>
          <w:sz w:val="17"/>
          <w:szCs w:val="17"/>
        </w:rPr>
        <w:t>a. EFTA a EHS</w:t>
      </w:r>
    </w:p>
    <w:p w14:paraId="00000591" w14:textId="77777777" w:rsidR="0014237B" w:rsidRDefault="00000000">
      <w:pPr>
        <w:rPr>
          <w:sz w:val="17"/>
          <w:szCs w:val="17"/>
        </w:rPr>
      </w:pPr>
      <w:r>
        <w:rPr>
          <w:sz w:val="17"/>
          <w:szCs w:val="17"/>
        </w:rPr>
        <w:t>b. Irsko, Norsko a Grónsko</w:t>
      </w:r>
    </w:p>
    <w:p w14:paraId="00000592" w14:textId="77777777" w:rsidR="0014237B" w:rsidRDefault="00000000">
      <w:pPr>
        <w:rPr>
          <w:sz w:val="17"/>
          <w:szCs w:val="17"/>
        </w:rPr>
      </w:pPr>
      <w:r>
        <w:rPr>
          <w:sz w:val="17"/>
          <w:szCs w:val="17"/>
        </w:rPr>
        <w:t>c. Kanady a ES</w:t>
      </w:r>
    </w:p>
    <w:p w14:paraId="00000593" w14:textId="77777777" w:rsidR="0014237B" w:rsidRDefault="00000000">
      <w:pPr>
        <w:rPr>
          <w:sz w:val="17"/>
          <w:szCs w:val="17"/>
        </w:rPr>
      </w:pPr>
      <w:r>
        <w:rPr>
          <w:sz w:val="17"/>
          <w:szCs w:val="17"/>
        </w:rPr>
        <w:t>d. Evropského hospodářského prostoru (Island, Lichtenštejnsko a Norsko) ✅</w:t>
      </w:r>
    </w:p>
    <w:p w14:paraId="00000594" w14:textId="77777777" w:rsidR="0014237B" w:rsidRDefault="0014237B">
      <w:pPr>
        <w:rPr>
          <w:sz w:val="17"/>
          <w:szCs w:val="17"/>
        </w:rPr>
      </w:pPr>
    </w:p>
    <w:p w14:paraId="00000595" w14:textId="77777777" w:rsidR="0014237B" w:rsidRDefault="00000000">
      <w:pPr>
        <w:rPr>
          <w:b/>
          <w:sz w:val="17"/>
          <w:szCs w:val="17"/>
        </w:rPr>
      </w:pPr>
      <w:r>
        <w:rPr>
          <w:b/>
          <w:sz w:val="17"/>
          <w:szCs w:val="17"/>
        </w:rPr>
        <w:t>Co je to právo trvalého pobytu:</w:t>
      </w:r>
    </w:p>
    <w:p w14:paraId="00000596" w14:textId="77777777" w:rsidR="0014237B" w:rsidRDefault="0014237B">
      <w:pPr>
        <w:rPr>
          <w:sz w:val="17"/>
          <w:szCs w:val="17"/>
        </w:rPr>
      </w:pPr>
    </w:p>
    <w:p w14:paraId="00000597" w14:textId="77777777" w:rsidR="0014237B" w:rsidRDefault="00000000">
      <w:pPr>
        <w:rPr>
          <w:sz w:val="17"/>
          <w:szCs w:val="17"/>
        </w:rPr>
      </w:pPr>
      <w:r>
        <w:rPr>
          <w:sz w:val="17"/>
          <w:szCs w:val="17"/>
        </w:rPr>
        <w:t>a. toto právo je spojeno s detailními podmínkami stanovenými Evropskou komisí</w:t>
      </w:r>
    </w:p>
    <w:p w14:paraId="00000598" w14:textId="77777777" w:rsidR="0014237B" w:rsidRDefault="00000000">
      <w:pPr>
        <w:rPr>
          <w:sz w:val="17"/>
          <w:szCs w:val="17"/>
        </w:rPr>
      </w:pPr>
      <w:r>
        <w:rPr>
          <w:sz w:val="17"/>
          <w:szCs w:val="17"/>
        </w:rPr>
        <w:t>b. práva trvalého pobytu nabývají občané Unie v hostitelském členském státě po 5 letech nepřerušeného legálního pobytu, pokud u nich není vymáháno rozhodnutí o vyhoštění ✅</w:t>
      </w:r>
    </w:p>
    <w:p w14:paraId="00000599" w14:textId="77777777" w:rsidR="0014237B" w:rsidRDefault="00000000">
      <w:pPr>
        <w:rPr>
          <w:sz w:val="17"/>
          <w:szCs w:val="17"/>
        </w:rPr>
      </w:pPr>
      <w:r>
        <w:rPr>
          <w:sz w:val="17"/>
          <w:szCs w:val="17"/>
        </w:rPr>
        <w:t>c. právo trvalého pobytu pozbývá platnosti v případě, že je osoba nezletilá</w:t>
      </w:r>
    </w:p>
    <w:p w14:paraId="0000059A" w14:textId="77777777" w:rsidR="0014237B" w:rsidRDefault="00000000">
      <w:pPr>
        <w:rPr>
          <w:sz w:val="17"/>
          <w:szCs w:val="17"/>
        </w:rPr>
      </w:pPr>
      <w:r>
        <w:rPr>
          <w:sz w:val="17"/>
          <w:szCs w:val="17"/>
        </w:rPr>
        <w:t xml:space="preserve">d. práva trvalého pobytu nabývají občané Unie v hostitelském či členském </w:t>
      </w:r>
      <w:proofErr w:type="gramStart"/>
      <w:r>
        <w:rPr>
          <w:sz w:val="17"/>
          <w:szCs w:val="17"/>
        </w:rPr>
        <w:t>státě</w:t>
      </w:r>
      <w:proofErr w:type="gramEnd"/>
      <w:r>
        <w:rPr>
          <w:sz w:val="17"/>
          <w:szCs w:val="17"/>
        </w:rPr>
        <w:t xml:space="preserve"> pokud jsou po více než 2 po sobě následujících roky přítomni v hostitelském členském státě</w:t>
      </w:r>
    </w:p>
    <w:p w14:paraId="0000059B" w14:textId="77777777" w:rsidR="0014237B" w:rsidRDefault="0014237B">
      <w:pPr>
        <w:rPr>
          <w:sz w:val="17"/>
          <w:szCs w:val="17"/>
        </w:rPr>
      </w:pPr>
    </w:p>
    <w:p w14:paraId="0000059C" w14:textId="77777777" w:rsidR="0014237B" w:rsidRDefault="00000000">
      <w:pPr>
        <w:rPr>
          <w:b/>
          <w:sz w:val="17"/>
          <w:szCs w:val="17"/>
        </w:rPr>
      </w:pPr>
      <w:r>
        <w:rPr>
          <w:b/>
          <w:sz w:val="17"/>
          <w:szCs w:val="17"/>
        </w:rPr>
        <w:t>Svoboda usazování dle práva EU znamená:</w:t>
      </w:r>
    </w:p>
    <w:p w14:paraId="0000059D" w14:textId="77777777" w:rsidR="0014237B" w:rsidRDefault="0014237B">
      <w:pPr>
        <w:rPr>
          <w:sz w:val="17"/>
          <w:szCs w:val="17"/>
        </w:rPr>
      </w:pPr>
    </w:p>
    <w:p w14:paraId="0000059E" w14:textId="77777777" w:rsidR="0014237B" w:rsidRDefault="00000000">
      <w:pPr>
        <w:rPr>
          <w:sz w:val="17"/>
          <w:szCs w:val="17"/>
        </w:rPr>
      </w:pPr>
      <w:r>
        <w:rPr>
          <w:sz w:val="17"/>
          <w:szCs w:val="17"/>
        </w:rPr>
        <w:t>a. zákaz usazování pro státní příslušníky třetí vlny rozšíření EU</w:t>
      </w:r>
    </w:p>
    <w:p w14:paraId="0000059F" w14:textId="77777777" w:rsidR="0014237B" w:rsidRDefault="00000000">
      <w:pPr>
        <w:rPr>
          <w:sz w:val="17"/>
          <w:szCs w:val="17"/>
        </w:rPr>
      </w:pPr>
      <w:r>
        <w:rPr>
          <w:sz w:val="17"/>
          <w:szCs w:val="17"/>
        </w:rPr>
        <w:t>b. právo zahajovat a provozovat podnikání na území členského státu EU ✅</w:t>
      </w:r>
    </w:p>
    <w:p w14:paraId="000005A0" w14:textId="77777777" w:rsidR="0014237B" w:rsidRDefault="00000000">
      <w:pPr>
        <w:rPr>
          <w:sz w:val="17"/>
          <w:szCs w:val="17"/>
        </w:rPr>
      </w:pPr>
      <w:r>
        <w:rPr>
          <w:sz w:val="17"/>
          <w:szCs w:val="17"/>
        </w:rPr>
        <w:t>c. zákaz volného pohybu služeb</w:t>
      </w:r>
    </w:p>
    <w:p w14:paraId="000005A1" w14:textId="77777777" w:rsidR="0014237B" w:rsidRDefault="00000000">
      <w:pPr>
        <w:rPr>
          <w:sz w:val="17"/>
          <w:szCs w:val="17"/>
        </w:rPr>
      </w:pPr>
      <w:r>
        <w:rPr>
          <w:sz w:val="17"/>
          <w:szCs w:val="17"/>
        </w:rPr>
        <w:t>d. zákaz jakékoli formy diskriminace pracovníků z EU na základě státní příslušnosti</w:t>
      </w:r>
    </w:p>
    <w:p w14:paraId="000005A2" w14:textId="77777777" w:rsidR="0014237B" w:rsidRDefault="0014237B">
      <w:pPr>
        <w:rPr>
          <w:sz w:val="17"/>
          <w:szCs w:val="17"/>
        </w:rPr>
      </w:pPr>
    </w:p>
    <w:p w14:paraId="000005A3" w14:textId="77777777" w:rsidR="0014237B" w:rsidRDefault="00000000">
      <w:pPr>
        <w:rPr>
          <w:b/>
          <w:sz w:val="17"/>
          <w:szCs w:val="17"/>
        </w:rPr>
      </w:pPr>
      <w:r>
        <w:rPr>
          <w:b/>
          <w:sz w:val="17"/>
          <w:szCs w:val="17"/>
        </w:rPr>
        <w:t>Pravidla volného pohybu občanů EU a jejich rodinných příslušníků stanoví pro pobyty kratší než tři měsíce tyto povinnosti:</w:t>
      </w:r>
    </w:p>
    <w:p w14:paraId="000005A4" w14:textId="77777777" w:rsidR="0014237B" w:rsidRDefault="0014237B">
      <w:pPr>
        <w:rPr>
          <w:sz w:val="17"/>
          <w:szCs w:val="17"/>
        </w:rPr>
      </w:pPr>
    </w:p>
    <w:p w14:paraId="000005A5" w14:textId="77777777" w:rsidR="0014237B" w:rsidRDefault="00000000">
      <w:pPr>
        <w:rPr>
          <w:sz w:val="17"/>
          <w:szCs w:val="17"/>
        </w:rPr>
      </w:pPr>
      <w:r>
        <w:rPr>
          <w:sz w:val="17"/>
          <w:szCs w:val="17"/>
        </w:rPr>
        <w:t>a. být držitelem platného průkazu totožnosti nebo cestovního pasu ✅</w:t>
      </w:r>
    </w:p>
    <w:p w14:paraId="000005A6" w14:textId="77777777" w:rsidR="0014237B" w:rsidRDefault="00000000">
      <w:pPr>
        <w:rPr>
          <w:sz w:val="17"/>
          <w:szCs w:val="17"/>
        </w:rPr>
      </w:pPr>
      <w:r>
        <w:rPr>
          <w:sz w:val="17"/>
          <w:szCs w:val="17"/>
        </w:rPr>
        <w:t>b. hostitelský členský stát nesmí po dotčených osobách požadovat, aby nahlásily svou přítomnost v zemi</w:t>
      </w:r>
    </w:p>
    <w:p w14:paraId="000005A7" w14:textId="77777777" w:rsidR="0014237B" w:rsidRDefault="00000000">
      <w:pPr>
        <w:rPr>
          <w:sz w:val="17"/>
          <w:szCs w:val="17"/>
        </w:rPr>
      </w:pPr>
      <w:r>
        <w:rPr>
          <w:sz w:val="17"/>
          <w:szCs w:val="17"/>
        </w:rPr>
        <w:t>c. státní příslušnost, pravidelný měsíční příjem, definovat rodinný stav</w:t>
      </w:r>
    </w:p>
    <w:p w14:paraId="000005A8" w14:textId="77777777" w:rsidR="0014237B" w:rsidRDefault="00000000">
      <w:pPr>
        <w:rPr>
          <w:sz w:val="17"/>
          <w:szCs w:val="17"/>
        </w:rPr>
      </w:pPr>
      <w:r>
        <w:rPr>
          <w:sz w:val="17"/>
          <w:szCs w:val="17"/>
        </w:rPr>
        <w:t>d. zákaz usazování pro státní příslušníky třetí vlny rozšíření EU</w:t>
      </w:r>
    </w:p>
    <w:p w14:paraId="000005A9" w14:textId="77777777" w:rsidR="0014237B" w:rsidRDefault="0014237B">
      <w:pPr>
        <w:rPr>
          <w:sz w:val="17"/>
          <w:szCs w:val="17"/>
        </w:rPr>
      </w:pPr>
    </w:p>
    <w:p w14:paraId="000005AA" w14:textId="77777777" w:rsidR="0014237B" w:rsidRDefault="00000000">
      <w:pPr>
        <w:rPr>
          <w:b/>
          <w:sz w:val="17"/>
          <w:szCs w:val="17"/>
        </w:rPr>
      </w:pPr>
      <w:r>
        <w:rPr>
          <w:b/>
          <w:sz w:val="17"/>
          <w:szCs w:val="17"/>
        </w:rPr>
        <w:t>Svoboda usazování:</w:t>
      </w:r>
    </w:p>
    <w:p w14:paraId="000005AB" w14:textId="77777777" w:rsidR="0014237B" w:rsidRDefault="0014237B">
      <w:pPr>
        <w:rPr>
          <w:sz w:val="17"/>
          <w:szCs w:val="17"/>
        </w:rPr>
      </w:pPr>
    </w:p>
    <w:p w14:paraId="000005AC" w14:textId="77777777" w:rsidR="0014237B" w:rsidRDefault="00000000">
      <w:pPr>
        <w:rPr>
          <w:sz w:val="17"/>
          <w:szCs w:val="17"/>
        </w:rPr>
      </w:pPr>
      <w:r>
        <w:rPr>
          <w:sz w:val="17"/>
          <w:szCs w:val="17"/>
        </w:rPr>
        <w:lastRenderedPageBreak/>
        <w:t>a. je obecný termín označující právo každého občana EU usadit se a pobývat v jiném členském státě</w:t>
      </w:r>
    </w:p>
    <w:p w14:paraId="000005AD" w14:textId="77777777" w:rsidR="0014237B" w:rsidRDefault="00000000">
      <w:pPr>
        <w:rPr>
          <w:sz w:val="17"/>
          <w:szCs w:val="17"/>
        </w:rPr>
      </w:pPr>
      <w:r>
        <w:rPr>
          <w:sz w:val="17"/>
          <w:szCs w:val="17"/>
        </w:rPr>
        <w:t>b. zahrnuje svobodu rodinných příslušníků občana EU usadit se v jiném členském státě spolu s občanem EU, jehož doprovází</w:t>
      </w:r>
    </w:p>
    <w:p w14:paraId="000005AE" w14:textId="77777777" w:rsidR="0014237B" w:rsidRDefault="00000000">
      <w:pPr>
        <w:rPr>
          <w:sz w:val="17"/>
          <w:szCs w:val="17"/>
        </w:rPr>
      </w:pPr>
      <w:r>
        <w:rPr>
          <w:sz w:val="17"/>
          <w:szCs w:val="17"/>
        </w:rPr>
        <w:t>c. zahrnuje přeshraniční pohyb podnikatelů nebo osob, které chtějí zahájit podnikatelskou činnost v jiném členském státě ✅</w:t>
      </w:r>
    </w:p>
    <w:p w14:paraId="000005AF" w14:textId="77777777" w:rsidR="0014237B" w:rsidRDefault="00000000">
      <w:pPr>
        <w:rPr>
          <w:sz w:val="17"/>
          <w:szCs w:val="17"/>
        </w:rPr>
      </w:pPr>
      <w:r>
        <w:rPr>
          <w:sz w:val="17"/>
          <w:szCs w:val="17"/>
        </w:rPr>
        <w:t>d. je řazena mezi volný pohyb služeb</w:t>
      </w:r>
    </w:p>
    <w:p w14:paraId="000005B0" w14:textId="77777777" w:rsidR="0014237B" w:rsidRDefault="0014237B">
      <w:pPr>
        <w:rPr>
          <w:sz w:val="17"/>
          <w:szCs w:val="17"/>
        </w:rPr>
      </w:pPr>
    </w:p>
    <w:p w14:paraId="000005B1" w14:textId="77777777" w:rsidR="0014237B" w:rsidRDefault="00000000">
      <w:pPr>
        <w:rPr>
          <w:b/>
          <w:sz w:val="17"/>
          <w:szCs w:val="17"/>
        </w:rPr>
      </w:pPr>
      <w:r>
        <w:rPr>
          <w:b/>
          <w:sz w:val="17"/>
          <w:szCs w:val="17"/>
        </w:rPr>
        <w:t>Volný pohyb služeb předpokládá:</w:t>
      </w:r>
    </w:p>
    <w:p w14:paraId="000005B2" w14:textId="77777777" w:rsidR="0014237B" w:rsidRDefault="0014237B">
      <w:pPr>
        <w:rPr>
          <w:sz w:val="17"/>
          <w:szCs w:val="17"/>
        </w:rPr>
      </w:pPr>
    </w:p>
    <w:p w14:paraId="000005B3" w14:textId="77777777" w:rsidR="0014237B" w:rsidRDefault="00000000">
      <w:pPr>
        <w:rPr>
          <w:sz w:val="17"/>
          <w:szCs w:val="17"/>
        </w:rPr>
      </w:pPr>
      <w:r>
        <w:rPr>
          <w:sz w:val="17"/>
          <w:szCs w:val="17"/>
        </w:rPr>
        <w:t>a. pouze pohyb služby po území EU</w:t>
      </w:r>
    </w:p>
    <w:p w14:paraId="000005B4" w14:textId="77777777" w:rsidR="0014237B" w:rsidRDefault="00000000">
      <w:pPr>
        <w:rPr>
          <w:sz w:val="17"/>
          <w:szCs w:val="17"/>
        </w:rPr>
      </w:pPr>
      <w:r>
        <w:rPr>
          <w:sz w:val="17"/>
          <w:szCs w:val="17"/>
        </w:rPr>
        <w:t>b. pohyb poskytovatele služby nebo pohyb služby samotné, nebo pohyb adresáta služby po území EU, nebo pohyb všech ✅</w:t>
      </w:r>
    </w:p>
    <w:p w14:paraId="000005B5" w14:textId="77777777" w:rsidR="0014237B" w:rsidRDefault="00000000">
      <w:pPr>
        <w:rPr>
          <w:sz w:val="17"/>
          <w:szCs w:val="17"/>
        </w:rPr>
      </w:pPr>
      <w:r>
        <w:rPr>
          <w:sz w:val="17"/>
          <w:szCs w:val="17"/>
        </w:rPr>
        <w:t>c. dočasné poskytování a přijímání služeb v nečlenském státě EU</w:t>
      </w:r>
    </w:p>
    <w:p w14:paraId="000005B6" w14:textId="77777777" w:rsidR="0014237B" w:rsidRDefault="00000000">
      <w:pPr>
        <w:rPr>
          <w:sz w:val="17"/>
          <w:szCs w:val="17"/>
        </w:rPr>
      </w:pPr>
      <w:r>
        <w:rPr>
          <w:sz w:val="17"/>
          <w:szCs w:val="17"/>
        </w:rPr>
        <w:t>d. že se nesmí poskytovat v rámci Schengenského prostoru</w:t>
      </w:r>
    </w:p>
    <w:p w14:paraId="000005B7" w14:textId="77777777" w:rsidR="0014237B" w:rsidRDefault="0014237B">
      <w:pPr>
        <w:rPr>
          <w:sz w:val="17"/>
          <w:szCs w:val="17"/>
        </w:rPr>
      </w:pPr>
    </w:p>
    <w:p w14:paraId="000005B8" w14:textId="77777777" w:rsidR="0014237B" w:rsidRDefault="00000000">
      <w:pPr>
        <w:rPr>
          <w:b/>
          <w:sz w:val="17"/>
          <w:szCs w:val="17"/>
        </w:rPr>
      </w:pPr>
      <w:r>
        <w:rPr>
          <w:b/>
          <w:sz w:val="17"/>
          <w:szCs w:val="17"/>
        </w:rPr>
        <w:t>Rozhodnutí ve věci C-256/11 Dereci umožňuje:</w:t>
      </w:r>
    </w:p>
    <w:p w14:paraId="000005B9" w14:textId="77777777" w:rsidR="0014237B" w:rsidRDefault="0014237B">
      <w:pPr>
        <w:rPr>
          <w:sz w:val="17"/>
          <w:szCs w:val="17"/>
        </w:rPr>
      </w:pPr>
    </w:p>
    <w:p w14:paraId="000005BA" w14:textId="77777777" w:rsidR="0014237B" w:rsidRDefault="00000000">
      <w:pPr>
        <w:rPr>
          <w:sz w:val="17"/>
          <w:szCs w:val="17"/>
        </w:rPr>
      </w:pPr>
      <w:r>
        <w:rPr>
          <w:sz w:val="17"/>
          <w:szCs w:val="17"/>
        </w:rPr>
        <w:t>a. podmínky pro právo pobytu státních příslušníků třetích zemí, kteří jsou rodinnými příslušníky občanů Unie ✅</w:t>
      </w:r>
    </w:p>
    <w:p w14:paraId="000005BB" w14:textId="77777777" w:rsidR="0014237B" w:rsidRDefault="00000000">
      <w:pPr>
        <w:rPr>
          <w:sz w:val="17"/>
          <w:szCs w:val="17"/>
        </w:rPr>
      </w:pPr>
      <w:r>
        <w:rPr>
          <w:sz w:val="17"/>
          <w:szCs w:val="17"/>
        </w:rPr>
        <w:t xml:space="preserve">b. to stejné jako rozhodnutí ve věci </w:t>
      </w:r>
      <w:proofErr w:type="spellStart"/>
      <w:r>
        <w:rPr>
          <w:sz w:val="17"/>
          <w:szCs w:val="17"/>
        </w:rPr>
        <w:t>Zambrano</w:t>
      </w:r>
      <w:proofErr w:type="spellEnd"/>
    </w:p>
    <w:p w14:paraId="000005BC" w14:textId="77777777" w:rsidR="0014237B" w:rsidRDefault="00000000">
      <w:pPr>
        <w:rPr>
          <w:sz w:val="17"/>
          <w:szCs w:val="17"/>
        </w:rPr>
      </w:pPr>
      <w:r>
        <w:rPr>
          <w:sz w:val="17"/>
          <w:szCs w:val="17"/>
        </w:rPr>
        <w:t>c. ochranu duševního vlastnictví</w:t>
      </w:r>
    </w:p>
    <w:p w14:paraId="000005BD" w14:textId="77777777" w:rsidR="0014237B" w:rsidRDefault="00000000">
      <w:pPr>
        <w:rPr>
          <w:sz w:val="17"/>
          <w:szCs w:val="17"/>
        </w:rPr>
      </w:pPr>
      <w:r>
        <w:rPr>
          <w:sz w:val="17"/>
          <w:szCs w:val="17"/>
        </w:rPr>
        <w:t>d. volný pohyb služeb mimo EU</w:t>
      </w:r>
    </w:p>
    <w:p w14:paraId="000005BE" w14:textId="77777777" w:rsidR="0014237B" w:rsidRDefault="0014237B">
      <w:pPr>
        <w:rPr>
          <w:sz w:val="17"/>
          <w:szCs w:val="17"/>
        </w:rPr>
      </w:pPr>
    </w:p>
    <w:p w14:paraId="000005BF" w14:textId="77777777" w:rsidR="0014237B" w:rsidRDefault="00000000">
      <w:pPr>
        <w:rPr>
          <w:b/>
          <w:sz w:val="17"/>
          <w:szCs w:val="17"/>
        </w:rPr>
      </w:pPr>
      <w:r>
        <w:rPr>
          <w:b/>
          <w:sz w:val="17"/>
          <w:szCs w:val="17"/>
        </w:rPr>
        <w:t>Pokud je předpokládaný pobyt občana Unie v hostitelském státě delší než 30 dnů:</w:t>
      </w:r>
    </w:p>
    <w:p w14:paraId="000005C0" w14:textId="77777777" w:rsidR="0014237B" w:rsidRDefault="0014237B">
      <w:pPr>
        <w:rPr>
          <w:sz w:val="17"/>
          <w:szCs w:val="17"/>
        </w:rPr>
      </w:pPr>
    </w:p>
    <w:p w14:paraId="000005C1" w14:textId="77777777" w:rsidR="0014237B" w:rsidRDefault="00000000">
      <w:pPr>
        <w:rPr>
          <w:sz w:val="17"/>
          <w:szCs w:val="17"/>
        </w:rPr>
      </w:pPr>
      <w:r>
        <w:rPr>
          <w:sz w:val="17"/>
          <w:szCs w:val="17"/>
        </w:rPr>
        <w:t>a. není povinen činit ničeho</w:t>
      </w:r>
    </w:p>
    <w:p w14:paraId="000005C2" w14:textId="77777777" w:rsidR="0014237B" w:rsidRDefault="00000000">
      <w:pPr>
        <w:rPr>
          <w:sz w:val="17"/>
          <w:szCs w:val="17"/>
        </w:rPr>
      </w:pPr>
      <w:r>
        <w:rPr>
          <w:sz w:val="17"/>
          <w:szCs w:val="17"/>
        </w:rPr>
        <w:t>b. je povinen požádat příslušné ministerstvo vnitra o povolení k vycestování</w:t>
      </w:r>
    </w:p>
    <w:p w14:paraId="000005C3" w14:textId="77777777" w:rsidR="0014237B" w:rsidRDefault="00000000">
      <w:pPr>
        <w:rPr>
          <w:sz w:val="17"/>
          <w:szCs w:val="17"/>
        </w:rPr>
      </w:pPr>
      <w:r>
        <w:rPr>
          <w:sz w:val="17"/>
          <w:szCs w:val="17"/>
        </w:rPr>
        <w:t>c. je povinen ohlásit na policii místo pobytu na území ve lhůtě do 60 dnů ode dne vstupu na území</w:t>
      </w:r>
    </w:p>
    <w:p w14:paraId="000005C4" w14:textId="77777777" w:rsidR="0014237B" w:rsidRDefault="00000000">
      <w:pPr>
        <w:rPr>
          <w:sz w:val="17"/>
          <w:szCs w:val="17"/>
        </w:rPr>
      </w:pPr>
      <w:r>
        <w:rPr>
          <w:sz w:val="17"/>
          <w:szCs w:val="17"/>
        </w:rPr>
        <w:t>d. je povinen ohlásit na polici místo pobytu na území ve lhůtě do 30 dnů ode dne vstupu na území ✅</w:t>
      </w:r>
    </w:p>
    <w:p w14:paraId="000005C5" w14:textId="77777777" w:rsidR="0014237B" w:rsidRDefault="0014237B">
      <w:pPr>
        <w:rPr>
          <w:sz w:val="17"/>
          <w:szCs w:val="17"/>
        </w:rPr>
      </w:pPr>
    </w:p>
    <w:p w14:paraId="000005C6" w14:textId="77777777" w:rsidR="0014237B" w:rsidRDefault="00000000">
      <w:pPr>
        <w:rPr>
          <w:b/>
          <w:sz w:val="17"/>
          <w:szCs w:val="17"/>
        </w:rPr>
      </w:pPr>
      <w:r>
        <w:rPr>
          <w:b/>
          <w:sz w:val="17"/>
          <w:szCs w:val="17"/>
        </w:rPr>
        <w:t>Mezi obecné výjimky z volného pohybu osob stanovené primárním právem EU jsou omezení odůvodněná:</w:t>
      </w:r>
    </w:p>
    <w:p w14:paraId="000005C7" w14:textId="77777777" w:rsidR="0014237B" w:rsidRDefault="0014237B">
      <w:pPr>
        <w:rPr>
          <w:sz w:val="17"/>
          <w:szCs w:val="17"/>
        </w:rPr>
      </w:pPr>
    </w:p>
    <w:p w14:paraId="000005C8" w14:textId="77777777" w:rsidR="0014237B" w:rsidRDefault="00000000">
      <w:pPr>
        <w:rPr>
          <w:sz w:val="17"/>
          <w:szCs w:val="17"/>
        </w:rPr>
      </w:pPr>
      <w:r>
        <w:rPr>
          <w:sz w:val="17"/>
          <w:szCs w:val="17"/>
        </w:rPr>
        <w:t>a. pouze veřejným pořádkem, veřejnou bezpečností a ochranou zdraví ✅</w:t>
      </w:r>
    </w:p>
    <w:p w14:paraId="000005C9" w14:textId="77777777" w:rsidR="0014237B" w:rsidRDefault="00000000">
      <w:pPr>
        <w:rPr>
          <w:sz w:val="17"/>
          <w:szCs w:val="17"/>
        </w:rPr>
      </w:pPr>
      <w:r>
        <w:rPr>
          <w:sz w:val="17"/>
          <w:szCs w:val="17"/>
        </w:rPr>
        <w:t>b. pouze veřejným pořádkem a veřejnou bezpečnosti</w:t>
      </w:r>
    </w:p>
    <w:p w14:paraId="000005CA" w14:textId="77777777" w:rsidR="0014237B" w:rsidRDefault="00000000">
      <w:pPr>
        <w:rPr>
          <w:sz w:val="17"/>
          <w:szCs w:val="17"/>
        </w:rPr>
      </w:pPr>
      <w:r>
        <w:rPr>
          <w:sz w:val="17"/>
          <w:szCs w:val="17"/>
        </w:rPr>
        <w:t>c. veřejným pořádkem, veřejnou bezpečností, ochranou zdraví a tzv. naléhavými důvody obecného zájmu</w:t>
      </w:r>
    </w:p>
    <w:p w14:paraId="000005CB" w14:textId="77777777" w:rsidR="0014237B" w:rsidRDefault="00000000">
      <w:pPr>
        <w:rPr>
          <w:sz w:val="17"/>
          <w:szCs w:val="17"/>
        </w:rPr>
      </w:pPr>
      <w:r>
        <w:rPr>
          <w:sz w:val="17"/>
          <w:szCs w:val="17"/>
        </w:rPr>
        <w:t>d. pouze veřejným pořádkem</w:t>
      </w:r>
    </w:p>
    <w:p w14:paraId="000005CC" w14:textId="77777777" w:rsidR="0014237B" w:rsidRDefault="0014237B">
      <w:pPr>
        <w:rPr>
          <w:sz w:val="17"/>
          <w:szCs w:val="17"/>
        </w:rPr>
      </w:pPr>
    </w:p>
    <w:p w14:paraId="000005CD" w14:textId="77777777" w:rsidR="0014237B" w:rsidRDefault="00000000">
      <w:pPr>
        <w:rPr>
          <w:b/>
          <w:sz w:val="17"/>
          <w:szCs w:val="17"/>
        </w:rPr>
      </w:pPr>
      <w:r>
        <w:rPr>
          <w:b/>
          <w:sz w:val="17"/>
          <w:szCs w:val="17"/>
        </w:rPr>
        <w:t>Za překážku volného pohybu se považuje:</w:t>
      </w:r>
    </w:p>
    <w:p w14:paraId="000005CE" w14:textId="77777777" w:rsidR="0014237B" w:rsidRDefault="0014237B">
      <w:pPr>
        <w:rPr>
          <w:sz w:val="17"/>
          <w:szCs w:val="17"/>
        </w:rPr>
      </w:pPr>
    </w:p>
    <w:p w14:paraId="000005CF" w14:textId="77777777" w:rsidR="0014237B" w:rsidRDefault="00000000">
      <w:pPr>
        <w:rPr>
          <w:sz w:val="17"/>
          <w:szCs w:val="17"/>
        </w:rPr>
      </w:pPr>
      <w:r>
        <w:rPr>
          <w:sz w:val="17"/>
          <w:szCs w:val="17"/>
        </w:rPr>
        <w:t>a. pouze ústavní předpisy členského státu, ze kterého poskytovatel službu poskytuje</w:t>
      </w:r>
    </w:p>
    <w:p w14:paraId="000005D0" w14:textId="77777777" w:rsidR="0014237B" w:rsidRDefault="00000000">
      <w:pPr>
        <w:rPr>
          <w:sz w:val="17"/>
          <w:szCs w:val="17"/>
        </w:rPr>
      </w:pPr>
      <w:r>
        <w:rPr>
          <w:sz w:val="17"/>
          <w:szCs w:val="17"/>
        </w:rPr>
        <w:t>b. jakékoli ustanovení zákonné či podzákonné, jímž členské státy podřizují výkon činnosti příslušníku jiných členských zemí dodatečným podmínkám, jež vlastním státním příslušníkům neukládají ✅</w:t>
      </w:r>
    </w:p>
    <w:p w14:paraId="000005D1" w14:textId="77777777" w:rsidR="0014237B" w:rsidRDefault="00000000">
      <w:pPr>
        <w:rPr>
          <w:sz w:val="17"/>
          <w:szCs w:val="17"/>
        </w:rPr>
      </w:pPr>
      <w:r>
        <w:rPr>
          <w:sz w:val="17"/>
          <w:szCs w:val="17"/>
        </w:rPr>
        <w:t>c. pouze takové ustanovení, které volný pohyb zakazuje dočasně</w:t>
      </w:r>
    </w:p>
    <w:p w14:paraId="000005D2" w14:textId="77777777" w:rsidR="0014237B" w:rsidRDefault="00000000">
      <w:pPr>
        <w:rPr>
          <w:sz w:val="17"/>
          <w:szCs w:val="17"/>
        </w:rPr>
      </w:pPr>
      <w:r>
        <w:rPr>
          <w:sz w:val="17"/>
          <w:szCs w:val="17"/>
        </w:rPr>
        <w:t>d. pouze takové ustanovení, které volný pohyb zakazuje</w:t>
      </w:r>
    </w:p>
    <w:p w14:paraId="000005D3" w14:textId="77777777" w:rsidR="0014237B" w:rsidRDefault="0014237B">
      <w:pPr>
        <w:rPr>
          <w:sz w:val="17"/>
          <w:szCs w:val="17"/>
        </w:rPr>
      </w:pPr>
    </w:p>
    <w:p w14:paraId="000005D4" w14:textId="77777777" w:rsidR="0014237B" w:rsidRDefault="00000000">
      <w:pPr>
        <w:rPr>
          <w:b/>
          <w:sz w:val="17"/>
          <w:szCs w:val="17"/>
        </w:rPr>
      </w:pPr>
      <w:r>
        <w:rPr>
          <w:b/>
          <w:sz w:val="17"/>
          <w:szCs w:val="17"/>
        </w:rPr>
        <w:t xml:space="preserve">Rozhodnutí ve věci C-135/08 </w:t>
      </w:r>
      <w:proofErr w:type="spellStart"/>
      <w:r>
        <w:rPr>
          <w:b/>
          <w:sz w:val="17"/>
          <w:szCs w:val="17"/>
        </w:rPr>
        <w:t>Rottmann</w:t>
      </w:r>
      <w:proofErr w:type="spellEnd"/>
      <w:r>
        <w:rPr>
          <w:b/>
          <w:sz w:val="17"/>
          <w:szCs w:val="17"/>
        </w:rPr>
        <w:t xml:space="preserve"> stanoví:</w:t>
      </w:r>
    </w:p>
    <w:p w14:paraId="000005D5" w14:textId="77777777" w:rsidR="0014237B" w:rsidRDefault="0014237B">
      <w:pPr>
        <w:rPr>
          <w:sz w:val="17"/>
          <w:szCs w:val="17"/>
        </w:rPr>
      </w:pPr>
    </w:p>
    <w:p w14:paraId="000005D6" w14:textId="77777777" w:rsidR="0014237B" w:rsidRDefault="00000000">
      <w:pPr>
        <w:rPr>
          <w:sz w:val="17"/>
          <w:szCs w:val="17"/>
        </w:rPr>
      </w:pPr>
      <w:r>
        <w:rPr>
          <w:sz w:val="17"/>
          <w:szCs w:val="17"/>
        </w:rPr>
        <w:t>a. pravidla rybolovu ve vodách Spojené království Velké Británie</w:t>
      </w:r>
    </w:p>
    <w:p w14:paraId="000005D7" w14:textId="77777777" w:rsidR="0014237B" w:rsidRDefault="00000000">
      <w:pPr>
        <w:rPr>
          <w:sz w:val="17"/>
          <w:szCs w:val="17"/>
        </w:rPr>
      </w:pPr>
      <w:r>
        <w:rPr>
          <w:sz w:val="17"/>
          <w:szCs w:val="17"/>
        </w:rPr>
        <w:t>b. výlučnou pravomoc členských států určit, kdo se může stát jejich státním příslušníkem, a tudíž občanem Unie ✅</w:t>
      </w:r>
    </w:p>
    <w:p w14:paraId="000005D8" w14:textId="77777777" w:rsidR="0014237B" w:rsidRDefault="00000000">
      <w:pPr>
        <w:rPr>
          <w:sz w:val="17"/>
          <w:szCs w:val="17"/>
        </w:rPr>
      </w:pPr>
      <w:r>
        <w:rPr>
          <w:sz w:val="17"/>
          <w:szCs w:val="17"/>
        </w:rPr>
        <w:t>c. interpretaci rozhodnutí Komise o udělení občanství členského státu EU</w:t>
      </w:r>
    </w:p>
    <w:p w14:paraId="000005D9" w14:textId="77777777" w:rsidR="0014237B" w:rsidRDefault="00000000">
      <w:pPr>
        <w:rPr>
          <w:sz w:val="17"/>
          <w:szCs w:val="17"/>
        </w:rPr>
      </w:pPr>
      <w:r>
        <w:rPr>
          <w:sz w:val="17"/>
          <w:szCs w:val="17"/>
        </w:rPr>
        <w:t>d. interpretaci rozhodnutí Rady Evropy o podmínkách získání občanství EU</w:t>
      </w:r>
    </w:p>
    <w:p w14:paraId="000005DA" w14:textId="77777777" w:rsidR="0014237B" w:rsidRDefault="0014237B">
      <w:pPr>
        <w:rPr>
          <w:sz w:val="17"/>
          <w:szCs w:val="17"/>
        </w:rPr>
      </w:pPr>
    </w:p>
    <w:p w14:paraId="000005DB" w14:textId="77777777" w:rsidR="0014237B" w:rsidRDefault="00000000">
      <w:pPr>
        <w:rPr>
          <w:b/>
          <w:sz w:val="17"/>
          <w:szCs w:val="17"/>
        </w:rPr>
      </w:pPr>
      <w:r>
        <w:rPr>
          <w:b/>
          <w:sz w:val="17"/>
          <w:szCs w:val="17"/>
        </w:rPr>
        <w:t>Definice pojmu pracovník v rámci volného pohybu osob v EU:</w:t>
      </w:r>
    </w:p>
    <w:p w14:paraId="000005DC" w14:textId="77777777" w:rsidR="0014237B" w:rsidRDefault="0014237B">
      <w:pPr>
        <w:rPr>
          <w:sz w:val="17"/>
          <w:szCs w:val="17"/>
        </w:rPr>
      </w:pPr>
    </w:p>
    <w:p w14:paraId="000005DD" w14:textId="77777777" w:rsidR="0014237B" w:rsidRDefault="00000000">
      <w:pPr>
        <w:rPr>
          <w:sz w:val="17"/>
          <w:szCs w:val="17"/>
        </w:rPr>
      </w:pPr>
      <w:r>
        <w:rPr>
          <w:sz w:val="17"/>
          <w:szCs w:val="17"/>
        </w:rPr>
        <w:t>a. není obsažena ve Smlouvách, nýbrž byla formulována judikaturou Soudního dvora EU ✅</w:t>
      </w:r>
    </w:p>
    <w:p w14:paraId="000005DE" w14:textId="77777777" w:rsidR="0014237B" w:rsidRDefault="00000000">
      <w:pPr>
        <w:rPr>
          <w:sz w:val="17"/>
          <w:szCs w:val="17"/>
        </w:rPr>
      </w:pPr>
      <w:r>
        <w:rPr>
          <w:sz w:val="17"/>
          <w:szCs w:val="17"/>
        </w:rPr>
        <w:t>b. není obsažena ve Smlouvách, pojem pracovník musí být v rámci práva EU vždy vykládán v souladu s odpovídající vnitrostátní úpravou členských států</w:t>
      </w:r>
    </w:p>
    <w:p w14:paraId="000005DF" w14:textId="77777777" w:rsidR="0014237B" w:rsidRDefault="00000000">
      <w:pPr>
        <w:rPr>
          <w:sz w:val="17"/>
          <w:szCs w:val="17"/>
        </w:rPr>
      </w:pPr>
      <w:r>
        <w:rPr>
          <w:sz w:val="17"/>
          <w:szCs w:val="17"/>
        </w:rPr>
        <w:t>c. je obsažena ve Smlouvě o fungování EU</w:t>
      </w:r>
    </w:p>
    <w:p w14:paraId="000005E0" w14:textId="77777777" w:rsidR="0014237B" w:rsidRDefault="00000000">
      <w:pPr>
        <w:rPr>
          <w:sz w:val="17"/>
          <w:szCs w:val="17"/>
        </w:rPr>
      </w:pPr>
      <w:r>
        <w:rPr>
          <w:sz w:val="17"/>
          <w:szCs w:val="17"/>
        </w:rPr>
        <w:t>d. je obsažena ve Smlouvě o EU</w:t>
      </w:r>
    </w:p>
    <w:p w14:paraId="000005E1" w14:textId="77777777" w:rsidR="0014237B" w:rsidRDefault="0014237B">
      <w:pPr>
        <w:rPr>
          <w:sz w:val="17"/>
          <w:szCs w:val="17"/>
        </w:rPr>
      </w:pPr>
    </w:p>
    <w:p w14:paraId="000005E2" w14:textId="77777777" w:rsidR="0014237B" w:rsidRDefault="00000000">
      <w:pPr>
        <w:rPr>
          <w:b/>
          <w:sz w:val="17"/>
          <w:szCs w:val="17"/>
        </w:rPr>
      </w:pPr>
      <w:r>
        <w:rPr>
          <w:b/>
          <w:sz w:val="17"/>
          <w:szCs w:val="17"/>
        </w:rPr>
        <w:t>Mohou členské státy EU libovolně určovat podmínky pro nabytí státní příslušnosti?</w:t>
      </w:r>
    </w:p>
    <w:p w14:paraId="000005E3" w14:textId="77777777" w:rsidR="0014237B" w:rsidRDefault="0014237B">
      <w:pPr>
        <w:rPr>
          <w:sz w:val="17"/>
          <w:szCs w:val="17"/>
        </w:rPr>
      </w:pPr>
    </w:p>
    <w:p w14:paraId="000005E4" w14:textId="77777777" w:rsidR="0014237B" w:rsidRDefault="00000000">
      <w:pPr>
        <w:rPr>
          <w:sz w:val="17"/>
          <w:szCs w:val="17"/>
        </w:rPr>
      </w:pPr>
      <w:r>
        <w:rPr>
          <w:sz w:val="17"/>
          <w:szCs w:val="17"/>
        </w:rPr>
        <w:t>a. ano, ale mohou být podrobeny přezkumu SDEU v rozsahu, ve kterém se dotýkají práv chráněných právní řádem EU ✅</w:t>
      </w:r>
    </w:p>
    <w:p w14:paraId="000005E5" w14:textId="77777777" w:rsidR="0014237B" w:rsidRDefault="00000000">
      <w:pPr>
        <w:rPr>
          <w:sz w:val="17"/>
          <w:szCs w:val="17"/>
        </w:rPr>
      </w:pPr>
      <w:r>
        <w:rPr>
          <w:sz w:val="17"/>
          <w:szCs w:val="17"/>
        </w:rPr>
        <w:t>b. ne, jde totiž o čistě vnitrostátní otázku, a proto nabytí státního občanství není možné ani podrobit přezkumu SDEU</w:t>
      </w:r>
    </w:p>
    <w:p w14:paraId="000005E6" w14:textId="77777777" w:rsidR="0014237B" w:rsidRDefault="00000000">
      <w:pPr>
        <w:rPr>
          <w:sz w:val="17"/>
          <w:szCs w:val="17"/>
        </w:rPr>
      </w:pPr>
      <w:r>
        <w:rPr>
          <w:sz w:val="17"/>
          <w:szCs w:val="17"/>
        </w:rPr>
        <w:t>c. ano, ale pouze se souhlasem Evropského parlamentu</w:t>
      </w:r>
    </w:p>
    <w:p w14:paraId="000005E7" w14:textId="77777777" w:rsidR="0014237B" w:rsidRDefault="00000000">
      <w:pPr>
        <w:rPr>
          <w:sz w:val="17"/>
          <w:szCs w:val="17"/>
        </w:rPr>
      </w:pPr>
      <w:r>
        <w:rPr>
          <w:sz w:val="17"/>
          <w:szCs w:val="17"/>
        </w:rPr>
        <w:t>d. ne, a to nikdy za žádných okolností</w:t>
      </w:r>
    </w:p>
    <w:p w14:paraId="000005E8" w14:textId="77777777" w:rsidR="0014237B" w:rsidRDefault="0014237B">
      <w:pPr>
        <w:rPr>
          <w:sz w:val="17"/>
          <w:szCs w:val="17"/>
        </w:rPr>
      </w:pPr>
    </w:p>
    <w:p w14:paraId="000005E9" w14:textId="77777777" w:rsidR="0014237B" w:rsidRDefault="00000000">
      <w:pPr>
        <w:rPr>
          <w:b/>
          <w:sz w:val="17"/>
          <w:szCs w:val="17"/>
        </w:rPr>
      </w:pPr>
      <w:r>
        <w:rPr>
          <w:b/>
          <w:sz w:val="17"/>
          <w:szCs w:val="17"/>
        </w:rPr>
        <w:t>Lze si v některých oborech nechat uznat kvalifikaci z jiného státu EU?</w:t>
      </w:r>
    </w:p>
    <w:p w14:paraId="000005EA" w14:textId="77777777" w:rsidR="0014237B" w:rsidRDefault="0014237B">
      <w:pPr>
        <w:rPr>
          <w:sz w:val="17"/>
          <w:szCs w:val="17"/>
        </w:rPr>
      </w:pPr>
    </w:p>
    <w:p w14:paraId="000005EB" w14:textId="77777777" w:rsidR="0014237B" w:rsidRDefault="00000000">
      <w:pPr>
        <w:rPr>
          <w:sz w:val="17"/>
          <w:szCs w:val="17"/>
        </w:rPr>
      </w:pPr>
      <w:r>
        <w:rPr>
          <w:sz w:val="17"/>
          <w:szCs w:val="17"/>
        </w:rPr>
        <w:t>a. lze, ale pouze v některých činnostech ✅</w:t>
      </w:r>
    </w:p>
    <w:p w14:paraId="000005EC" w14:textId="77777777" w:rsidR="0014237B" w:rsidRDefault="00000000">
      <w:pPr>
        <w:rPr>
          <w:sz w:val="17"/>
          <w:szCs w:val="17"/>
        </w:rPr>
      </w:pPr>
      <w:r>
        <w:rPr>
          <w:sz w:val="17"/>
          <w:szCs w:val="17"/>
        </w:rPr>
        <w:t>b. nelze</w:t>
      </w:r>
    </w:p>
    <w:p w14:paraId="000005ED" w14:textId="77777777" w:rsidR="0014237B" w:rsidRDefault="00000000">
      <w:pPr>
        <w:rPr>
          <w:sz w:val="17"/>
          <w:szCs w:val="17"/>
        </w:rPr>
      </w:pPr>
      <w:r>
        <w:rPr>
          <w:sz w:val="17"/>
          <w:szCs w:val="17"/>
        </w:rPr>
        <w:t>c. lze ve všech oborech činností</w:t>
      </w:r>
    </w:p>
    <w:p w14:paraId="000005EE" w14:textId="77777777" w:rsidR="0014237B" w:rsidRDefault="00000000">
      <w:pPr>
        <w:rPr>
          <w:sz w:val="17"/>
          <w:szCs w:val="17"/>
        </w:rPr>
      </w:pPr>
      <w:r>
        <w:rPr>
          <w:sz w:val="17"/>
          <w:szCs w:val="17"/>
        </w:rPr>
        <w:t>d. není předmětem úpravy práva EU</w:t>
      </w:r>
    </w:p>
    <w:p w14:paraId="000005EF" w14:textId="77777777" w:rsidR="0014237B" w:rsidRDefault="0014237B">
      <w:pPr>
        <w:rPr>
          <w:sz w:val="17"/>
          <w:szCs w:val="17"/>
        </w:rPr>
      </w:pPr>
    </w:p>
    <w:p w14:paraId="000005F0" w14:textId="77777777" w:rsidR="0014237B" w:rsidRDefault="00000000">
      <w:pPr>
        <w:rPr>
          <w:b/>
          <w:sz w:val="17"/>
          <w:szCs w:val="17"/>
        </w:rPr>
      </w:pPr>
      <w:r>
        <w:rPr>
          <w:b/>
          <w:sz w:val="17"/>
          <w:szCs w:val="17"/>
        </w:rPr>
        <w:t>Do oblasti poskytování služeb podle práva EU zásadně nespadá:</w:t>
      </w:r>
    </w:p>
    <w:p w14:paraId="000005F1" w14:textId="77777777" w:rsidR="0014237B" w:rsidRDefault="0014237B">
      <w:pPr>
        <w:rPr>
          <w:sz w:val="17"/>
          <w:szCs w:val="17"/>
        </w:rPr>
      </w:pPr>
    </w:p>
    <w:p w14:paraId="000005F2" w14:textId="77777777" w:rsidR="0014237B" w:rsidRDefault="00000000">
      <w:pPr>
        <w:rPr>
          <w:sz w:val="17"/>
          <w:szCs w:val="17"/>
        </w:rPr>
      </w:pPr>
      <w:r>
        <w:rPr>
          <w:sz w:val="17"/>
          <w:szCs w:val="17"/>
        </w:rPr>
        <w:t>a. poskytování služeb ve státní správě ✅</w:t>
      </w:r>
    </w:p>
    <w:p w14:paraId="000005F3" w14:textId="77777777" w:rsidR="0014237B" w:rsidRDefault="00000000">
      <w:pPr>
        <w:rPr>
          <w:sz w:val="17"/>
          <w:szCs w:val="17"/>
        </w:rPr>
      </w:pPr>
      <w:r>
        <w:rPr>
          <w:sz w:val="17"/>
          <w:szCs w:val="17"/>
        </w:rPr>
        <w:t>b. poskytování služeb v sektoru dopravy</w:t>
      </w:r>
    </w:p>
    <w:p w14:paraId="000005F4" w14:textId="77777777" w:rsidR="0014237B" w:rsidRDefault="00000000">
      <w:pPr>
        <w:rPr>
          <w:sz w:val="17"/>
          <w:szCs w:val="17"/>
        </w:rPr>
      </w:pPr>
      <w:r>
        <w:rPr>
          <w:sz w:val="17"/>
          <w:szCs w:val="17"/>
        </w:rPr>
        <w:t>c. poskytování služeb ve zdravotnictví</w:t>
      </w:r>
    </w:p>
    <w:p w14:paraId="000005F5" w14:textId="77777777" w:rsidR="0014237B" w:rsidRDefault="00000000">
      <w:pPr>
        <w:rPr>
          <w:sz w:val="17"/>
          <w:szCs w:val="17"/>
        </w:rPr>
      </w:pPr>
      <w:r>
        <w:rPr>
          <w:sz w:val="17"/>
          <w:szCs w:val="17"/>
        </w:rPr>
        <w:t>d. poskytování služeb v agroturistice</w:t>
      </w:r>
    </w:p>
    <w:p w14:paraId="000005F6" w14:textId="77777777" w:rsidR="0014237B" w:rsidRDefault="0014237B">
      <w:pPr>
        <w:rPr>
          <w:sz w:val="17"/>
          <w:szCs w:val="17"/>
        </w:rPr>
      </w:pPr>
    </w:p>
    <w:p w14:paraId="000005F7" w14:textId="77777777" w:rsidR="0014237B" w:rsidRDefault="0014237B">
      <w:pPr>
        <w:rPr>
          <w:sz w:val="17"/>
          <w:szCs w:val="17"/>
        </w:rPr>
      </w:pPr>
    </w:p>
    <w:p w14:paraId="000005F8" w14:textId="77777777" w:rsidR="0014237B" w:rsidRDefault="00000000">
      <w:pPr>
        <w:rPr>
          <w:b/>
          <w:sz w:val="17"/>
          <w:szCs w:val="17"/>
        </w:rPr>
      </w:pPr>
      <w:r>
        <w:rPr>
          <w:b/>
          <w:sz w:val="17"/>
          <w:szCs w:val="17"/>
        </w:rPr>
        <w:t>Odvozeným (sekundárním) beneficientem volného pohybu jsou:</w:t>
      </w:r>
    </w:p>
    <w:p w14:paraId="000005F9" w14:textId="77777777" w:rsidR="0014237B" w:rsidRDefault="0014237B">
      <w:pPr>
        <w:rPr>
          <w:sz w:val="17"/>
          <w:szCs w:val="17"/>
        </w:rPr>
      </w:pPr>
    </w:p>
    <w:p w14:paraId="000005FA" w14:textId="77777777" w:rsidR="0014237B" w:rsidRDefault="00000000">
      <w:pPr>
        <w:rPr>
          <w:sz w:val="17"/>
          <w:szCs w:val="17"/>
        </w:rPr>
      </w:pPr>
      <w:r>
        <w:rPr>
          <w:sz w:val="17"/>
          <w:szCs w:val="17"/>
        </w:rPr>
        <w:t>a. fyzické i právnické osoby dle čl. 54 SFEU</w:t>
      </w:r>
    </w:p>
    <w:p w14:paraId="000005FB" w14:textId="77777777" w:rsidR="0014237B" w:rsidRDefault="00000000">
      <w:pPr>
        <w:rPr>
          <w:sz w:val="17"/>
          <w:szCs w:val="17"/>
        </w:rPr>
      </w:pPr>
      <w:r>
        <w:rPr>
          <w:sz w:val="17"/>
          <w:szCs w:val="17"/>
        </w:rPr>
        <w:t>b. pouze fyzické osoby s trvalým pobytem v EU</w:t>
      </w:r>
    </w:p>
    <w:p w14:paraId="000005FC" w14:textId="77777777" w:rsidR="0014237B" w:rsidRDefault="00000000">
      <w:pPr>
        <w:rPr>
          <w:sz w:val="17"/>
          <w:szCs w:val="17"/>
        </w:rPr>
      </w:pPr>
      <w:r>
        <w:rPr>
          <w:sz w:val="17"/>
          <w:szCs w:val="17"/>
        </w:rPr>
        <w:t>c. všichni</w:t>
      </w:r>
    </w:p>
    <w:p w14:paraId="000005FD" w14:textId="77777777" w:rsidR="0014237B" w:rsidRDefault="00000000">
      <w:pPr>
        <w:rPr>
          <w:sz w:val="17"/>
          <w:szCs w:val="17"/>
        </w:rPr>
      </w:pPr>
      <w:r>
        <w:rPr>
          <w:sz w:val="17"/>
          <w:szCs w:val="17"/>
        </w:rPr>
        <w:t>d. neunijní rodinní příslušníci, nepracující (studenti, stážisté, důchodci) ✅</w:t>
      </w:r>
    </w:p>
    <w:p w14:paraId="000005FE" w14:textId="77777777" w:rsidR="0014237B" w:rsidRDefault="0014237B">
      <w:pPr>
        <w:rPr>
          <w:sz w:val="17"/>
          <w:szCs w:val="17"/>
        </w:rPr>
      </w:pPr>
    </w:p>
    <w:p w14:paraId="000005FF" w14:textId="77777777" w:rsidR="0014237B" w:rsidRDefault="00000000">
      <w:pPr>
        <w:rPr>
          <w:b/>
          <w:sz w:val="17"/>
          <w:szCs w:val="17"/>
        </w:rPr>
      </w:pPr>
      <w:r>
        <w:rPr>
          <w:b/>
          <w:sz w:val="17"/>
          <w:szCs w:val="17"/>
        </w:rPr>
        <w:t>Který orgán může navrhovat směrnice o konzulární ochraně občanů Unie v zahraničí?</w:t>
      </w:r>
    </w:p>
    <w:p w14:paraId="00000600" w14:textId="77777777" w:rsidR="0014237B" w:rsidRDefault="0014237B">
      <w:pPr>
        <w:rPr>
          <w:sz w:val="17"/>
          <w:szCs w:val="17"/>
        </w:rPr>
      </w:pPr>
    </w:p>
    <w:p w14:paraId="00000601" w14:textId="77777777" w:rsidR="0014237B" w:rsidRDefault="00000000">
      <w:pPr>
        <w:rPr>
          <w:sz w:val="17"/>
          <w:szCs w:val="17"/>
        </w:rPr>
      </w:pPr>
      <w:r>
        <w:rPr>
          <w:rFonts w:ascii="Arial Unicode MS" w:eastAsia="Arial Unicode MS" w:hAnsi="Arial Unicode MS" w:cs="Arial Unicode MS"/>
          <w:sz w:val="17"/>
          <w:szCs w:val="17"/>
        </w:rPr>
        <w:t>a. Evropská komise ✅</w:t>
      </w:r>
    </w:p>
    <w:p w14:paraId="00000602" w14:textId="77777777" w:rsidR="0014237B" w:rsidRDefault="00000000">
      <w:pPr>
        <w:rPr>
          <w:sz w:val="17"/>
          <w:szCs w:val="17"/>
        </w:rPr>
      </w:pPr>
      <w:r>
        <w:rPr>
          <w:sz w:val="17"/>
          <w:szCs w:val="17"/>
        </w:rPr>
        <w:t>b. Rada Evropy a Komise EU</w:t>
      </w:r>
    </w:p>
    <w:p w14:paraId="00000603" w14:textId="77777777" w:rsidR="0014237B" w:rsidRDefault="00000000">
      <w:pPr>
        <w:rPr>
          <w:sz w:val="17"/>
          <w:szCs w:val="17"/>
        </w:rPr>
      </w:pPr>
      <w:r>
        <w:rPr>
          <w:sz w:val="17"/>
          <w:szCs w:val="17"/>
        </w:rPr>
        <w:t>c. Evropský parlament a Komise</w:t>
      </w:r>
    </w:p>
    <w:p w14:paraId="00000604" w14:textId="77777777" w:rsidR="0014237B" w:rsidRDefault="00000000">
      <w:pPr>
        <w:rPr>
          <w:sz w:val="17"/>
          <w:szCs w:val="17"/>
        </w:rPr>
      </w:pPr>
      <w:r>
        <w:rPr>
          <w:sz w:val="17"/>
          <w:szCs w:val="17"/>
        </w:rPr>
        <w:t>d. členský stát EU spolu s Komisí EU</w:t>
      </w:r>
    </w:p>
    <w:p w14:paraId="00000605" w14:textId="77777777" w:rsidR="0014237B" w:rsidRDefault="0014237B">
      <w:pPr>
        <w:rPr>
          <w:sz w:val="17"/>
          <w:szCs w:val="17"/>
        </w:rPr>
      </w:pPr>
    </w:p>
    <w:p w14:paraId="00000606" w14:textId="77777777" w:rsidR="0014237B" w:rsidRDefault="00000000">
      <w:pPr>
        <w:rPr>
          <w:b/>
          <w:sz w:val="17"/>
          <w:szCs w:val="17"/>
        </w:rPr>
      </w:pPr>
      <w:r>
        <w:rPr>
          <w:b/>
          <w:sz w:val="17"/>
          <w:szCs w:val="17"/>
        </w:rPr>
        <w:t>Kdo může přijímat Opatření k zajištění správného provedení a uplatňování směrnice 2004/38/ES</w:t>
      </w:r>
    </w:p>
    <w:p w14:paraId="00000607" w14:textId="77777777" w:rsidR="0014237B" w:rsidRDefault="0014237B">
      <w:pPr>
        <w:rPr>
          <w:sz w:val="17"/>
          <w:szCs w:val="17"/>
        </w:rPr>
      </w:pPr>
    </w:p>
    <w:p w14:paraId="00000608" w14:textId="77777777" w:rsidR="0014237B" w:rsidRDefault="00000000">
      <w:pPr>
        <w:rPr>
          <w:sz w:val="17"/>
          <w:szCs w:val="17"/>
        </w:rPr>
      </w:pPr>
      <w:r>
        <w:rPr>
          <w:sz w:val="17"/>
          <w:szCs w:val="17"/>
        </w:rPr>
        <w:t>a. Rada Evropy</w:t>
      </w:r>
    </w:p>
    <w:p w14:paraId="00000609" w14:textId="77777777" w:rsidR="0014237B" w:rsidRDefault="00000000">
      <w:pPr>
        <w:rPr>
          <w:sz w:val="17"/>
          <w:szCs w:val="17"/>
        </w:rPr>
      </w:pPr>
      <w:r>
        <w:rPr>
          <w:sz w:val="17"/>
          <w:szCs w:val="17"/>
        </w:rPr>
        <w:t>b. Evropská komise</w:t>
      </w:r>
    </w:p>
    <w:p w14:paraId="0000060A" w14:textId="77777777" w:rsidR="0014237B" w:rsidRDefault="00000000">
      <w:pPr>
        <w:rPr>
          <w:sz w:val="17"/>
          <w:szCs w:val="17"/>
        </w:rPr>
      </w:pPr>
      <w:r>
        <w:rPr>
          <w:sz w:val="17"/>
          <w:szCs w:val="17"/>
        </w:rPr>
        <w:t>c. členský stát EU ✅</w:t>
      </w:r>
    </w:p>
    <w:p w14:paraId="0000060B" w14:textId="77777777" w:rsidR="0014237B" w:rsidRDefault="00000000">
      <w:pPr>
        <w:rPr>
          <w:sz w:val="17"/>
          <w:szCs w:val="17"/>
        </w:rPr>
      </w:pPr>
      <w:r>
        <w:rPr>
          <w:sz w:val="17"/>
          <w:szCs w:val="17"/>
        </w:rPr>
        <w:t>d. Evropský parlament</w:t>
      </w:r>
    </w:p>
    <w:p w14:paraId="0000060C" w14:textId="77777777" w:rsidR="0014237B" w:rsidRDefault="0014237B">
      <w:pPr>
        <w:rPr>
          <w:b/>
          <w:sz w:val="17"/>
          <w:szCs w:val="17"/>
        </w:rPr>
      </w:pPr>
    </w:p>
    <w:p w14:paraId="0000060D" w14:textId="77777777" w:rsidR="0014237B" w:rsidRDefault="00000000">
      <w:pPr>
        <w:rPr>
          <w:b/>
          <w:sz w:val="17"/>
          <w:szCs w:val="17"/>
        </w:rPr>
      </w:pPr>
      <w:r>
        <w:rPr>
          <w:b/>
          <w:sz w:val="17"/>
          <w:szCs w:val="17"/>
        </w:rPr>
        <w:t>Mohou si státní příslušníci jednoho státu EU nechat převést nárok na určitý typ zdravotního a sociálního zabezpečení do jiné země EU, kam odcházejí za prací?</w:t>
      </w:r>
    </w:p>
    <w:p w14:paraId="0000060E" w14:textId="77777777" w:rsidR="0014237B" w:rsidRDefault="0014237B">
      <w:pPr>
        <w:rPr>
          <w:sz w:val="17"/>
          <w:szCs w:val="17"/>
        </w:rPr>
      </w:pPr>
    </w:p>
    <w:p w14:paraId="0000060F" w14:textId="77777777" w:rsidR="0014237B" w:rsidRDefault="00000000">
      <w:pPr>
        <w:rPr>
          <w:sz w:val="17"/>
          <w:szCs w:val="17"/>
        </w:rPr>
      </w:pPr>
      <w:r>
        <w:rPr>
          <w:sz w:val="17"/>
          <w:szCs w:val="17"/>
        </w:rPr>
        <w:t>a. ano, ale jen za podmínky získání sociálního povolení od přijímacího státu</w:t>
      </w:r>
    </w:p>
    <w:p w14:paraId="00000610" w14:textId="77777777" w:rsidR="0014237B" w:rsidRDefault="00000000">
      <w:pPr>
        <w:rPr>
          <w:sz w:val="17"/>
          <w:szCs w:val="17"/>
        </w:rPr>
      </w:pPr>
      <w:r>
        <w:rPr>
          <w:sz w:val="17"/>
          <w:szCs w:val="17"/>
        </w:rPr>
        <w:t>b. ano, ale jen se souhlasem Evropské komise</w:t>
      </w:r>
    </w:p>
    <w:p w14:paraId="00000611" w14:textId="77777777" w:rsidR="0014237B" w:rsidRDefault="00000000">
      <w:pPr>
        <w:rPr>
          <w:sz w:val="17"/>
          <w:szCs w:val="17"/>
        </w:rPr>
      </w:pPr>
      <w:r>
        <w:rPr>
          <w:sz w:val="17"/>
          <w:szCs w:val="17"/>
        </w:rPr>
        <w:t>c. ne, nemohou</w:t>
      </w:r>
    </w:p>
    <w:p w14:paraId="00000612" w14:textId="77777777" w:rsidR="0014237B" w:rsidRDefault="00000000">
      <w:pPr>
        <w:rPr>
          <w:sz w:val="17"/>
          <w:szCs w:val="17"/>
        </w:rPr>
      </w:pPr>
      <w:r>
        <w:rPr>
          <w:rFonts w:ascii="Arial Unicode MS" w:eastAsia="Arial Unicode MS" w:hAnsi="Arial Unicode MS" w:cs="Arial Unicode MS"/>
          <w:sz w:val="17"/>
          <w:szCs w:val="17"/>
        </w:rPr>
        <w:t>d. ano, mohou ✅</w:t>
      </w:r>
    </w:p>
    <w:p w14:paraId="00000613" w14:textId="77777777" w:rsidR="0014237B" w:rsidRDefault="0014237B">
      <w:pPr>
        <w:rPr>
          <w:sz w:val="17"/>
          <w:szCs w:val="17"/>
        </w:rPr>
      </w:pPr>
    </w:p>
    <w:p w14:paraId="00000614" w14:textId="77777777" w:rsidR="0014237B" w:rsidRDefault="0014237B">
      <w:pPr>
        <w:rPr>
          <w:sz w:val="17"/>
          <w:szCs w:val="17"/>
        </w:rPr>
      </w:pPr>
    </w:p>
    <w:p w14:paraId="00000615" w14:textId="77777777" w:rsidR="0014237B" w:rsidRDefault="00000000">
      <w:pPr>
        <w:rPr>
          <w:b/>
          <w:sz w:val="17"/>
          <w:szCs w:val="17"/>
        </w:rPr>
      </w:pPr>
      <w:r>
        <w:rPr>
          <w:b/>
          <w:sz w:val="17"/>
          <w:szCs w:val="17"/>
        </w:rPr>
        <w:t>Volný pohyb služeb znamená:</w:t>
      </w:r>
    </w:p>
    <w:p w14:paraId="00000616" w14:textId="77777777" w:rsidR="0014237B" w:rsidRDefault="0014237B">
      <w:pPr>
        <w:rPr>
          <w:sz w:val="17"/>
          <w:szCs w:val="17"/>
        </w:rPr>
      </w:pPr>
    </w:p>
    <w:p w14:paraId="00000617" w14:textId="77777777" w:rsidR="0014237B" w:rsidRDefault="00000000">
      <w:pPr>
        <w:rPr>
          <w:sz w:val="17"/>
          <w:szCs w:val="17"/>
        </w:rPr>
      </w:pPr>
      <w:r>
        <w:rPr>
          <w:sz w:val="17"/>
          <w:szCs w:val="17"/>
        </w:rPr>
        <w:t>a. dočasné poskytování a přijímání služeb v jiném členském státě EU beze změny usazení ✅</w:t>
      </w:r>
    </w:p>
    <w:p w14:paraId="00000618" w14:textId="77777777" w:rsidR="0014237B" w:rsidRDefault="00000000">
      <w:pPr>
        <w:rPr>
          <w:sz w:val="17"/>
          <w:szCs w:val="17"/>
        </w:rPr>
      </w:pPr>
      <w:r>
        <w:rPr>
          <w:sz w:val="17"/>
          <w:szCs w:val="17"/>
        </w:rPr>
        <w:t>b. kvalitativní podpora rozvoje služeb v jednotlivých členských zemích EU</w:t>
      </w:r>
    </w:p>
    <w:p w14:paraId="00000619" w14:textId="77777777" w:rsidR="0014237B" w:rsidRDefault="00000000">
      <w:pPr>
        <w:rPr>
          <w:sz w:val="17"/>
          <w:szCs w:val="17"/>
        </w:rPr>
      </w:pPr>
      <w:r>
        <w:rPr>
          <w:sz w:val="17"/>
          <w:szCs w:val="17"/>
        </w:rPr>
        <w:t>c. poskytování služeb pouze v rámci Schengenského prostoru</w:t>
      </w:r>
    </w:p>
    <w:p w14:paraId="0000061A" w14:textId="77777777" w:rsidR="0014237B" w:rsidRDefault="00000000">
      <w:pPr>
        <w:rPr>
          <w:sz w:val="17"/>
          <w:szCs w:val="17"/>
        </w:rPr>
      </w:pPr>
      <w:r>
        <w:rPr>
          <w:sz w:val="17"/>
          <w:szCs w:val="17"/>
        </w:rPr>
        <w:t>d. dočasné poskytování a přijímání služeb v nečlenském státě EU</w:t>
      </w:r>
    </w:p>
    <w:p w14:paraId="0000061B" w14:textId="77777777" w:rsidR="0014237B" w:rsidRDefault="0014237B">
      <w:pPr>
        <w:rPr>
          <w:sz w:val="17"/>
          <w:szCs w:val="17"/>
        </w:rPr>
      </w:pPr>
    </w:p>
    <w:p w14:paraId="0000061C" w14:textId="77777777" w:rsidR="0014237B" w:rsidRDefault="0014237B">
      <w:pPr>
        <w:rPr>
          <w:b/>
          <w:sz w:val="17"/>
          <w:szCs w:val="17"/>
        </w:rPr>
      </w:pPr>
    </w:p>
    <w:p w14:paraId="0000061D" w14:textId="77777777" w:rsidR="0014237B" w:rsidRDefault="00000000">
      <w:pPr>
        <w:rPr>
          <w:b/>
          <w:sz w:val="17"/>
          <w:szCs w:val="17"/>
        </w:rPr>
      </w:pPr>
      <w:r>
        <w:rPr>
          <w:b/>
          <w:sz w:val="17"/>
          <w:szCs w:val="17"/>
        </w:rPr>
        <w:lastRenderedPageBreak/>
        <w:t>Občané EU mají právo:</w:t>
      </w:r>
    </w:p>
    <w:p w14:paraId="0000061E" w14:textId="77777777" w:rsidR="0014237B" w:rsidRDefault="0014237B">
      <w:pPr>
        <w:rPr>
          <w:sz w:val="17"/>
          <w:szCs w:val="17"/>
        </w:rPr>
      </w:pPr>
    </w:p>
    <w:p w14:paraId="0000061F" w14:textId="77777777" w:rsidR="0014237B" w:rsidRDefault="00000000">
      <w:pPr>
        <w:rPr>
          <w:sz w:val="17"/>
          <w:szCs w:val="17"/>
        </w:rPr>
      </w:pPr>
      <w:r>
        <w:rPr>
          <w:sz w:val="17"/>
          <w:szCs w:val="17"/>
        </w:rPr>
        <w:t>a. hledat práci v jiné zemi EU a pobývat tam po dobu zaměstnání ✅</w:t>
      </w:r>
    </w:p>
    <w:p w14:paraId="00000620" w14:textId="77777777" w:rsidR="0014237B" w:rsidRDefault="00000000">
      <w:pPr>
        <w:rPr>
          <w:sz w:val="17"/>
          <w:szCs w:val="17"/>
        </w:rPr>
      </w:pPr>
      <w:r>
        <w:rPr>
          <w:sz w:val="17"/>
          <w:szCs w:val="17"/>
        </w:rPr>
        <w:t>b. pracovat v jiném členském státě pouze s dovolením domovského státu</w:t>
      </w:r>
    </w:p>
    <w:p w14:paraId="00000621" w14:textId="77777777" w:rsidR="0014237B" w:rsidRDefault="00000000">
      <w:pPr>
        <w:rPr>
          <w:sz w:val="17"/>
          <w:szCs w:val="17"/>
        </w:rPr>
      </w:pPr>
      <w:r>
        <w:rPr>
          <w:sz w:val="17"/>
          <w:szCs w:val="17"/>
        </w:rPr>
        <w:t>c. hledat práci pouze na dobu maximálně 3 let v jiném členském státě EU</w:t>
      </w:r>
    </w:p>
    <w:p w14:paraId="00000622" w14:textId="77777777" w:rsidR="0014237B" w:rsidRDefault="00000000">
      <w:pPr>
        <w:rPr>
          <w:sz w:val="17"/>
          <w:szCs w:val="17"/>
        </w:rPr>
      </w:pPr>
      <w:r>
        <w:rPr>
          <w:sz w:val="17"/>
          <w:szCs w:val="17"/>
        </w:rPr>
        <w:t>d. pouze se pohybovat po území EU</w:t>
      </w:r>
    </w:p>
    <w:p w14:paraId="00000623" w14:textId="77777777" w:rsidR="0014237B" w:rsidRDefault="0014237B">
      <w:pPr>
        <w:rPr>
          <w:b/>
          <w:sz w:val="17"/>
          <w:szCs w:val="17"/>
        </w:rPr>
      </w:pPr>
    </w:p>
    <w:p w14:paraId="00000624" w14:textId="77777777" w:rsidR="0014237B" w:rsidRDefault="00000000">
      <w:pPr>
        <w:rPr>
          <w:b/>
          <w:sz w:val="17"/>
          <w:szCs w:val="17"/>
        </w:rPr>
      </w:pPr>
      <w:r>
        <w:rPr>
          <w:b/>
          <w:sz w:val="17"/>
          <w:szCs w:val="17"/>
        </w:rPr>
        <w:t>Pravidla EU pro koordinaci sociálního zabezpečení chrání práva lidí, kteří se pohybují po:</w:t>
      </w:r>
    </w:p>
    <w:p w14:paraId="00000625" w14:textId="77777777" w:rsidR="0014237B" w:rsidRDefault="0014237B">
      <w:pPr>
        <w:rPr>
          <w:sz w:val="17"/>
          <w:szCs w:val="17"/>
        </w:rPr>
      </w:pPr>
    </w:p>
    <w:p w14:paraId="00000626" w14:textId="77777777" w:rsidR="0014237B" w:rsidRDefault="00000000">
      <w:pPr>
        <w:rPr>
          <w:sz w:val="17"/>
          <w:szCs w:val="17"/>
        </w:rPr>
      </w:pPr>
      <w:r>
        <w:rPr>
          <w:sz w:val="17"/>
          <w:szCs w:val="17"/>
        </w:rPr>
        <w:t>a. území EU, Islandu, Lichtenštejnska, Norska a také Švýcarska ✅</w:t>
      </w:r>
    </w:p>
    <w:p w14:paraId="00000627" w14:textId="77777777" w:rsidR="0014237B" w:rsidRDefault="00000000">
      <w:pPr>
        <w:rPr>
          <w:sz w:val="17"/>
          <w:szCs w:val="17"/>
        </w:rPr>
      </w:pPr>
      <w:r>
        <w:rPr>
          <w:sz w:val="17"/>
          <w:szCs w:val="17"/>
        </w:rPr>
        <w:t>b. území Lichtenštejnska, Norska a také Švýcarska</w:t>
      </w:r>
    </w:p>
    <w:p w14:paraId="00000628" w14:textId="77777777" w:rsidR="0014237B" w:rsidRDefault="00000000">
      <w:pPr>
        <w:rPr>
          <w:sz w:val="17"/>
          <w:szCs w:val="17"/>
        </w:rPr>
      </w:pPr>
      <w:r>
        <w:rPr>
          <w:sz w:val="17"/>
          <w:szCs w:val="17"/>
        </w:rPr>
        <w:t>c. území EHS, Lichtenštejnska a také Švýcarska</w:t>
      </w:r>
    </w:p>
    <w:p w14:paraId="00000629" w14:textId="77777777" w:rsidR="0014237B" w:rsidRDefault="00000000">
      <w:pPr>
        <w:rPr>
          <w:sz w:val="17"/>
          <w:szCs w:val="17"/>
        </w:rPr>
      </w:pPr>
      <w:r>
        <w:rPr>
          <w:sz w:val="17"/>
          <w:szCs w:val="17"/>
        </w:rPr>
        <w:t>d. území ES, Islandu, Lichtenštejnska</w:t>
      </w:r>
    </w:p>
    <w:p w14:paraId="0000062A" w14:textId="77777777" w:rsidR="0014237B" w:rsidRDefault="0014237B">
      <w:pPr>
        <w:rPr>
          <w:sz w:val="17"/>
          <w:szCs w:val="17"/>
        </w:rPr>
      </w:pPr>
    </w:p>
    <w:p w14:paraId="0000062B" w14:textId="77777777" w:rsidR="0014237B" w:rsidRDefault="0014237B">
      <w:pPr>
        <w:rPr>
          <w:sz w:val="17"/>
          <w:szCs w:val="17"/>
        </w:rPr>
      </w:pPr>
    </w:p>
    <w:p w14:paraId="0000062C" w14:textId="77777777" w:rsidR="0014237B" w:rsidRDefault="00000000">
      <w:pPr>
        <w:rPr>
          <w:b/>
          <w:sz w:val="17"/>
          <w:szCs w:val="17"/>
        </w:rPr>
      </w:pPr>
      <w:r>
        <w:rPr>
          <w:b/>
          <w:sz w:val="17"/>
          <w:szCs w:val="17"/>
        </w:rPr>
        <w:t>Omezení práva na vstup a práva pobytu:</w:t>
      </w:r>
    </w:p>
    <w:p w14:paraId="0000062D" w14:textId="77777777" w:rsidR="0014237B" w:rsidRDefault="0014237B">
      <w:pPr>
        <w:rPr>
          <w:sz w:val="17"/>
          <w:szCs w:val="17"/>
        </w:rPr>
      </w:pPr>
    </w:p>
    <w:p w14:paraId="0000062E" w14:textId="77777777" w:rsidR="0014237B" w:rsidRDefault="00000000">
      <w:pPr>
        <w:rPr>
          <w:sz w:val="17"/>
          <w:szCs w:val="17"/>
        </w:rPr>
      </w:pPr>
      <w:r>
        <w:rPr>
          <w:sz w:val="17"/>
          <w:szCs w:val="17"/>
        </w:rPr>
        <w:t>a. občané Unie s jejich rodinnými příslušníky mohou být z hostitelského členského státu vyhoštěni z důvodů souvisejících s ochranou veřejného pořádku, veřejné bezpečnosti nebo veřejného zdraví ✅</w:t>
      </w:r>
    </w:p>
    <w:p w14:paraId="0000062F" w14:textId="77777777" w:rsidR="0014237B" w:rsidRDefault="00000000">
      <w:pPr>
        <w:rPr>
          <w:sz w:val="17"/>
          <w:szCs w:val="17"/>
        </w:rPr>
      </w:pPr>
      <w:r>
        <w:rPr>
          <w:sz w:val="17"/>
          <w:szCs w:val="17"/>
        </w:rPr>
        <w:t>b. v souladu se zásadou proporcionality je možno omezit vstup každého bez omezení</w:t>
      </w:r>
    </w:p>
    <w:p w14:paraId="00000630" w14:textId="77777777" w:rsidR="0014237B" w:rsidRDefault="00000000">
      <w:pPr>
        <w:rPr>
          <w:sz w:val="17"/>
          <w:szCs w:val="17"/>
        </w:rPr>
      </w:pPr>
      <w:r>
        <w:rPr>
          <w:sz w:val="17"/>
          <w:szCs w:val="17"/>
        </w:rPr>
        <w:t>c. stanoví záruky, aby se zajistilo, že rozhodnutí o vyhoštění nebudou přijímána</w:t>
      </w:r>
    </w:p>
    <w:p w14:paraId="00000631" w14:textId="77777777" w:rsidR="0014237B" w:rsidRDefault="00000000">
      <w:pPr>
        <w:rPr>
          <w:sz w:val="17"/>
          <w:szCs w:val="17"/>
        </w:rPr>
      </w:pPr>
      <w:r>
        <w:rPr>
          <w:sz w:val="17"/>
          <w:szCs w:val="17"/>
        </w:rPr>
        <w:t>d. zákaz vstupu občanů Unie do jiného členského státu musí být odvislý od rozhodnutí domovského státu a není závislý na chování dotyčné osoby</w:t>
      </w:r>
    </w:p>
    <w:p w14:paraId="00000632" w14:textId="77777777" w:rsidR="0014237B" w:rsidRDefault="0014237B">
      <w:pPr>
        <w:rPr>
          <w:sz w:val="17"/>
          <w:szCs w:val="17"/>
        </w:rPr>
      </w:pPr>
    </w:p>
    <w:p w14:paraId="00000633" w14:textId="77777777" w:rsidR="0014237B" w:rsidRDefault="00000000">
      <w:pPr>
        <w:rPr>
          <w:b/>
          <w:sz w:val="17"/>
          <w:szCs w:val="17"/>
        </w:rPr>
      </w:pPr>
      <w:r>
        <w:rPr>
          <w:b/>
          <w:sz w:val="17"/>
          <w:szCs w:val="17"/>
        </w:rPr>
        <w:t>Občané EU mají nárok:</w:t>
      </w:r>
    </w:p>
    <w:p w14:paraId="00000634" w14:textId="77777777" w:rsidR="0014237B" w:rsidRDefault="0014237B">
      <w:pPr>
        <w:rPr>
          <w:sz w:val="17"/>
          <w:szCs w:val="17"/>
        </w:rPr>
      </w:pPr>
    </w:p>
    <w:p w14:paraId="00000635" w14:textId="77777777" w:rsidR="0014237B" w:rsidRDefault="00000000">
      <w:pPr>
        <w:rPr>
          <w:sz w:val="17"/>
          <w:szCs w:val="17"/>
        </w:rPr>
      </w:pPr>
      <w:r>
        <w:rPr>
          <w:sz w:val="17"/>
          <w:szCs w:val="17"/>
        </w:rPr>
        <w:t>a. na stejné zacházení jako místní státní příslušníci (dostupnost pracovních míst, pracovní podmínky a všechny ostatní sociální a daňové výhody) ✅</w:t>
      </w:r>
    </w:p>
    <w:p w14:paraId="00000636" w14:textId="77777777" w:rsidR="0014237B" w:rsidRDefault="00000000">
      <w:pPr>
        <w:rPr>
          <w:sz w:val="17"/>
          <w:szCs w:val="17"/>
        </w:rPr>
      </w:pPr>
      <w:r>
        <w:rPr>
          <w:sz w:val="17"/>
          <w:szCs w:val="17"/>
        </w:rPr>
        <w:t>b. využívat menších výhod oproti místním státním příslušníkům (dostupnost pracovních míst, pracovní podmínky, ostatní sociální a daňové výhody)</w:t>
      </w:r>
    </w:p>
    <w:p w14:paraId="00000637" w14:textId="77777777" w:rsidR="0014237B" w:rsidRDefault="00000000">
      <w:pPr>
        <w:rPr>
          <w:sz w:val="17"/>
          <w:szCs w:val="17"/>
        </w:rPr>
      </w:pPr>
      <w:r>
        <w:rPr>
          <w:sz w:val="17"/>
          <w:szCs w:val="17"/>
        </w:rPr>
        <w:t>c. dostávat podporu od svého domovského státu po dobu, co nevykonávají žádnou činnost ani nehledají zaměstnání v jiném členském státě EU</w:t>
      </w:r>
    </w:p>
    <w:p w14:paraId="00000638" w14:textId="77777777" w:rsidR="0014237B" w:rsidRDefault="00000000">
      <w:pPr>
        <w:rPr>
          <w:sz w:val="17"/>
          <w:szCs w:val="17"/>
        </w:rPr>
      </w:pPr>
      <w:r>
        <w:rPr>
          <w:sz w:val="17"/>
          <w:szCs w:val="17"/>
        </w:rPr>
        <w:t>d. využívat vyšších výhod oproti místním státním příslušníkům (dostupnost pracovních míst, pracovní podmínky a všechny ostatní sociální a daňové výhody)</w:t>
      </w:r>
    </w:p>
    <w:p w14:paraId="00000639" w14:textId="77777777" w:rsidR="0014237B" w:rsidRDefault="0014237B">
      <w:pPr>
        <w:rPr>
          <w:sz w:val="17"/>
          <w:szCs w:val="17"/>
        </w:rPr>
      </w:pPr>
    </w:p>
    <w:p w14:paraId="0000063A" w14:textId="77777777" w:rsidR="0014237B" w:rsidRDefault="00000000">
      <w:pPr>
        <w:rPr>
          <w:b/>
          <w:sz w:val="17"/>
          <w:szCs w:val="17"/>
        </w:rPr>
      </w:pPr>
      <w:r>
        <w:rPr>
          <w:b/>
          <w:sz w:val="17"/>
          <w:szCs w:val="17"/>
        </w:rPr>
        <w:t>Omezení volného pohybu služeb jsou v zásadě přípustná, jsou-li:</w:t>
      </w:r>
    </w:p>
    <w:p w14:paraId="0000063B" w14:textId="77777777" w:rsidR="0014237B" w:rsidRDefault="0014237B">
      <w:pPr>
        <w:rPr>
          <w:sz w:val="17"/>
          <w:szCs w:val="17"/>
        </w:rPr>
      </w:pPr>
    </w:p>
    <w:p w14:paraId="0000063C" w14:textId="77777777" w:rsidR="0014237B" w:rsidRDefault="00000000">
      <w:pPr>
        <w:rPr>
          <w:sz w:val="17"/>
          <w:szCs w:val="17"/>
        </w:rPr>
      </w:pPr>
      <w:r>
        <w:rPr>
          <w:sz w:val="17"/>
          <w:szCs w:val="17"/>
        </w:rPr>
        <w:t>a. pouze pokud neomezují fyzické a právnické osoby při jejich usazení v EU</w:t>
      </w:r>
    </w:p>
    <w:p w14:paraId="0000063D" w14:textId="77777777" w:rsidR="0014237B" w:rsidRDefault="00000000">
      <w:pPr>
        <w:rPr>
          <w:sz w:val="17"/>
          <w:szCs w:val="17"/>
        </w:rPr>
      </w:pPr>
      <w:r>
        <w:rPr>
          <w:sz w:val="17"/>
          <w:szCs w:val="17"/>
        </w:rPr>
        <w:t>b. jsou naprosto vyloučena</w:t>
      </w:r>
    </w:p>
    <w:p w14:paraId="0000063E" w14:textId="77777777" w:rsidR="0014237B" w:rsidRDefault="00000000">
      <w:pPr>
        <w:rPr>
          <w:sz w:val="17"/>
          <w:szCs w:val="17"/>
        </w:rPr>
      </w:pPr>
      <w:r>
        <w:rPr>
          <w:sz w:val="17"/>
          <w:szCs w:val="17"/>
        </w:rPr>
        <w:t>c. všechna stejně omezující</w:t>
      </w:r>
    </w:p>
    <w:p w14:paraId="0000063F" w14:textId="77777777" w:rsidR="0014237B" w:rsidRDefault="00000000">
      <w:pPr>
        <w:rPr>
          <w:sz w:val="17"/>
          <w:szCs w:val="17"/>
        </w:rPr>
      </w:pPr>
      <w:r>
        <w:rPr>
          <w:sz w:val="17"/>
          <w:szCs w:val="17"/>
        </w:rPr>
        <w:t>d. nediskriminační, odůvodněné veřejným zájmem a proporcionální ✅</w:t>
      </w:r>
    </w:p>
    <w:p w14:paraId="00000640" w14:textId="77777777" w:rsidR="0014237B" w:rsidRDefault="0014237B">
      <w:pPr>
        <w:rPr>
          <w:sz w:val="17"/>
          <w:szCs w:val="17"/>
        </w:rPr>
      </w:pPr>
    </w:p>
    <w:p w14:paraId="00000641" w14:textId="77777777" w:rsidR="0014237B" w:rsidRDefault="00000000">
      <w:pPr>
        <w:rPr>
          <w:b/>
          <w:sz w:val="17"/>
          <w:szCs w:val="17"/>
        </w:rPr>
      </w:pPr>
      <w:r>
        <w:rPr>
          <w:b/>
          <w:sz w:val="17"/>
          <w:szCs w:val="17"/>
        </w:rPr>
        <w:t>Právo občanů EU svobodně se pohybovat a pobývat na území členských států je:</w:t>
      </w:r>
    </w:p>
    <w:p w14:paraId="00000642" w14:textId="77777777" w:rsidR="0014237B" w:rsidRDefault="0014237B">
      <w:pPr>
        <w:rPr>
          <w:sz w:val="17"/>
          <w:szCs w:val="17"/>
        </w:rPr>
      </w:pPr>
    </w:p>
    <w:p w14:paraId="00000643" w14:textId="77777777" w:rsidR="0014237B" w:rsidRDefault="00000000">
      <w:pPr>
        <w:rPr>
          <w:sz w:val="17"/>
          <w:szCs w:val="17"/>
        </w:rPr>
      </w:pPr>
      <w:r>
        <w:rPr>
          <w:sz w:val="17"/>
          <w:szCs w:val="17"/>
        </w:rPr>
        <w:t>a. přezkoumatelné ústavními soudy členských zemí</w:t>
      </w:r>
    </w:p>
    <w:p w14:paraId="00000644" w14:textId="77777777" w:rsidR="0014237B" w:rsidRDefault="00000000">
      <w:pPr>
        <w:rPr>
          <w:sz w:val="17"/>
          <w:szCs w:val="17"/>
        </w:rPr>
      </w:pPr>
      <w:r>
        <w:rPr>
          <w:sz w:val="17"/>
          <w:szCs w:val="17"/>
        </w:rPr>
        <w:t>b. vyloučeno Schengenskými smlouvami</w:t>
      </w:r>
    </w:p>
    <w:p w14:paraId="00000645" w14:textId="77777777" w:rsidR="0014237B" w:rsidRDefault="00000000">
      <w:pPr>
        <w:rPr>
          <w:sz w:val="17"/>
          <w:szCs w:val="17"/>
        </w:rPr>
      </w:pPr>
      <w:r>
        <w:rPr>
          <w:sz w:val="17"/>
          <w:szCs w:val="17"/>
        </w:rPr>
        <w:t>c. jedním z pilířů integrace EU</w:t>
      </w:r>
    </w:p>
    <w:p w14:paraId="00000646" w14:textId="77777777" w:rsidR="0014237B" w:rsidRDefault="00000000">
      <w:pPr>
        <w:rPr>
          <w:sz w:val="17"/>
          <w:szCs w:val="17"/>
        </w:rPr>
      </w:pPr>
      <w:r>
        <w:rPr>
          <w:sz w:val="17"/>
          <w:szCs w:val="17"/>
        </w:rPr>
        <w:t>d. podmíněným nárokem pouze občanů EU ✅</w:t>
      </w:r>
    </w:p>
    <w:p w14:paraId="00000647" w14:textId="77777777" w:rsidR="0014237B" w:rsidRDefault="0014237B">
      <w:pPr>
        <w:rPr>
          <w:sz w:val="17"/>
          <w:szCs w:val="17"/>
        </w:rPr>
      </w:pPr>
    </w:p>
    <w:p w14:paraId="00000648" w14:textId="77777777" w:rsidR="0014237B" w:rsidRDefault="00000000">
      <w:pPr>
        <w:rPr>
          <w:b/>
          <w:sz w:val="17"/>
          <w:szCs w:val="17"/>
        </w:rPr>
      </w:pPr>
      <w:r>
        <w:rPr>
          <w:b/>
          <w:sz w:val="17"/>
          <w:szCs w:val="17"/>
        </w:rPr>
        <w:t>Kdo stanoví, s ohledem na právo EU, podmínky pro nabývání a pozbývání státní příslušnosti členských zemí:</w:t>
      </w:r>
    </w:p>
    <w:p w14:paraId="00000649" w14:textId="77777777" w:rsidR="0014237B" w:rsidRDefault="0014237B">
      <w:pPr>
        <w:rPr>
          <w:sz w:val="17"/>
          <w:szCs w:val="17"/>
        </w:rPr>
      </w:pPr>
    </w:p>
    <w:p w14:paraId="0000064A" w14:textId="77777777" w:rsidR="0014237B" w:rsidRDefault="00000000">
      <w:pPr>
        <w:rPr>
          <w:sz w:val="17"/>
          <w:szCs w:val="17"/>
        </w:rPr>
      </w:pPr>
      <w:r>
        <w:rPr>
          <w:sz w:val="17"/>
          <w:szCs w:val="17"/>
        </w:rPr>
        <w:t>a. je upraveno čl. 20 SFEU</w:t>
      </w:r>
    </w:p>
    <w:p w14:paraId="0000064B" w14:textId="77777777" w:rsidR="0014237B" w:rsidRDefault="00000000">
      <w:pPr>
        <w:rPr>
          <w:sz w:val="17"/>
          <w:szCs w:val="17"/>
        </w:rPr>
      </w:pPr>
      <w:r>
        <w:rPr>
          <w:sz w:val="17"/>
          <w:szCs w:val="17"/>
        </w:rPr>
        <w:t>b. Evropská komise</w:t>
      </w:r>
    </w:p>
    <w:p w14:paraId="0000064C" w14:textId="77777777" w:rsidR="0014237B" w:rsidRDefault="00000000">
      <w:pPr>
        <w:rPr>
          <w:sz w:val="17"/>
          <w:szCs w:val="17"/>
        </w:rPr>
      </w:pPr>
      <w:r>
        <w:rPr>
          <w:sz w:val="17"/>
          <w:szCs w:val="17"/>
        </w:rPr>
        <w:t>c. členský stát EU ✅</w:t>
      </w:r>
    </w:p>
    <w:p w14:paraId="0000064D" w14:textId="77777777" w:rsidR="0014237B" w:rsidRDefault="00000000">
      <w:pPr>
        <w:rPr>
          <w:sz w:val="17"/>
          <w:szCs w:val="17"/>
        </w:rPr>
      </w:pPr>
      <w:r>
        <w:rPr>
          <w:sz w:val="17"/>
          <w:szCs w:val="17"/>
        </w:rPr>
        <w:t>d. Rada Evropy</w:t>
      </w:r>
    </w:p>
    <w:p w14:paraId="0000064E" w14:textId="77777777" w:rsidR="0014237B" w:rsidRDefault="0014237B">
      <w:pPr>
        <w:rPr>
          <w:sz w:val="17"/>
          <w:szCs w:val="17"/>
        </w:rPr>
      </w:pPr>
    </w:p>
    <w:p w14:paraId="0000064F" w14:textId="77777777" w:rsidR="0014237B" w:rsidRDefault="00000000">
      <w:pPr>
        <w:rPr>
          <w:sz w:val="17"/>
          <w:szCs w:val="17"/>
        </w:rPr>
      </w:pPr>
      <w:r>
        <w:rPr>
          <w:sz w:val="17"/>
          <w:szCs w:val="17"/>
        </w:rPr>
        <w:t>PEU test – soutěžní právo, ochrana spotřebitele ✅</w:t>
      </w:r>
    </w:p>
    <w:p w14:paraId="00000650" w14:textId="77777777" w:rsidR="0014237B" w:rsidRDefault="0014237B">
      <w:pPr>
        <w:rPr>
          <w:sz w:val="17"/>
          <w:szCs w:val="17"/>
        </w:rPr>
      </w:pPr>
    </w:p>
    <w:p w14:paraId="00000651" w14:textId="77777777" w:rsidR="0014237B" w:rsidRDefault="00000000">
      <w:pPr>
        <w:rPr>
          <w:sz w:val="17"/>
          <w:szCs w:val="17"/>
        </w:rPr>
      </w:pPr>
      <w:r>
        <w:rPr>
          <w:sz w:val="17"/>
          <w:szCs w:val="17"/>
        </w:rPr>
        <w:t>Termín podnik je v rámci soutěžního práva EU definován relevantní judikaturou SDEU jako:</w:t>
      </w:r>
    </w:p>
    <w:p w14:paraId="00000652" w14:textId="77777777" w:rsidR="0014237B" w:rsidRDefault="0014237B">
      <w:pPr>
        <w:rPr>
          <w:sz w:val="17"/>
          <w:szCs w:val="17"/>
        </w:rPr>
      </w:pPr>
    </w:p>
    <w:p w14:paraId="00000653" w14:textId="77777777" w:rsidR="0014237B" w:rsidRDefault="00000000">
      <w:pPr>
        <w:rPr>
          <w:sz w:val="17"/>
          <w:szCs w:val="17"/>
        </w:rPr>
      </w:pPr>
      <w:r>
        <w:rPr>
          <w:sz w:val="17"/>
          <w:szCs w:val="17"/>
        </w:rPr>
        <w:lastRenderedPageBreak/>
        <w:t>a. organizovaný soubor jmění, který podnikatel vytvořil a který z jeho vůle slouží k provozování jeho činnosti</w:t>
      </w:r>
    </w:p>
    <w:p w14:paraId="00000654" w14:textId="77777777" w:rsidR="0014237B" w:rsidRDefault="00000000">
      <w:pPr>
        <w:rPr>
          <w:sz w:val="17"/>
          <w:szCs w:val="17"/>
        </w:rPr>
      </w:pPr>
      <w:r>
        <w:rPr>
          <w:sz w:val="17"/>
          <w:szCs w:val="17"/>
        </w:rPr>
        <w:t>b. jednotka s právní osobností (subjektivitou), která vykonává obchodní či hospodářskou aktivitu bez ohledu na její právní status a způsob jejího financování ✅</w:t>
      </w:r>
    </w:p>
    <w:p w14:paraId="00000655" w14:textId="77777777" w:rsidR="0014237B" w:rsidRDefault="00000000">
      <w:pPr>
        <w:rPr>
          <w:sz w:val="17"/>
          <w:szCs w:val="17"/>
        </w:rPr>
      </w:pPr>
      <w:r>
        <w:rPr>
          <w:sz w:val="17"/>
          <w:szCs w:val="17"/>
        </w:rPr>
        <w:t>c. neorganizovaný soubor jmění, který podnikatel vytvořil a který z jeho či cizí vůle slouží k provozování jeho činnosti</w:t>
      </w:r>
    </w:p>
    <w:p w14:paraId="00000656" w14:textId="77777777" w:rsidR="0014237B" w:rsidRDefault="00000000">
      <w:pPr>
        <w:rPr>
          <w:sz w:val="17"/>
          <w:szCs w:val="17"/>
        </w:rPr>
      </w:pPr>
      <w:r>
        <w:rPr>
          <w:sz w:val="17"/>
          <w:szCs w:val="17"/>
        </w:rPr>
        <w:t>d. nezávislá ekonomická jednotka, která vykonává obchodní či hospodářskou aktivitu bez ohledu na její právní status a způsob jejího financování</w:t>
      </w:r>
    </w:p>
    <w:p w14:paraId="00000657" w14:textId="77777777" w:rsidR="0014237B" w:rsidRDefault="0014237B">
      <w:pPr>
        <w:rPr>
          <w:sz w:val="17"/>
          <w:szCs w:val="17"/>
        </w:rPr>
      </w:pPr>
    </w:p>
    <w:p w14:paraId="00000658" w14:textId="77777777" w:rsidR="0014237B" w:rsidRDefault="00000000">
      <w:pPr>
        <w:rPr>
          <w:sz w:val="17"/>
          <w:szCs w:val="17"/>
        </w:rPr>
      </w:pPr>
      <w:r>
        <w:rPr>
          <w:sz w:val="17"/>
          <w:szCs w:val="17"/>
        </w:rPr>
        <w:t>Právo občana EU volit do Evropského parlamentu</w:t>
      </w:r>
    </w:p>
    <w:p w14:paraId="00000659" w14:textId="77777777" w:rsidR="0014237B" w:rsidRDefault="0014237B">
      <w:pPr>
        <w:rPr>
          <w:sz w:val="17"/>
          <w:szCs w:val="17"/>
        </w:rPr>
      </w:pPr>
    </w:p>
    <w:p w14:paraId="0000065A" w14:textId="77777777" w:rsidR="0014237B" w:rsidRDefault="00000000">
      <w:pPr>
        <w:rPr>
          <w:sz w:val="17"/>
          <w:szCs w:val="17"/>
        </w:rPr>
      </w:pPr>
      <w:r>
        <w:rPr>
          <w:sz w:val="17"/>
          <w:szCs w:val="17"/>
        </w:rPr>
        <w:t>a. vylučuje paralelní právo volit do Evropské komise</w:t>
      </w:r>
    </w:p>
    <w:p w14:paraId="0000065B" w14:textId="77777777" w:rsidR="0014237B" w:rsidRDefault="00000000">
      <w:pPr>
        <w:rPr>
          <w:sz w:val="17"/>
          <w:szCs w:val="17"/>
        </w:rPr>
      </w:pPr>
      <w:r>
        <w:rPr>
          <w:sz w:val="17"/>
          <w:szCs w:val="17"/>
        </w:rPr>
        <w:t>b. je omezitelné rozhodnutím Soudního dvora EU</w:t>
      </w:r>
    </w:p>
    <w:p w14:paraId="0000065C" w14:textId="77777777" w:rsidR="0014237B" w:rsidRDefault="00000000">
      <w:pPr>
        <w:rPr>
          <w:sz w:val="17"/>
          <w:szCs w:val="17"/>
        </w:rPr>
      </w:pPr>
      <w:r>
        <w:rPr>
          <w:sz w:val="17"/>
          <w:szCs w:val="17"/>
        </w:rPr>
        <w:t>c. je upraveno čl. 20 a následně SFEU a sekundárním právem EU ✅</w:t>
      </w:r>
    </w:p>
    <w:p w14:paraId="0000065D" w14:textId="77777777" w:rsidR="0014237B" w:rsidRDefault="00000000">
      <w:pPr>
        <w:rPr>
          <w:sz w:val="17"/>
          <w:szCs w:val="17"/>
        </w:rPr>
      </w:pPr>
      <w:r>
        <w:rPr>
          <w:sz w:val="17"/>
          <w:szCs w:val="17"/>
        </w:rPr>
        <w:t>d. je omezitelné rozhodnutím vnitrostátního soudu členského státu EU</w:t>
      </w:r>
    </w:p>
    <w:p w14:paraId="0000065E" w14:textId="77777777" w:rsidR="0014237B" w:rsidRDefault="0014237B">
      <w:pPr>
        <w:rPr>
          <w:sz w:val="17"/>
          <w:szCs w:val="17"/>
        </w:rPr>
      </w:pPr>
    </w:p>
    <w:p w14:paraId="0000065F" w14:textId="77777777" w:rsidR="0014237B" w:rsidRDefault="00000000">
      <w:pPr>
        <w:rPr>
          <w:sz w:val="17"/>
          <w:szCs w:val="17"/>
        </w:rPr>
      </w:pPr>
      <w:r>
        <w:rPr>
          <w:sz w:val="17"/>
          <w:szCs w:val="17"/>
        </w:rPr>
        <w:t>Kartelové dohody zakázané podle článku 101 SFEU:</w:t>
      </w:r>
    </w:p>
    <w:p w14:paraId="00000660" w14:textId="77777777" w:rsidR="0014237B" w:rsidRDefault="0014237B">
      <w:pPr>
        <w:rPr>
          <w:sz w:val="17"/>
          <w:szCs w:val="17"/>
        </w:rPr>
      </w:pPr>
    </w:p>
    <w:p w14:paraId="00000661" w14:textId="77777777" w:rsidR="0014237B" w:rsidRDefault="00000000">
      <w:pPr>
        <w:rPr>
          <w:sz w:val="17"/>
          <w:szCs w:val="17"/>
        </w:rPr>
      </w:pPr>
      <w:r>
        <w:rPr>
          <w:sz w:val="17"/>
          <w:szCs w:val="17"/>
        </w:rPr>
        <w:t>a. není možné nikdy ospravedlnit</w:t>
      </w:r>
    </w:p>
    <w:p w14:paraId="00000662" w14:textId="77777777" w:rsidR="0014237B" w:rsidRDefault="00000000">
      <w:pPr>
        <w:rPr>
          <w:sz w:val="17"/>
          <w:szCs w:val="17"/>
        </w:rPr>
      </w:pPr>
      <w:r>
        <w:rPr>
          <w:sz w:val="17"/>
          <w:szCs w:val="17"/>
        </w:rPr>
        <w:t>b. je možné ospravedlnit ekonomickými těžkostmi v daném státě</w:t>
      </w:r>
    </w:p>
    <w:p w14:paraId="00000663" w14:textId="77777777" w:rsidR="0014237B" w:rsidRDefault="00000000">
      <w:pPr>
        <w:rPr>
          <w:sz w:val="17"/>
          <w:szCs w:val="17"/>
        </w:rPr>
      </w:pPr>
      <w:r>
        <w:rPr>
          <w:sz w:val="17"/>
          <w:szCs w:val="17"/>
        </w:rPr>
        <w:t>c. je možné ospravedlnit, za podmínek článku 101 odst. 3 SFEU ✅</w:t>
      </w:r>
    </w:p>
    <w:p w14:paraId="00000664" w14:textId="77777777" w:rsidR="0014237B" w:rsidRDefault="00000000">
      <w:pPr>
        <w:rPr>
          <w:sz w:val="17"/>
          <w:szCs w:val="17"/>
        </w:rPr>
      </w:pPr>
      <w:r>
        <w:rPr>
          <w:sz w:val="17"/>
          <w:szCs w:val="17"/>
        </w:rPr>
        <w:t>d. je možné ospravedlnit, pokud dosud nedošlo k žádné škodě</w:t>
      </w:r>
    </w:p>
    <w:p w14:paraId="00000665" w14:textId="77777777" w:rsidR="0014237B" w:rsidRDefault="0014237B">
      <w:pPr>
        <w:rPr>
          <w:sz w:val="17"/>
          <w:szCs w:val="17"/>
        </w:rPr>
      </w:pPr>
    </w:p>
    <w:p w14:paraId="00000666" w14:textId="77777777" w:rsidR="0014237B" w:rsidRDefault="00000000">
      <w:pPr>
        <w:rPr>
          <w:sz w:val="17"/>
          <w:szCs w:val="17"/>
        </w:rPr>
      </w:pPr>
      <w:r>
        <w:rPr>
          <w:sz w:val="17"/>
          <w:szCs w:val="17"/>
        </w:rPr>
        <w:t>Seskupení právnických osob ve formě dceřiných a mateřských společností nebo koncernu, kdy jedna osoba je ovládaná jinou, představuje z hlediska soutěžního práva EU:</w:t>
      </w:r>
    </w:p>
    <w:p w14:paraId="00000667" w14:textId="77777777" w:rsidR="0014237B" w:rsidRDefault="0014237B">
      <w:pPr>
        <w:rPr>
          <w:sz w:val="17"/>
          <w:szCs w:val="17"/>
        </w:rPr>
      </w:pPr>
    </w:p>
    <w:p w14:paraId="00000668" w14:textId="77777777" w:rsidR="0014237B" w:rsidRDefault="00000000">
      <w:pPr>
        <w:rPr>
          <w:sz w:val="17"/>
          <w:szCs w:val="17"/>
        </w:rPr>
      </w:pPr>
      <w:r>
        <w:rPr>
          <w:sz w:val="17"/>
          <w:szCs w:val="17"/>
        </w:rPr>
        <w:t>a. více podniků, jen pokud mají subjekty mezi sebou uzavřenou ovládací smlouvu</w:t>
      </w:r>
    </w:p>
    <w:p w14:paraId="00000669" w14:textId="77777777" w:rsidR="0014237B" w:rsidRDefault="00000000">
      <w:pPr>
        <w:rPr>
          <w:sz w:val="17"/>
          <w:szCs w:val="17"/>
        </w:rPr>
      </w:pPr>
      <w:r>
        <w:rPr>
          <w:sz w:val="17"/>
          <w:szCs w:val="17"/>
        </w:rPr>
        <w:t>b. jediný podnik, jen pokud mají subjekty mezi sebou zavřenou smlouvu o nezávislosti</w:t>
      </w:r>
    </w:p>
    <w:p w14:paraId="0000066A" w14:textId="77777777" w:rsidR="0014237B" w:rsidRDefault="00000000">
      <w:pPr>
        <w:rPr>
          <w:sz w:val="17"/>
          <w:szCs w:val="17"/>
        </w:rPr>
      </w:pPr>
      <w:r>
        <w:rPr>
          <w:rFonts w:ascii="Arial Unicode MS" w:eastAsia="Arial Unicode MS" w:hAnsi="Arial Unicode MS" w:cs="Arial Unicode MS"/>
          <w:sz w:val="17"/>
          <w:szCs w:val="17"/>
        </w:rPr>
        <w:t>c. jediný podnik ✅</w:t>
      </w:r>
    </w:p>
    <w:p w14:paraId="0000066B" w14:textId="77777777" w:rsidR="0014237B" w:rsidRDefault="00000000">
      <w:pPr>
        <w:rPr>
          <w:sz w:val="17"/>
          <w:szCs w:val="17"/>
        </w:rPr>
      </w:pPr>
      <w:r>
        <w:rPr>
          <w:sz w:val="17"/>
          <w:szCs w:val="17"/>
        </w:rPr>
        <w:t>d. více podniků bez ohledu na další okolnosti</w:t>
      </w:r>
    </w:p>
    <w:p w14:paraId="0000066C" w14:textId="77777777" w:rsidR="0014237B" w:rsidRDefault="0014237B">
      <w:pPr>
        <w:rPr>
          <w:sz w:val="17"/>
          <w:szCs w:val="17"/>
        </w:rPr>
      </w:pPr>
    </w:p>
    <w:p w14:paraId="0000066D" w14:textId="77777777" w:rsidR="0014237B" w:rsidRDefault="00000000">
      <w:pPr>
        <w:rPr>
          <w:sz w:val="17"/>
          <w:szCs w:val="17"/>
        </w:rPr>
      </w:pPr>
      <w:r>
        <w:rPr>
          <w:sz w:val="17"/>
          <w:szCs w:val="17"/>
        </w:rPr>
        <w:t>Za spotřebitelskou smlouvu se nepovažuje:</w:t>
      </w:r>
    </w:p>
    <w:p w14:paraId="0000066E" w14:textId="77777777" w:rsidR="0014237B" w:rsidRDefault="0014237B">
      <w:pPr>
        <w:rPr>
          <w:sz w:val="17"/>
          <w:szCs w:val="17"/>
        </w:rPr>
      </w:pPr>
    </w:p>
    <w:p w14:paraId="0000066F" w14:textId="77777777" w:rsidR="0014237B" w:rsidRDefault="00000000">
      <w:pPr>
        <w:rPr>
          <w:sz w:val="17"/>
          <w:szCs w:val="17"/>
        </w:rPr>
      </w:pPr>
      <w:r>
        <w:rPr>
          <w:sz w:val="17"/>
          <w:szCs w:val="17"/>
        </w:rPr>
        <w:t>a. pokud dochází k prodeji mezi občany a neobčany EU</w:t>
      </w:r>
    </w:p>
    <w:p w14:paraId="00000670" w14:textId="77777777" w:rsidR="0014237B" w:rsidRDefault="00000000">
      <w:pPr>
        <w:rPr>
          <w:sz w:val="17"/>
          <w:szCs w:val="17"/>
        </w:rPr>
      </w:pPr>
      <w:r>
        <w:rPr>
          <w:sz w:val="17"/>
          <w:szCs w:val="17"/>
        </w:rPr>
        <w:t>b. pokud dochází k prodeji nebo poskytování služeb mezi spotřebiteli navzájem anebo mezi podnikateli navzájem ✅</w:t>
      </w:r>
    </w:p>
    <w:p w14:paraId="00000671" w14:textId="77777777" w:rsidR="0014237B" w:rsidRDefault="00000000">
      <w:pPr>
        <w:rPr>
          <w:sz w:val="17"/>
          <w:szCs w:val="17"/>
        </w:rPr>
      </w:pPr>
      <w:r>
        <w:rPr>
          <w:sz w:val="17"/>
          <w:szCs w:val="17"/>
        </w:rPr>
        <w:t>c. pokud dochází k prodeji nebo poskytování služeb mezi státy</w:t>
      </w:r>
    </w:p>
    <w:p w14:paraId="00000672" w14:textId="77777777" w:rsidR="0014237B" w:rsidRDefault="00000000">
      <w:pPr>
        <w:rPr>
          <w:sz w:val="17"/>
          <w:szCs w:val="17"/>
        </w:rPr>
      </w:pPr>
      <w:r>
        <w:rPr>
          <w:sz w:val="17"/>
          <w:szCs w:val="17"/>
        </w:rPr>
        <w:t>d. za spotřebitelské smlouvy je považováno téměř vše</w:t>
      </w:r>
    </w:p>
    <w:p w14:paraId="00000673" w14:textId="77777777" w:rsidR="0014237B" w:rsidRDefault="0014237B">
      <w:pPr>
        <w:rPr>
          <w:sz w:val="17"/>
          <w:szCs w:val="17"/>
        </w:rPr>
      </w:pPr>
    </w:p>
    <w:p w14:paraId="00000674" w14:textId="77777777" w:rsidR="0014237B" w:rsidRDefault="00000000">
      <w:pPr>
        <w:rPr>
          <w:sz w:val="17"/>
          <w:szCs w:val="17"/>
        </w:rPr>
      </w:pPr>
      <w:r>
        <w:rPr>
          <w:sz w:val="17"/>
          <w:szCs w:val="17"/>
        </w:rPr>
        <w:t>Vnitrostátní úprava zákazu kartelových dohod ve vztahu článku 101 SFEU:</w:t>
      </w:r>
    </w:p>
    <w:p w14:paraId="00000675" w14:textId="77777777" w:rsidR="0014237B" w:rsidRDefault="0014237B">
      <w:pPr>
        <w:rPr>
          <w:sz w:val="17"/>
          <w:szCs w:val="17"/>
        </w:rPr>
      </w:pPr>
    </w:p>
    <w:p w14:paraId="00000676" w14:textId="77777777" w:rsidR="0014237B" w:rsidRDefault="00000000">
      <w:pPr>
        <w:rPr>
          <w:sz w:val="17"/>
          <w:szCs w:val="17"/>
        </w:rPr>
      </w:pPr>
      <w:r>
        <w:rPr>
          <w:sz w:val="17"/>
          <w:szCs w:val="17"/>
        </w:rPr>
        <w:t>a. musí vždy přesně odpovídat unijní úpravě</w:t>
      </w:r>
    </w:p>
    <w:p w14:paraId="00000677" w14:textId="77777777" w:rsidR="0014237B" w:rsidRDefault="00000000">
      <w:pPr>
        <w:rPr>
          <w:sz w:val="17"/>
          <w:szCs w:val="17"/>
        </w:rPr>
      </w:pPr>
      <w:r>
        <w:rPr>
          <w:sz w:val="17"/>
          <w:szCs w:val="17"/>
        </w:rPr>
        <w:t>b. nemůže být benevolentnější než zákaz v právu EU</w:t>
      </w:r>
    </w:p>
    <w:p w14:paraId="00000678" w14:textId="77777777" w:rsidR="0014237B" w:rsidRDefault="00000000">
      <w:pPr>
        <w:rPr>
          <w:sz w:val="17"/>
          <w:szCs w:val="17"/>
        </w:rPr>
      </w:pPr>
      <w:r>
        <w:rPr>
          <w:sz w:val="17"/>
          <w:szCs w:val="17"/>
        </w:rPr>
        <w:t>c. nemůže být přísnější než zákaz v právu EU</w:t>
      </w:r>
    </w:p>
    <w:p w14:paraId="00000679" w14:textId="77777777" w:rsidR="0014237B" w:rsidRDefault="00000000">
      <w:pPr>
        <w:rPr>
          <w:sz w:val="17"/>
          <w:szCs w:val="17"/>
        </w:rPr>
      </w:pPr>
      <w:r>
        <w:rPr>
          <w:sz w:val="17"/>
          <w:szCs w:val="17"/>
        </w:rPr>
        <w:t>d. jedná se o vzájemně samostatné právní řády, oba mohou regulovat stejné instituty zcela libovolně bez ohledu na druhou právní úpravu ✅</w:t>
      </w:r>
    </w:p>
    <w:p w14:paraId="0000067A" w14:textId="77777777" w:rsidR="0014237B" w:rsidRDefault="0014237B">
      <w:pPr>
        <w:rPr>
          <w:sz w:val="17"/>
          <w:szCs w:val="17"/>
        </w:rPr>
      </w:pPr>
    </w:p>
    <w:p w14:paraId="0000067B" w14:textId="77777777" w:rsidR="0014237B" w:rsidRDefault="00000000">
      <w:pPr>
        <w:rPr>
          <w:sz w:val="17"/>
          <w:szCs w:val="17"/>
        </w:rPr>
      </w:pPr>
      <w:r>
        <w:rPr>
          <w:sz w:val="17"/>
          <w:szCs w:val="17"/>
        </w:rPr>
        <w:t>Co jsou to tzv. horizontální dohody ve smyslu článku 101 SFEU?</w:t>
      </w:r>
    </w:p>
    <w:p w14:paraId="0000067C" w14:textId="77777777" w:rsidR="0014237B" w:rsidRDefault="0014237B">
      <w:pPr>
        <w:rPr>
          <w:sz w:val="17"/>
          <w:szCs w:val="17"/>
        </w:rPr>
      </w:pPr>
    </w:p>
    <w:p w14:paraId="0000067D" w14:textId="77777777" w:rsidR="0014237B" w:rsidRDefault="00000000">
      <w:pPr>
        <w:rPr>
          <w:sz w:val="17"/>
          <w:szCs w:val="17"/>
        </w:rPr>
      </w:pPr>
      <w:r>
        <w:rPr>
          <w:sz w:val="17"/>
          <w:szCs w:val="17"/>
        </w:rPr>
        <w:t>a. dohody, jejichž účastníky jsou konkurenční podniky, působící na jedné úrovni distribučního řetězce ✅</w:t>
      </w:r>
    </w:p>
    <w:p w14:paraId="0000067E" w14:textId="77777777" w:rsidR="0014237B" w:rsidRDefault="00000000">
      <w:pPr>
        <w:rPr>
          <w:sz w:val="17"/>
          <w:szCs w:val="17"/>
        </w:rPr>
      </w:pPr>
      <w:r>
        <w:rPr>
          <w:sz w:val="17"/>
          <w:szCs w:val="17"/>
        </w:rPr>
        <w:t>b. dohody, jejichž účastníky jsou konkurenční podniky, působící na různých úrovních distribučního řetězce</w:t>
      </w:r>
    </w:p>
    <w:p w14:paraId="0000067F" w14:textId="77777777" w:rsidR="0014237B" w:rsidRDefault="00000000">
      <w:pPr>
        <w:rPr>
          <w:sz w:val="17"/>
          <w:szCs w:val="17"/>
        </w:rPr>
      </w:pPr>
      <w:r>
        <w:rPr>
          <w:sz w:val="17"/>
          <w:szCs w:val="17"/>
        </w:rPr>
        <w:t>c. dohody, jejichž účastníci mají vzájemně rovné postavení</w:t>
      </w:r>
    </w:p>
    <w:p w14:paraId="00000680" w14:textId="77777777" w:rsidR="0014237B" w:rsidRDefault="00000000">
      <w:pPr>
        <w:rPr>
          <w:sz w:val="17"/>
          <w:szCs w:val="17"/>
        </w:rPr>
      </w:pPr>
      <w:r>
        <w:rPr>
          <w:sz w:val="17"/>
          <w:szCs w:val="17"/>
        </w:rPr>
        <w:t>d. dohody, jejichž účastníci jsou z jediné členské země EU</w:t>
      </w:r>
    </w:p>
    <w:p w14:paraId="00000681" w14:textId="77777777" w:rsidR="0014237B" w:rsidRDefault="0014237B">
      <w:pPr>
        <w:rPr>
          <w:sz w:val="17"/>
          <w:szCs w:val="17"/>
        </w:rPr>
      </w:pPr>
    </w:p>
    <w:p w14:paraId="00000682" w14:textId="77777777" w:rsidR="0014237B" w:rsidRDefault="00000000">
      <w:pPr>
        <w:rPr>
          <w:sz w:val="17"/>
          <w:szCs w:val="17"/>
        </w:rPr>
      </w:pPr>
      <w:r>
        <w:rPr>
          <w:sz w:val="17"/>
          <w:szCs w:val="17"/>
        </w:rPr>
        <w:t>Nadřazené postavení v rámci Evropské soutěžní sítě (</w:t>
      </w:r>
      <w:proofErr w:type="spellStart"/>
      <w:r>
        <w:rPr>
          <w:sz w:val="17"/>
          <w:szCs w:val="17"/>
        </w:rPr>
        <w:t>European</w:t>
      </w:r>
      <w:proofErr w:type="spellEnd"/>
      <w:r>
        <w:rPr>
          <w:sz w:val="17"/>
          <w:szCs w:val="17"/>
        </w:rPr>
        <w:t xml:space="preserve"> </w:t>
      </w:r>
      <w:proofErr w:type="spellStart"/>
      <w:r>
        <w:rPr>
          <w:sz w:val="17"/>
          <w:szCs w:val="17"/>
        </w:rPr>
        <w:t>Competition</w:t>
      </w:r>
      <w:proofErr w:type="spellEnd"/>
      <w:r>
        <w:rPr>
          <w:sz w:val="17"/>
          <w:szCs w:val="17"/>
        </w:rPr>
        <w:t xml:space="preserve"> Network) má:</w:t>
      </w:r>
    </w:p>
    <w:p w14:paraId="00000683" w14:textId="77777777" w:rsidR="0014237B" w:rsidRDefault="0014237B">
      <w:pPr>
        <w:rPr>
          <w:sz w:val="17"/>
          <w:szCs w:val="17"/>
        </w:rPr>
      </w:pPr>
    </w:p>
    <w:p w14:paraId="00000684" w14:textId="77777777" w:rsidR="0014237B" w:rsidRDefault="00000000">
      <w:pPr>
        <w:rPr>
          <w:sz w:val="17"/>
          <w:szCs w:val="17"/>
        </w:rPr>
      </w:pPr>
      <w:r>
        <w:rPr>
          <w:sz w:val="17"/>
          <w:szCs w:val="17"/>
        </w:rPr>
        <w:t>a. všichni členové mají v rámci sítě rovné postavení</w:t>
      </w:r>
    </w:p>
    <w:p w14:paraId="00000685" w14:textId="77777777" w:rsidR="0014237B" w:rsidRDefault="00000000">
      <w:pPr>
        <w:rPr>
          <w:sz w:val="17"/>
          <w:szCs w:val="17"/>
        </w:rPr>
      </w:pPr>
      <w:r>
        <w:rPr>
          <w:rFonts w:ascii="Arial Unicode MS" w:eastAsia="Arial Unicode MS" w:hAnsi="Arial Unicode MS" w:cs="Arial Unicode MS"/>
          <w:sz w:val="17"/>
          <w:szCs w:val="17"/>
        </w:rPr>
        <w:t>b. Komise ✅</w:t>
      </w:r>
    </w:p>
    <w:p w14:paraId="00000686" w14:textId="77777777" w:rsidR="0014237B" w:rsidRDefault="00000000">
      <w:pPr>
        <w:rPr>
          <w:sz w:val="17"/>
          <w:szCs w:val="17"/>
        </w:rPr>
      </w:pPr>
      <w:r>
        <w:rPr>
          <w:sz w:val="17"/>
          <w:szCs w:val="17"/>
        </w:rPr>
        <w:t>c. každých 12 měsíců jiný vnitrostátní soutěžní úřad</w:t>
      </w:r>
    </w:p>
    <w:p w14:paraId="00000687" w14:textId="77777777" w:rsidR="0014237B" w:rsidRDefault="00000000">
      <w:pPr>
        <w:rPr>
          <w:sz w:val="17"/>
          <w:szCs w:val="17"/>
        </w:rPr>
      </w:pPr>
      <w:r>
        <w:rPr>
          <w:sz w:val="17"/>
          <w:szCs w:val="17"/>
        </w:rPr>
        <w:t>d. soutěžní úřad z členského státu, který právě předsedá EU</w:t>
      </w:r>
    </w:p>
    <w:p w14:paraId="00000688" w14:textId="77777777" w:rsidR="0014237B" w:rsidRDefault="0014237B">
      <w:pPr>
        <w:rPr>
          <w:sz w:val="17"/>
          <w:szCs w:val="17"/>
        </w:rPr>
      </w:pPr>
    </w:p>
    <w:p w14:paraId="00000689" w14:textId="77777777" w:rsidR="0014237B" w:rsidRDefault="00000000">
      <w:pPr>
        <w:rPr>
          <w:sz w:val="17"/>
          <w:szCs w:val="17"/>
        </w:rPr>
      </w:pPr>
      <w:r>
        <w:rPr>
          <w:sz w:val="17"/>
          <w:szCs w:val="17"/>
        </w:rPr>
        <w:t>Právo hospodářské soutěže je v rámci EU regulováno:</w:t>
      </w:r>
    </w:p>
    <w:p w14:paraId="0000068A" w14:textId="77777777" w:rsidR="0014237B" w:rsidRDefault="0014237B">
      <w:pPr>
        <w:rPr>
          <w:sz w:val="17"/>
          <w:szCs w:val="17"/>
        </w:rPr>
      </w:pPr>
    </w:p>
    <w:p w14:paraId="0000068B" w14:textId="77777777" w:rsidR="0014237B" w:rsidRDefault="00000000">
      <w:pPr>
        <w:rPr>
          <w:sz w:val="17"/>
          <w:szCs w:val="17"/>
        </w:rPr>
      </w:pPr>
      <w:r>
        <w:rPr>
          <w:sz w:val="17"/>
          <w:szCs w:val="17"/>
        </w:rPr>
        <w:lastRenderedPageBreak/>
        <w:t>a. hospodářská soutěž je upravena paralelně jak právem EU, tak i vnitrostátním ✅</w:t>
      </w:r>
    </w:p>
    <w:p w14:paraId="0000068C" w14:textId="77777777" w:rsidR="0014237B" w:rsidRDefault="00000000">
      <w:pPr>
        <w:rPr>
          <w:sz w:val="17"/>
          <w:szCs w:val="17"/>
        </w:rPr>
      </w:pPr>
      <w:r>
        <w:rPr>
          <w:sz w:val="17"/>
          <w:szCs w:val="17"/>
        </w:rPr>
        <w:t>b. jen nezávaznými právními akty EU s doporučující charakterem</w:t>
      </w:r>
    </w:p>
    <w:p w14:paraId="0000068D" w14:textId="77777777" w:rsidR="0014237B" w:rsidRDefault="00000000">
      <w:pPr>
        <w:rPr>
          <w:sz w:val="17"/>
          <w:szCs w:val="17"/>
        </w:rPr>
      </w:pPr>
      <w:r>
        <w:rPr>
          <w:sz w:val="17"/>
          <w:szCs w:val="17"/>
        </w:rPr>
        <w:t>c. závaznými právními akty EU, členské státy nemají pravomoc tuto oblast regulovat</w:t>
      </w:r>
    </w:p>
    <w:p w14:paraId="0000068E" w14:textId="77777777" w:rsidR="0014237B" w:rsidRDefault="00000000">
      <w:pPr>
        <w:rPr>
          <w:sz w:val="17"/>
          <w:szCs w:val="17"/>
        </w:rPr>
      </w:pPr>
      <w:r>
        <w:rPr>
          <w:sz w:val="17"/>
          <w:szCs w:val="17"/>
        </w:rPr>
        <w:t>d. závaznými vnitrostátními normami, EU nemá pravomoc tuto oblast regulovat</w:t>
      </w:r>
    </w:p>
    <w:p w14:paraId="0000068F" w14:textId="77777777" w:rsidR="0014237B" w:rsidRDefault="0014237B">
      <w:pPr>
        <w:rPr>
          <w:sz w:val="17"/>
          <w:szCs w:val="17"/>
        </w:rPr>
      </w:pPr>
    </w:p>
    <w:p w14:paraId="00000690" w14:textId="77777777" w:rsidR="0014237B" w:rsidRDefault="00000000">
      <w:pPr>
        <w:rPr>
          <w:sz w:val="17"/>
          <w:szCs w:val="17"/>
        </w:rPr>
      </w:pPr>
      <w:r>
        <w:rPr>
          <w:sz w:val="17"/>
          <w:szCs w:val="17"/>
        </w:rPr>
        <w:t>Při nákupu zboží nebo služeb z jiné, než domovské členské země EU je orgánem příslušným k ochraně spotřebitele</w:t>
      </w:r>
    </w:p>
    <w:p w14:paraId="00000691" w14:textId="77777777" w:rsidR="0014237B" w:rsidRDefault="0014237B">
      <w:pPr>
        <w:rPr>
          <w:sz w:val="17"/>
          <w:szCs w:val="17"/>
        </w:rPr>
      </w:pPr>
    </w:p>
    <w:p w14:paraId="00000692" w14:textId="77777777" w:rsidR="0014237B" w:rsidRDefault="00000000">
      <w:pPr>
        <w:rPr>
          <w:sz w:val="17"/>
          <w:szCs w:val="17"/>
        </w:rPr>
      </w:pPr>
      <w:r>
        <w:rPr>
          <w:sz w:val="17"/>
          <w:szCs w:val="17"/>
        </w:rPr>
        <w:t>a. evropské spotřebitelské centrum v domovské členské zemi ✅</w:t>
      </w:r>
    </w:p>
    <w:p w14:paraId="00000693" w14:textId="77777777" w:rsidR="0014237B" w:rsidRDefault="00000000">
      <w:pPr>
        <w:rPr>
          <w:sz w:val="17"/>
          <w:szCs w:val="17"/>
        </w:rPr>
      </w:pPr>
      <w:r>
        <w:rPr>
          <w:sz w:val="17"/>
          <w:szCs w:val="17"/>
        </w:rPr>
        <w:t>b. ústavní soud členské země</w:t>
      </w:r>
    </w:p>
    <w:p w14:paraId="00000694" w14:textId="77777777" w:rsidR="0014237B" w:rsidRDefault="00000000">
      <w:pPr>
        <w:rPr>
          <w:sz w:val="17"/>
          <w:szCs w:val="17"/>
        </w:rPr>
      </w:pPr>
      <w:r>
        <w:rPr>
          <w:sz w:val="17"/>
          <w:szCs w:val="17"/>
        </w:rPr>
        <w:t>c. Evropská komise</w:t>
      </w:r>
    </w:p>
    <w:p w14:paraId="00000695" w14:textId="77777777" w:rsidR="0014237B" w:rsidRDefault="00000000">
      <w:pPr>
        <w:rPr>
          <w:sz w:val="17"/>
          <w:szCs w:val="17"/>
        </w:rPr>
      </w:pPr>
      <w:r>
        <w:rPr>
          <w:sz w:val="17"/>
          <w:szCs w:val="17"/>
        </w:rPr>
        <w:t>d. Rada Evropy</w:t>
      </w:r>
    </w:p>
    <w:p w14:paraId="00000696" w14:textId="77777777" w:rsidR="0014237B" w:rsidRDefault="0014237B">
      <w:pPr>
        <w:rPr>
          <w:sz w:val="17"/>
          <w:szCs w:val="17"/>
        </w:rPr>
      </w:pPr>
    </w:p>
    <w:p w14:paraId="00000697" w14:textId="77777777" w:rsidR="0014237B" w:rsidRDefault="00000000">
      <w:pPr>
        <w:rPr>
          <w:sz w:val="17"/>
          <w:szCs w:val="17"/>
        </w:rPr>
      </w:pPr>
      <w:r>
        <w:rPr>
          <w:sz w:val="17"/>
          <w:szCs w:val="17"/>
        </w:rPr>
        <w:t>Ke zneužití dominantního postavení podle článku 102 SFEU nemůže dojít:</w:t>
      </w:r>
    </w:p>
    <w:p w14:paraId="00000698" w14:textId="77777777" w:rsidR="0014237B" w:rsidRDefault="0014237B">
      <w:pPr>
        <w:rPr>
          <w:sz w:val="17"/>
          <w:szCs w:val="17"/>
        </w:rPr>
      </w:pPr>
    </w:p>
    <w:p w14:paraId="00000699" w14:textId="77777777" w:rsidR="0014237B" w:rsidRDefault="00000000">
      <w:pPr>
        <w:rPr>
          <w:sz w:val="17"/>
          <w:szCs w:val="17"/>
        </w:rPr>
      </w:pPr>
      <w:r>
        <w:rPr>
          <w:sz w:val="17"/>
          <w:szCs w:val="17"/>
        </w:rPr>
        <w:t>a. společným jednáním dvou podniků</w:t>
      </w:r>
    </w:p>
    <w:p w14:paraId="0000069A" w14:textId="77777777" w:rsidR="0014237B" w:rsidRDefault="00000000">
      <w:pPr>
        <w:rPr>
          <w:sz w:val="17"/>
          <w:szCs w:val="17"/>
        </w:rPr>
      </w:pPr>
      <w:r>
        <w:rPr>
          <w:sz w:val="17"/>
          <w:szCs w:val="17"/>
        </w:rPr>
        <w:t>b. uzavřením kartelové dohody ✅</w:t>
      </w:r>
    </w:p>
    <w:p w14:paraId="0000069B" w14:textId="77777777" w:rsidR="0014237B" w:rsidRDefault="00000000">
      <w:pPr>
        <w:rPr>
          <w:sz w:val="17"/>
          <w:szCs w:val="17"/>
        </w:rPr>
      </w:pPr>
      <w:r>
        <w:rPr>
          <w:sz w:val="17"/>
          <w:szCs w:val="17"/>
        </w:rPr>
        <w:t>c. společným jednáním více než dvou podniků</w:t>
      </w:r>
    </w:p>
    <w:p w14:paraId="0000069C" w14:textId="77777777" w:rsidR="0014237B" w:rsidRDefault="00000000">
      <w:pPr>
        <w:rPr>
          <w:sz w:val="17"/>
          <w:szCs w:val="17"/>
        </w:rPr>
      </w:pPr>
      <w:r>
        <w:rPr>
          <w:sz w:val="17"/>
          <w:szCs w:val="17"/>
        </w:rPr>
        <w:t>d. jednáním pouze jednoho podniku</w:t>
      </w:r>
    </w:p>
    <w:p w14:paraId="0000069D" w14:textId="77777777" w:rsidR="0014237B" w:rsidRDefault="0014237B">
      <w:pPr>
        <w:rPr>
          <w:sz w:val="17"/>
          <w:szCs w:val="17"/>
        </w:rPr>
      </w:pPr>
    </w:p>
    <w:p w14:paraId="0000069E" w14:textId="77777777" w:rsidR="0014237B" w:rsidRDefault="00000000">
      <w:pPr>
        <w:rPr>
          <w:sz w:val="17"/>
          <w:szCs w:val="17"/>
        </w:rPr>
      </w:pPr>
      <w:r>
        <w:rPr>
          <w:sz w:val="17"/>
          <w:szCs w:val="17"/>
        </w:rPr>
        <w:t>Klíčovým kritériem pro určení dominantního postavení podniku je:</w:t>
      </w:r>
    </w:p>
    <w:p w14:paraId="0000069F" w14:textId="77777777" w:rsidR="0014237B" w:rsidRDefault="0014237B">
      <w:pPr>
        <w:rPr>
          <w:sz w:val="17"/>
          <w:szCs w:val="17"/>
        </w:rPr>
      </w:pPr>
    </w:p>
    <w:p w14:paraId="000006A0" w14:textId="77777777" w:rsidR="0014237B" w:rsidRDefault="00000000">
      <w:pPr>
        <w:rPr>
          <w:sz w:val="17"/>
          <w:szCs w:val="17"/>
        </w:rPr>
      </w:pPr>
      <w:r>
        <w:rPr>
          <w:sz w:val="17"/>
          <w:szCs w:val="17"/>
        </w:rPr>
        <w:t>a. technologický náskok před konkurenty</w:t>
      </w:r>
    </w:p>
    <w:p w14:paraId="000006A1" w14:textId="77777777" w:rsidR="0014237B" w:rsidRDefault="00000000">
      <w:pPr>
        <w:rPr>
          <w:sz w:val="17"/>
          <w:szCs w:val="17"/>
        </w:rPr>
      </w:pPr>
      <w:r>
        <w:rPr>
          <w:sz w:val="17"/>
          <w:szCs w:val="17"/>
        </w:rPr>
        <w:t>b. tržní podíl na relevantním trhu EU ✅</w:t>
      </w:r>
    </w:p>
    <w:p w14:paraId="000006A2" w14:textId="77777777" w:rsidR="0014237B" w:rsidRDefault="00000000">
      <w:pPr>
        <w:rPr>
          <w:sz w:val="17"/>
          <w:szCs w:val="17"/>
        </w:rPr>
      </w:pPr>
      <w:r>
        <w:rPr>
          <w:sz w:val="17"/>
          <w:szCs w:val="17"/>
        </w:rPr>
        <w:t>c. tržní podíl na vnitrostátním domácím trhu</w:t>
      </w:r>
    </w:p>
    <w:p w14:paraId="000006A3" w14:textId="77777777" w:rsidR="0014237B" w:rsidRDefault="00000000">
      <w:pPr>
        <w:rPr>
          <w:sz w:val="17"/>
          <w:szCs w:val="17"/>
        </w:rPr>
      </w:pPr>
      <w:r>
        <w:rPr>
          <w:sz w:val="17"/>
          <w:szCs w:val="17"/>
        </w:rPr>
        <w:t>d. roztříštěnost zbytku trhu</w:t>
      </w:r>
    </w:p>
    <w:p w14:paraId="000006A4" w14:textId="77777777" w:rsidR="0014237B" w:rsidRDefault="0014237B">
      <w:pPr>
        <w:rPr>
          <w:sz w:val="17"/>
          <w:szCs w:val="17"/>
        </w:rPr>
      </w:pPr>
    </w:p>
    <w:p w14:paraId="000006A5" w14:textId="77777777" w:rsidR="0014237B" w:rsidRDefault="0014237B">
      <w:pPr>
        <w:rPr>
          <w:sz w:val="17"/>
          <w:szCs w:val="17"/>
        </w:rPr>
      </w:pPr>
    </w:p>
    <w:p w14:paraId="000006A6" w14:textId="77777777" w:rsidR="0014237B" w:rsidRDefault="00000000">
      <w:pPr>
        <w:rPr>
          <w:sz w:val="17"/>
          <w:szCs w:val="17"/>
        </w:rPr>
      </w:pPr>
      <w:r>
        <w:rPr>
          <w:sz w:val="17"/>
          <w:szCs w:val="17"/>
        </w:rPr>
        <w:t>Kdo je spotřebitel?</w:t>
      </w:r>
    </w:p>
    <w:p w14:paraId="000006A7" w14:textId="77777777" w:rsidR="0014237B" w:rsidRDefault="0014237B">
      <w:pPr>
        <w:rPr>
          <w:sz w:val="17"/>
          <w:szCs w:val="17"/>
        </w:rPr>
      </w:pPr>
    </w:p>
    <w:p w14:paraId="000006A8" w14:textId="77777777" w:rsidR="0014237B" w:rsidRDefault="00000000">
      <w:pPr>
        <w:rPr>
          <w:sz w:val="17"/>
          <w:szCs w:val="17"/>
        </w:rPr>
      </w:pPr>
      <w:r>
        <w:rPr>
          <w:sz w:val="17"/>
          <w:szCs w:val="17"/>
        </w:rPr>
        <w:t>a. Evropské nadace a Evropská družstva</w:t>
      </w:r>
    </w:p>
    <w:p w14:paraId="000006A9" w14:textId="77777777" w:rsidR="0014237B" w:rsidRDefault="00000000">
      <w:pPr>
        <w:rPr>
          <w:sz w:val="17"/>
          <w:szCs w:val="17"/>
        </w:rPr>
      </w:pPr>
      <w:r>
        <w:rPr>
          <w:sz w:val="17"/>
          <w:szCs w:val="17"/>
        </w:rPr>
        <w:t>b. každá fyzická osoba jednající za účelem osobní spotřeby mimo svou profesní činnost ve vztahu k podnikateli ✅</w:t>
      </w:r>
    </w:p>
    <w:p w14:paraId="000006AA" w14:textId="77777777" w:rsidR="0014237B" w:rsidRDefault="00000000">
      <w:pPr>
        <w:rPr>
          <w:sz w:val="17"/>
          <w:szCs w:val="17"/>
        </w:rPr>
      </w:pPr>
      <w:r>
        <w:rPr>
          <w:sz w:val="17"/>
          <w:szCs w:val="17"/>
        </w:rPr>
        <w:t>c. pouze společnosti s ručením omezeným vůči druhé společnosti s ručením omezeným</w:t>
      </w:r>
    </w:p>
    <w:p w14:paraId="000006AB" w14:textId="77777777" w:rsidR="0014237B" w:rsidRDefault="00000000">
      <w:pPr>
        <w:rPr>
          <w:sz w:val="17"/>
          <w:szCs w:val="17"/>
        </w:rPr>
      </w:pPr>
      <w:r>
        <w:rPr>
          <w:sz w:val="17"/>
          <w:szCs w:val="17"/>
        </w:rPr>
        <w:t>d. pouze akciové společnosti ve vztahu k podnikateli</w:t>
      </w:r>
    </w:p>
    <w:p w14:paraId="000006AC" w14:textId="77777777" w:rsidR="0014237B" w:rsidRDefault="0014237B">
      <w:pPr>
        <w:rPr>
          <w:sz w:val="17"/>
          <w:szCs w:val="17"/>
        </w:rPr>
      </w:pPr>
    </w:p>
    <w:p w14:paraId="000006AD" w14:textId="77777777" w:rsidR="0014237B" w:rsidRDefault="00000000">
      <w:pPr>
        <w:rPr>
          <w:sz w:val="17"/>
          <w:szCs w:val="17"/>
        </w:rPr>
      </w:pPr>
      <w:r>
        <w:rPr>
          <w:sz w:val="17"/>
          <w:szCs w:val="17"/>
        </w:rPr>
        <w:t>Občanství EU bylo zavedeno</w:t>
      </w:r>
    </w:p>
    <w:p w14:paraId="000006AE" w14:textId="77777777" w:rsidR="0014237B" w:rsidRDefault="0014237B">
      <w:pPr>
        <w:rPr>
          <w:sz w:val="17"/>
          <w:szCs w:val="17"/>
        </w:rPr>
      </w:pPr>
    </w:p>
    <w:p w14:paraId="000006AF" w14:textId="77777777" w:rsidR="0014237B" w:rsidRDefault="00000000">
      <w:pPr>
        <w:rPr>
          <w:sz w:val="17"/>
          <w:szCs w:val="17"/>
        </w:rPr>
      </w:pPr>
      <w:r>
        <w:rPr>
          <w:sz w:val="17"/>
          <w:szCs w:val="17"/>
        </w:rPr>
        <w:t>a. Amsterdamskou smlouvou v roce 1999</w:t>
      </w:r>
    </w:p>
    <w:p w14:paraId="000006B0" w14:textId="77777777" w:rsidR="0014237B" w:rsidRDefault="00000000">
      <w:pPr>
        <w:rPr>
          <w:sz w:val="17"/>
          <w:szCs w:val="17"/>
        </w:rPr>
      </w:pPr>
      <w:r>
        <w:rPr>
          <w:sz w:val="17"/>
          <w:szCs w:val="17"/>
        </w:rPr>
        <w:t>b. Lisabonskou smlouvou v roce 2019</w:t>
      </w:r>
    </w:p>
    <w:p w14:paraId="000006B1" w14:textId="77777777" w:rsidR="0014237B" w:rsidRDefault="00000000">
      <w:pPr>
        <w:rPr>
          <w:sz w:val="17"/>
          <w:szCs w:val="17"/>
        </w:rPr>
      </w:pPr>
      <w:r>
        <w:rPr>
          <w:sz w:val="17"/>
          <w:szCs w:val="17"/>
        </w:rPr>
        <w:t>c. Smlouvou o přistoupení ČR a dalších zemí v roce 2004</w:t>
      </w:r>
    </w:p>
    <w:p w14:paraId="000006B2" w14:textId="77777777" w:rsidR="0014237B" w:rsidRDefault="00000000">
      <w:pPr>
        <w:rPr>
          <w:sz w:val="17"/>
          <w:szCs w:val="17"/>
        </w:rPr>
      </w:pPr>
      <w:r>
        <w:rPr>
          <w:rFonts w:ascii="Arial Unicode MS" w:eastAsia="Arial Unicode MS" w:hAnsi="Arial Unicode MS" w:cs="Arial Unicode MS"/>
          <w:sz w:val="17"/>
          <w:szCs w:val="17"/>
        </w:rPr>
        <w:t>d. Maastrichtskou smlouvou v roce 1993 ✅</w:t>
      </w:r>
    </w:p>
    <w:p w14:paraId="000006B3" w14:textId="77777777" w:rsidR="0014237B" w:rsidRDefault="0014237B">
      <w:pPr>
        <w:rPr>
          <w:sz w:val="17"/>
          <w:szCs w:val="17"/>
        </w:rPr>
      </w:pPr>
    </w:p>
    <w:p w14:paraId="000006B4" w14:textId="77777777" w:rsidR="0014237B" w:rsidRDefault="00000000">
      <w:pPr>
        <w:rPr>
          <w:sz w:val="17"/>
          <w:szCs w:val="17"/>
        </w:rPr>
      </w:pPr>
      <w:r>
        <w:rPr>
          <w:sz w:val="17"/>
          <w:szCs w:val="17"/>
        </w:rPr>
        <w:t>Diskriminaci rozlišujeme:</w:t>
      </w:r>
    </w:p>
    <w:p w14:paraId="000006B5" w14:textId="77777777" w:rsidR="0014237B" w:rsidRDefault="0014237B">
      <w:pPr>
        <w:rPr>
          <w:sz w:val="17"/>
          <w:szCs w:val="17"/>
        </w:rPr>
      </w:pPr>
    </w:p>
    <w:p w14:paraId="000006B6" w14:textId="77777777" w:rsidR="0014237B" w:rsidRDefault="00000000">
      <w:pPr>
        <w:rPr>
          <w:sz w:val="17"/>
          <w:szCs w:val="17"/>
        </w:rPr>
      </w:pPr>
      <w:r>
        <w:rPr>
          <w:sz w:val="17"/>
          <w:szCs w:val="17"/>
        </w:rPr>
        <w:t>a. pozitivní a negativní, jiné typy nejsou</w:t>
      </w:r>
    </w:p>
    <w:p w14:paraId="000006B7" w14:textId="77777777" w:rsidR="0014237B" w:rsidRDefault="00000000">
      <w:pPr>
        <w:rPr>
          <w:sz w:val="17"/>
          <w:szCs w:val="17"/>
        </w:rPr>
      </w:pPr>
      <w:r>
        <w:rPr>
          <w:sz w:val="17"/>
          <w:szCs w:val="17"/>
        </w:rPr>
        <w:t>b. přímá a nepřímá, jiné typy nejsou ✅</w:t>
      </w:r>
    </w:p>
    <w:p w14:paraId="000006B8" w14:textId="77777777" w:rsidR="0014237B" w:rsidRDefault="00000000">
      <w:pPr>
        <w:rPr>
          <w:sz w:val="17"/>
          <w:szCs w:val="17"/>
        </w:rPr>
      </w:pPr>
      <w:r>
        <w:rPr>
          <w:sz w:val="17"/>
          <w:szCs w:val="17"/>
        </w:rPr>
        <w:t>c. přímá, nepřímá, obtěžování, navádění k diskriminaci</w:t>
      </w:r>
    </w:p>
    <w:p w14:paraId="000006B9" w14:textId="77777777" w:rsidR="0014237B" w:rsidRDefault="00000000">
      <w:pPr>
        <w:rPr>
          <w:sz w:val="17"/>
          <w:szCs w:val="17"/>
        </w:rPr>
      </w:pPr>
      <w:r>
        <w:rPr>
          <w:sz w:val="17"/>
          <w:szCs w:val="17"/>
        </w:rPr>
        <w:t>d. jen na základě původu a rasy, jiné typy nejsou</w:t>
      </w:r>
    </w:p>
    <w:p w14:paraId="000006BA" w14:textId="77777777" w:rsidR="0014237B" w:rsidRDefault="0014237B">
      <w:pPr>
        <w:rPr>
          <w:sz w:val="17"/>
          <w:szCs w:val="17"/>
        </w:rPr>
      </w:pPr>
    </w:p>
    <w:p w14:paraId="000006BB" w14:textId="77777777" w:rsidR="0014237B" w:rsidRDefault="0014237B">
      <w:pPr>
        <w:rPr>
          <w:sz w:val="17"/>
          <w:szCs w:val="17"/>
        </w:rPr>
      </w:pPr>
    </w:p>
    <w:p w14:paraId="000006BC" w14:textId="77777777" w:rsidR="0014237B" w:rsidRDefault="00000000">
      <w:pPr>
        <w:rPr>
          <w:sz w:val="17"/>
          <w:szCs w:val="17"/>
        </w:rPr>
      </w:pPr>
      <w:r>
        <w:rPr>
          <w:sz w:val="17"/>
          <w:szCs w:val="17"/>
        </w:rPr>
        <w:t>Zákaz podle článku 110 SFEU právně zavazuje:</w:t>
      </w:r>
    </w:p>
    <w:p w14:paraId="000006BD" w14:textId="77777777" w:rsidR="0014237B" w:rsidRDefault="0014237B">
      <w:pPr>
        <w:rPr>
          <w:sz w:val="17"/>
          <w:szCs w:val="17"/>
        </w:rPr>
      </w:pPr>
    </w:p>
    <w:p w14:paraId="000006BE" w14:textId="77777777" w:rsidR="0014237B" w:rsidRDefault="00000000">
      <w:pPr>
        <w:rPr>
          <w:sz w:val="17"/>
          <w:szCs w:val="17"/>
        </w:rPr>
      </w:pPr>
      <w:r>
        <w:rPr>
          <w:sz w:val="17"/>
          <w:szCs w:val="17"/>
        </w:rPr>
        <w:t>a. členské státy, jednotlivce i orgány EU</w:t>
      </w:r>
    </w:p>
    <w:p w14:paraId="000006BF" w14:textId="77777777" w:rsidR="0014237B" w:rsidRDefault="00000000">
      <w:pPr>
        <w:rPr>
          <w:sz w:val="17"/>
          <w:szCs w:val="17"/>
        </w:rPr>
      </w:pPr>
      <w:r>
        <w:rPr>
          <w:sz w:val="17"/>
          <w:szCs w:val="17"/>
        </w:rPr>
        <w:t>b. členské státy i jednotlivce</w:t>
      </w:r>
    </w:p>
    <w:p w14:paraId="000006C0" w14:textId="77777777" w:rsidR="0014237B" w:rsidRDefault="00000000">
      <w:pPr>
        <w:rPr>
          <w:sz w:val="17"/>
          <w:szCs w:val="17"/>
        </w:rPr>
      </w:pPr>
      <w:r>
        <w:rPr>
          <w:sz w:val="17"/>
          <w:szCs w:val="17"/>
        </w:rPr>
        <w:t>c. pouze jednotlivce – fyzické i právnické osoby se sídlem v EU</w:t>
      </w:r>
    </w:p>
    <w:p w14:paraId="000006C1" w14:textId="77777777" w:rsidR="0014237B" w:rsidRDefault="00000000">
      <w:pPr>
        <w:rPr>
          <w:sz w:val="17"/>
          <w:szCs w:val="17"/>
        </w:rPr>
      </w:pPr>
      <w:r>
        <w:rPr>
          <w:sz w:val="17"/>
          <w:szCs w:val="17"/>
        </w:rPr>
        <w:t>d. pouze členské státy ✅</w:t>
      </w:r>
    </w:p>
    <w:p w14:paraId="000006C2" w14:textId="77777777" w:rsidR="0014237B" w:rsidRDefault="0014237B">
      <w:pPr>
        <w:rPr>
          <w:sz w:val="17"/>
          <w:szCs w:val="17"/>
        </w:rPr>
      </w:pPr>
    </w:p>
    <w:p w14:paraId="000006C3" w14:textId="77777777" w:rsidR="0014237B" w:rsidRDefault="00000000">
      <w:pPr>
        <w:rPr>
          <w:sz w:val="17"/>
          <w:szCs w:val="17"/>
        </w:rPr>
      </w:pPr>
      <w:r>
        <w:rPr>
          <w:sz w:val="17"/>
          <w:szCs w:val="17"/>
        </w:rPr>
        <w:t xml:space="preserve">Rozhodnutí SDEU ve věci 107/76 Hoffmann-La </w:t>
      </w:r>
      <w:proofErr w:type="spellStart"/>
      <w:r>
        <w:rPr>
          <w:sz w:val="17"/>
          <w:szCs w:val="17"/>
        </w:rPr>
        <w:t>Roche</w:t>
      </w:r>
      <w:proofErr w:type="spellEnd"/>
      <w:r>
        <w:rPr>
          <w:sz w:val="17"/>
          <w:szCs w:val="17"/>
        </w:rPr>
        <w:t xml:space="preserve"> definuje:</w:t>
      </w:r>
    </w:p>
    <w:p w14:paraId="000006C4" w14:textId="77777777" w:rsidR="0014237B" w:rsidRDefault="0014237B">
      <w:pPr>
        <w:rPr>
          <w:sz w:val="17"/>
          <w:szCs w:val="17"/>
        </w:rPr>
      </w:pPr>
    </w:p>
    <w:p w14:paraId="000006C5" w14:textId="77777777" w:rsidR="0014237B" w:rsidRDefault="00000000">
      <w:pPr>
        <w:rPr>
          <w:sz w:val="17"/>
          <w:szCs w:val="17"/>
        </w:rPr>
      </w:pPr>
      <w:r>
        <w:rPr>
          <w:sz w:val="17"/>
          <w:szCs w:val="17"/>
        </w:rPr>
        <w:t>a. dominantní postavení podniku ve smyslu článku 102 SFEU ✅</w:t>
      </w:r>
    </w:p>
    <w:p w14:paraId="000006C6" w14:textId="77777777" w:rsidR="0014237B" w:rsidRDefault="00000000">
      <w:pPr>
        <w:rPr>
          <w:sz w:val="17"/>
          <w:szCs w:val="17"/>
        </w:rPr>
      </w:pPr>
      <w:r>
        <w:rPr>
          <w:sz w:val="17"/>
          <w:szCs w:val="17"/>
        </w:rPr>
        <w:t>b. blokové výjimky ve smyslu článku 101 SFEU</w:t>
      </w:r>
    </w:p>
    <w:p w14:paraId="000006C7" w14:textId="77777777" w:rsidR="0014237B" w:rsidRDefault="00000000">
      <w:pPr>
        <w:rPr>
          <w:sz w:val="17"/>
          <w:szCs w:val="17"/>
        </w:rPr>
      </w:pPr>
      <w:r>
        <w:rPr>
          <w:sz w:val="17"/>
          <w:szCs w:val="17"/>
        </w:rPr>
        <w:lastRenderedPageBreak/>
        <w:t>c. liberální důvody ve smyslu článku 102 SFEU</w:t>
      </w:r>
    </w:p>
    <w:p w14:paraId="000006C8" w14:textId="77777777" w:rsidR="0014237B" w:rsidRDefault="00000000">
      <w:pPr>
        <w:rPr>
          <w:sz w:val="17"/>
          <w:szCs w:val="17"/>
        </w:rPr>
      </w:pPr>
      <w:r>
        <w:rPr>
          <w:sz w:val="17"/>
          <w:szCs w:val="17"/>
        </w:rPr>
        <w:t>d. zakázané kartelové dohody ve smyslu článku 101 SFEU</w:t>
      </w:r>
    </w:p>
    <w:p w14:paraId="000006C9" w14:textId="77777777" w:rsidR="0014237B" w:rsidRDefault="0014237B">
      <w:pPr>
        <w:rPr>
          <w:sz w:val="17"/>
          <w:szCs w:val="17"/>
        </w:rPr>
      </w:pPr>
    </w:p>
    <w:p w14:paraId="000006CA" w14:textId="77777777" w:rsidR="0014237B" w:rsidRDefault="00000000">
      <w:pPr>
        <w:rPr>
          <w:sz w:val="17"/>
          <w:szCs w:val="17"/>
        </w:rPr>
      </w:pPr>
      <w:r>
        <w:rPr>
          <w:sz w:val="17"/>
          <w:szCs w:val="17"/>
        </w:rPr>
        <w:t>Občan EU je:</w:t>
      </w:r>
    </w:p>
    <w:p w14:paraId="000006CB" w14:textId="77777777" w:rsidR="0014237B" w:rsidRDefault="0014237B">
      <w:pPr>
        <w:rPr>
          <w:sz w:val="17"/>
          <w:szCs w:val="17"/>
        </w:rPr>
      </w:pPr>
    </w:p>
    <w:p w14:paraId="000006CC" w14:textId="77777777" w:rsidR="0014237B" w:rsidRDefault="00000000">
      <w:pPr>
        <w:rPr>
          <w:sz w:val="17"/>
          <w:szCs w:val="17"/>
        </w:rPr>
      </w:pPr>
      <w:r>
        <w:rPr>
          <w:sz w:val="17"/>
          <w:szCs w:val="17"/>
        </w:rPr>
        <w:t>a. osoba se státní příslušností členského státu EU ✅</w:t>
      </w:r>
    </w:p>
    <w:p w14:paraId="000006CD" w14:textId="77777777" w:rsidR="0014237B" w:rsidRDefault="00000000">
      <w:pPr>
        <w:rPr>
          <w:sz w:val="17"/>
          <w:szCs w:val="17"/>
        </w:rPr>
      </w:pPr>
      <w:r>
        <w:rPr>
          <w:sz w:val="17"/>
          <w:szCs w:val="17"/>
        </w:rPr>
        <w:t>b. osoba žijící v tzv. Schengenském prostoru</w:t>
      </w:r>
    </w:p>
    <w:p w14:paraId="000006CE" w14:textId="77777777" w:rsidR="0014237B" w:rsidRDefault="00000000">
      <w:pPr>
        <w:rPr>
          <w:sz w:val="17"/>
          <w:szCs w:val="17"/>
        </w:rPr>
      </w:pPr>
      <w:r>
        <w:rPr>
          <w:sz w:val="17"/>
          <w:szCs w:val="17"/>
        </w:rPr>
        <w:t>c. osoba, jejíž občanství EU vyučuje občanství členského státu</w:t>
      </w:r>
    </w:p>
    <w:p w14:paraId="000006CF" w14:textId="77777777" w:rsidR="0014237B" w:rsidRDefault="00000000">
      <w:pPr>
        <w:rPr>
          <w:sz w:val="17"/>
          <w:szCs w:val="17"/>
        </w:rPr>
      </w:pPr>
      <w:r>
        <w:rPr>
          <w:sz w:val="17"/>
          <w:szCs w:val="17"/>
        </w:rPr>
        <w:t>d. osoba, jejíž občanství členského státu je nahrazeno občanstvím EU</w:t>
      </w:r>
    </w:p>
    <w:p w14:paraId="000006D0" w14:textId="77777777" w:rsidR="0014237B" w:rsidRDefault="0014237B">
      <w:pPr>
        <w:rPr>
          <w:sz w:val="17"/>
          <w:szCs w:val="17"/>
        </w:rPr>
      </w:pPr>
    </w:p>
    <w:p w14:paraId="000006D1" w14:textId="77777777" w:rsidR="0014237B" w:rsidRDefault="0014237B">
      <w:pPr>
        <w:rPr>
          <w:sz w:val="17"/>
          <w:szCs w:val="17"/>
        </w:rPr>
      </w:pPr>
    </w:p>
    <w:p w14:paraId="000006D2" w14:textId="77777777" w:rsidR="0014237B" w:rsidRDefault="00000000">
      <w:pPr>
        <w:rPr>
          <w:sz w:val="17"/>
          <w:szCs w:val="17"/>
        </w:rPr>
      </w:pPr>
      <w:r>
        <w:rPr>
          <w:sz w:val="17"/>
          <w:szCs w:val="17"/>
        </w:rPr>
        <w:t>Občanství EU lze získat:</w:t>
      </w:r>
    </w:p>
    <w:p w14:paraId="000006D3" w14:textId="77777777" w:rsidR="0014237B" w:rsidRDefault="0014237B">
      <w:pPr>
        <w:rPr>
          <w:sz w:val="17"/>
          <w:szCs w:val="17"/>
        </w:rPr>
      </w:pPr>
    </w:p>
    <w:p w14:paraId="000006D4" w14:textId="77777777" w:rsidR="0014237B" w:rsidRDefault="00000000">
      <w:pPr>
        <w:rPr>
          <w:sz w:val="17"/>
          <w:szCs w:val="17"/>
        </w:rPr>
      </w:pPr>
      <w:r>
        <w:rPr>
          <w:sz w:val="17"/>
          <w:szCs w:val="17"/>
        </w:rPr>
        <w:t>a. sňatkem s občanem EU</w:t>
      </w:r>
    </w:p>
    <w:p w14:paraId="000006D5" w14:textId="77777777" w:rsidR="0014237B" w:rsidRDefault="00000000">
      <w:pPr>
        <w:rPr>
          <w:sz w:val="17"/>
          <w:szCs w:val="17"/>
        </w:rPr>
      </w:pPr>
      <w:r>
        <w:rPr>
          <w:sz w:val="17"/>
          <w:szCs w:val="17"/>
        </w:rPr>
        <w:t>b. písemným prohlášením o závazku loajality vůči Evropskému parlamentu</w:t>
      </w:r>
    </w:p>
    <w:p w14:paraId="000006D6" w14:textId="77777777" w:rsidR="0014237B" w:rsidRDefault="00000000">
      <w:pPr>
        <w:rPr>
          <w:sz w:val="17"/>
          <w:szCs w:val="17"/>
        </w:rPr>
      </w:pPr>
      <w:r>
        <w:rPr>
          <w:sz w:val="17"/>
          <w:szCs w:val="17"/>
        </w:rPr>
        <w:t>c. kupní smlouvou uzavřenou mezi žadatelem občanství EU a Komisí EU</w:t>
      </w:r>
    </w:p>
    <w:p w14:paraId="000006D7" w14:textId="77777777" w:rsidR="0014237B" w:rsidRDefault="00000000">
      <w:pPr>
        <w:rPr>
          <w:sz w:val="17"/>
          <w:szCs w:val="17"/>
        </w:rPr>
      </w:pPr>
      <w:r>
        <w:rPr>
          <w:sz w:val="17"/>
          <w:szCs w:val="17"/>
        </w:rPr>
        <w:t>d. jen díky občanství členského státu EU ✅</w:t>
      </w:r>
    </w:p>
    <w:p w14:paraId="000006D8" w14:textId="77777777" w:rsidR="0014237B" w:rsidRDefault="0014237B">
      <w:pPr>
        <w:rPr>
          <w:sz w:val="17"/>
          <w:szCs w:val="17"/>
        </w:rPr>
      </w:pPr>
    </w:p>
    <w:p w14:paraId="000006D9" w14:textId="77777777" w:rsidR="0014237B" w:rsidRDefault="00000000">
      <w:pPr>
        <w:rPr>
          <w:sz w:val="17"/>
          <w:szCs w:val="17"/>
        </w:rPr>
      </w:pPr>
      <w:r>
        <w:rPr>
          <w:sz w:val="17"/>
          <w:szCs w:val="17"/>
        </w:rPr>
        <w:t>Mezi formy zakázané protisoutěžní kooperace podle článku 101 SFEU NEPATŘÍ:</w:t>
      </w:r>
    </w:p>
    <w:p w14:paraId="000006DA" w14:textId="77777777" w:rsidR="0014237B" w:rsidRDefault="0014237B">
      <w:pPr>
        <w:rPr>
          <w:sz w:val="17"/>
          <w:szCs w:val="17"/>
        </w:rPr>
      </w:pPr>
    </w:p>
    <w:p w14:paraId="000006DB" w14:textId="77777777" w:rsidR="0014237B" w:rsidRDefault="00000000">
      <w:pPr>
        <w:rPr>
          <w:sz w:val="17"/>
          <w:szCs w:val="17"/>
        </w:rPr>
      </w:pPr>
      <w:r>
        <w:rPr>
          <w:sz w:val="17"/>
          <w:szCs w:val="17"/>
        </w:rPr>
        <w:t>a. jednání ve vzájemné shodě</w:t>
      </w:r>
    </w:p>
    <w:p w14:paraId="000006DC" w14:textId="77777777" w:rsidR="0014237B" w:rsidRDefault="00000000">
      <w:pPr>
        <w:rPr>
          <w:sz w:val="17"/>
          <w:szCs w:val="17"/>
        </w:rPr>
      </w:pPr>
      <w:r>
        <w:rPr>
          <w:sz w:val="17"/>
          <w:szCs w:val="17"/>
        </w:rPr>
        <w:t>b. rozhodnutí sdružení podniků</w:t>
      </w:r>
    </w:p>
    <w:p w14:paraId="000006DD" w14:textId="77777777" w:rsidR="0014237B" w:rsidRDefault="00000000">
      <w:pPr>
        <w:rPr>
          <w:sz w:val="17"/>
          <w:szCs w:val="17"/>
        </w:rPr>
      </w:pPr>
      <w:r>
        <w:rPr>
          <w:sz w:val="17"/>
          <w:szCs w:val="17"/>
        </w:rPr>
        <w:t>c. uzavírání soutěžních dohod</w:t>
      </w:r>
    </w:p>
    <w:p w14:paraId="000006DE" w14:textId="77777777" w:rsidR="0014237B" w:rsidRDefault="00000000">
      <w:pPr>
        <w:rPr>
          <w:sz w:val="17"/>
          <w:szCs w:val="17"/>
        </w:rPr>
      </w:pPr>
      <w:r>
        <w:rPr>
          <w:sz w:val="17"/>
          <w:szCs w:val="17"/>
        </w:rPr>
        <w:t>d. zneužití dominantního postavení ✅</w:t>
      </w:r>
    </w:p>
    <w:p w14:paraId="000006DF" w14:textId="77777777" w:rsidR="0014237B" w:rsidRDefault="0014237B">
      <w:pPr>
        <w:rPr>
          <w:sz w:val="17"/>
          <w:szCs w:val="17"/>
        </w:rPr>
      </w:pPr>
    </w:p>
    <w:p w14:paraId="000006E0" w14:textId="77777777" w:rsidR="0014237B" w:rsidRDefault="00000000">
      <w:pPr>
        <w:rPr>
          <w:sz w:val="17"/>
          <w:szCs w:val="17"/>
        </w:rPr>
      </w:pPr>
      <w:r>
        <w:rPr>
          <w:sz w:val="17"/>
          <w:szCs w:val="17"/>
        </w:rPr>
        <w:t>Co nepatří mezi vedlejší kritéria pro určení dominantního postavení podniku je:</w:t>
      </w:r>
    </w:p>
    <w:p w14:paraId="000006E1" w14:textId="77777777" w:rsidR="0014237B" w:rsidRDefault="0014237B">
      <w:pPr>
        <w:rPr>
          <w:sz w:val="17"/>
          <w:szCs w:val="17"/>
        </w:rPr>
      </w:pPr>
    </w:p>
    <w:p w14:paraId="000006E2" w14:textId="77777777" w:rsidR="0014237B" w:rsidRDefault="00000000">
      <w:pPr>
        <w:rPr>
          <w:sz w:val="17"/>
          <w:szCs w:val="17"/>
        </w:rPr>
      </w:pPr>
      <w:r>
        <w:rPr>
          <w:sz w:val="17"/>
          <w:szCs w:val="17"/>
        </w:rPr>
        <w:t>a. tržní podíl na relevantním trhu EU</w:t>
      </w:r>
    </w:p>
    <w:p w14:paraId="000006E3" w14:textId="77777777" w:rsidR="0014237B" w:rsidRDefault="00000000">
      <w:pPr>
        <w:rPr>
          <w:sz w:val="17"/>
          <w:szCs w:val="17"/>
        </w:rPr>
      </w:pPr>
      <w:r>
        <w:rPr>
          <w:sz w:val="17"/>
          <w:szCs w:val="17"/>
        </w:rPr>
        <w:t>b. převaha v kapitálové vybavenosti</w:t>
      </w:r>
    </w:p>
    <w:p w14:paraId="000006E4" w14:textId="77777777" w:rsidR="0014237B" w:rsidRDefault="00000000">
      <w:pPr>
        <w:rPr>
          <w:sz w:val="17"/>
          <w:szCs w:val="17"/>
        </w:rPr>
      </w:pPr>
      <w:r>
        <w:rPr>
          <w:sz w:val="17"/>
          <w:szCs w:val="17"/>
        </w:rPr>
        <w:t>c. roztříštěnost zbytku trhu ✅</w:t>
      </w:r>
    </w:p>
    <w:p w14:paraId="000006E5" w14:textId="77777777" w:rsidR="0014237B" w:rsidRDefault="00000000">
      <w:pPr>
        <w:rPr>
          <w:sz w:val="17"/>
          <w:szCs w:val="17"/>
        </w:rPr>
      </w:pPr>
      <w:r>
        <w:rPr>
          <w:sz w:val="17"/>
          <w:szCs w:val="17"/>
        </w:rPr>
        <w:t>d. technologický náskok před konkurenty</w:t>
      </w:r>
    </w:p>
    <w:p w14:paraId="000006E6" w14:textId="77777777" w:rsidR="0014237B" w:rsidRDefault="0014237B">
      <w:pPr>
        <w:rPr>
          <w:sz w:val="17"/>
          <w:szCs w:val="17"/>
        </w:rPr>
      </w:pPr>
    </w:p>
    <w:p w14:paraId="000006E7" w14:textId="77777777" w:rsidR="0014237B" w:rsidRDefault="00000000">
      <w:pPr>
        <w:rPr>
          <w:sz w:val="17"/>
          <w:szCs w:val="17"/>
        </w:rPr>
      </w:pPr>
      <w:r>
        <w:rPr>
          <w:sz w:val="17"/>
          <w:szCs w:val="17"/>
        </w:rPr>
        <w:t>Základní práva EU jsou:</w:t>
      </w:r>
    </w:p>
    <w:p w14:paraId="000006E8" w14:textId="77777777" w:rsidR="0014237B" w:rsidRDefault="0014237B">
      <w:pPr>
        <w:rPr>
          <w:sz w:val="17"/>
          <w:szCs w:val="17"/>
        </w:rPr>
      </w:pPr>
    </w:p>
    <w:p w14:paraId="000006E9" w14:textId="77777777" w:rsidR="0014237B" w:rsidRDefault="00000000">
      <w:pPr>
        <w:rPr>
          <w:sz w:val="17"/>
          <w:szCs w:val="17"/>
        </w:rPr>
      </w:pPr>
      <w:r>
        <w:rPr>
          <w:sz w:val="17"/>
          <w:szCs w:val="17"/>
        </w:rPr>
        <w:t>a. záleží na výkladu ze strany SDEU ✅</w:t>
      </w:r>
    </w:p>
    <w:p w14:paraId="000006EA" w14:textId="77777777" w:rsidR="0014237B" w:rsidRDefault="00000000">
      <w:pPr>
        <w:rPr>
          <w:sz w:val="17"/>
          <w:szCs w:val="17"/>
        </w:rPr>
      </w:pPr>
      <w:r>
        <w:rPr>
          <w:sz w:val="17"/>
          <w:szCs w:val="17"/>
        </w:rPr>
        <w:t>b. absolutně nedotknutelná</w:t>
      </w:r>
    </w:p>
    <w:p w14:paraId="000006EB" w14:textId="77777777" w:rsidR="0014237B" w:rsidRDefault="00000000">
      <w:pPr>
        <w:rPr>
          <w:sz w:val="17"/>
          <w:szCs w:val="17"/>
        </w:rPr>
      </w:pPr>
      <w:r>
        <w:rPr>
          <w:sz w:val="17"/>
          <w:szCs w:val="17"/>
        </w:rPr>
        <w:t>c. absolutní</w:t>
      </w:r>
    </w:p>
    <w:p w14:paraId="000006EC" w14:textId="77777777" w:rsidR="0014237B" w:rsidRDefault="00000000">
      <w:pPr>
        <w:rPr>
          <w:sz w:val="17"/>
          <w:szCs w:val="17"/>
        </w:rPr>
      </w:pPr>
      <w:r>
        <w:rPr>
          <w:sz w:val="17"/>
          <w:szCs w:val="17"/>
        </w:rPr>
        <w:t>d. nejsou absolutní a nedotknutelná</w:t>
      </w:r>
    </w:p>
    <w:p w14:paraId="000006ED" w14:textId="77777777" w:rsidR="0014237B" w:rsidRDefault="0014237B">
      <w:pPr>
        <w:rPr>
          <w:sz w:val="17"/>
          <w:szCs w:val="17"/>
        </w:rPr>
      </w:pPr>
    </w:p>
    <w:p w14:paraId="000006EE" w14:textId="77777777" w:rsidR="0014237B" w:rsidRDefault="00000000">
      <w:pPr>
        <w:rPr>
          <w:sz w:val="17"/>
          <w:szCs w:val="17"/>
        </w:rPr>
      </w:pPr>
      <w:r>
        <w:rPr>
          <w:sz w:val="17"/>
          <w:szCs w:val="17"/>
        </w:rPr>
        <w:t>Co je cílem tzv. spotřebitelského práva</w:t>
      </w:r>
    </w:p>
    <w:p w14:paraId="000006EF" w14:textId="77777777" w:rsidR="0014237B" w:rsidRDefault="0014237B">
      <w:pPr>
        <w:rPr>
          <w:sz w:val="17"/>
          <w:szCs w:val="17"/>
        </w:rPr>
      </w:pPr>
    </w:p>
    <w:p w14:paraId="000006F0" w14:textId="77777777" w:rsidR="0014237B" w:rsidRDefault="00000000">
      <w:pPr>
        <w:rPr>
          <w:sz w:val="17"/>
          <w:szCs w:val="17"/>
        </w:rPr>
      </w:pPr>
      <w:r>
        <w:rPr>
          <w:sz w:val="17"/>
          <w:szCs w:val="17"/>
        </w:rPr>
        <w:t>a. vytvoření jednotného regulačního prostředí efektivně chránícího podnikatele</w:t>
      </w:r>
    </w:p>
    <w:p w14:paraId="000006F1" w14:textId="77777777" w:rsidR="0014237B" w:rsidRDefault="00000000">
      <w:pPr>
        <w:rPr>
          <w:sz w:val="17"/>
          <w:szCs w:val="17"/>
        </w:rPr>
      </w:pPr>
      <w:r>
        <w:rPr>
          <w:sz w:val="17"/>
          <w:szCs w:val="17"/>
        </w:rPr>
        <w:t>b. propojení všech politik členských států</w:t>
      </w:r>
    </w:p>
    <w:p w14:paraId="000006F2" w14:textId="77777777" w:rsidR="0014237B" w:rsidRDefault="00000000">
      <w:pPr>
        <w:rPr>
          <w:sz w:val="17"/>
          <w:szCs w:val="17"/>
        </w:rPr>
      </w:pPr>
      <w:r>
        <w:rPr>
          <w:sz w:val="17"/>
          <w:szCs w:val="17"/>
        </w:rPr>
        <w:t>c. zvýšení důvěry spotřebitelů ve vnitřní trh a zlepšení obchodní soutěže ✅</w:t>
      </w:r>
    </w:p>
    <w:p w14:paraId="000006F3" w14:textId="77777777" w:rsidR="0014237B" w:rsidRDefault="00000000">
      <w:pPr>
        <w:rPr>
          <w:sz w:val="17"/>
          <w:szCs w:val="17"/>
        </w:rPr>
      </w:pPr>
      <w:r>
        <w:rPr>
          <w:sz w:val="17"/>
          <w:szCs w:val="17"/>
        </w:rPr>
        <w:t>d. podpora podnikání národních podniků</w:t>
      </w:r>
    </w:p>
    <w:p w14:paraId="000006F4" w14:textId="77777777" w:rsidR="0014237B" w:rsidRDefault="0014237B">
      <w:pPr>
        <w:rPr>
          <w:sz w:val="17"/>
          <w:szCs w:val="17"/>
        </w:rPr>
      </w:pPr>
    </w:p>
    <w:p w14:paraId="000006F5" w14:textId="77777777" w:rsidR="0014237B" w:rsidRDefault="00000000">
      <w:pPr>
        <w:rPr>
          <w:sz w:val="17"/>
          <w:szCs w:val="17"/>
        </w:rPr>
      </w:pPr>
      <w:r>
        <w:rPr>
          <w:sz w:val="17"/>
          <w:szCs w:val="17"/>
        </w:rPr>
        <w:t>Dohody nebo rozhodnutí zakázané podle článku 101 SFEU jsou:</w:t>
      </w:r>
    </w:p>
    <w:p w14:paraId="000006F6" w14:textId="77777777" w:rsidR="0014237B" w:rsidRDefault="0014237B">
      <w:pPr>
        <w:rPr>
          <w:sz w:val="17"/>
          <w:szCs w:val="17"/>
        </w:rPr>
      </w:pPr>
    </w:p>
    <w:p w14:paraId="000006F7" w14:textId="77777777" w:rsidR="0014237B" w:rsidRDefault="00000000">
      <w:pPr>
        <w:rPr>
          <w:sz w:val="17"/>
          <w:szCs w:val="17"/>
        </w:rPr>
      </w:pPr>
      <w:r>
        <w:rPr>
          <w:sz w:val="17"/>
          <w:szCs w:val="17"/>
        </w:rPr>
        <w:t xml:space="preserve">a. neplatné ex </w:t>
      </w:r>
      <w:proofErr w:type="spellStart"/>
      <w:r>
        <w:rPr>
          <w:sz w:val="17"/>
          <w:szCs w:val="17"/>
        </w:rPr>
        <w:t>nunc</w:t>
      </w:r>
      <w:proofErr w:type="spellEnd"/>
    </w:p>
    <w:p w14:paraId="000006F8" w14:textId="77777777" w:rsidR="0014237B" w:rsidRDefault="00000000">
      <w:pPr>
        <w:rPr>
          <w:sz w:val="17"/>
          <w:szCs w:val="17"/>
        </w:rPr>
      </w:pPr>
      <w:r>
        <w:rPr>
          <w:rFonts w:ascii="Arial Unicode MS" w:eastAsia="Arial Unicode MS" w:hAnsi="Arial Unicode MS" w:cs="Arial Unicode MS"/>
          <w:sz w:val="17"/>
          <w:szCs w:val="17"/>
        </w:rPr>
        <w:t xml:space="preserve">b. neplatné ex </w:t>
      </w:r>
      <w:proofErr w:type="spellStart"/>
      <w:r>
        <w:rPr>
          <w:rFonts w:ascii="Arial Unicode MS" w:eastAsia="Arial Unicode MS" w:hAnsi="Arial Unicode MS" w:cs="Arial Unicode MS"/>
          <w:sz w:val="17"/>
          <w:szCs w:val="17"/>
        </w:rPr>
        <w:t>tunc</w:t>
      </w:r>
      <w:proofErr w:type="spellEnd"/>
      <w:r>
        <w:rPr>
          <w:rFonts w:ascii="Arial Unicode MS" w:eastAsia="Arial Unicode MS" w:hAnsi="Arial Unicode MS" w:cs="Arial Unicode MS"/>
          <w:sz w:val="17"/>
          <w:szCs w:val="17"/>
        </w:rPr>
        <w:t xml:space="preserve"> ✅</w:t>
      </w:r>
    </w:p>
    <w:p w14:paraId="000006F9" w14:textId="77777777" w:rsidR="0014237B" w:rsidRDefault="00000000">
      <w:pPr>
        <w:rPr>
          <w:sz w:val="17"/>
          <w:szCs w:val="17"/>
        </w:rPr>
      </w:pPr>
      <w:r>
        <w:rPr>
          <w:sz w:val="17"/>
          <w:szCs w:val="17"/>
        </w:rPr>
        <w:t>c. platné, ale tvrdě finančně sankciované</w:t>
      </w:r>
    </w:p>
    <w:p w14:paraId="000006FA" w14:textId="77777777" w:rsidR="0014237B" w:rsidRDefault="00000000">
      <w:pPr>
        <w:rPr>
          <w:sz w:val="17"/>
          <w:szCs w:val="17"/>
        </w:rPr>
      </w:pPr>
      <w:r>
        <w:rPr>
          <w:sz w:val="17"/>
          <w:szCs w:val="17"/>
        </w:rPr>
        <w:t>d. platné, pokud je SDEU výslovně nezruší</w:t>
      </w:r>
    </w:p>
    <w:p w14:paraId="000006FB" w14:textId="77777777" w:rsidR="0014237B" w:rsidRDefault="0014237B">
      <w:pPr>
        <w:rPr>
          <w:sz w:val="17"/>
          <w:szCs w:val="17"/>
        </w:rPr>
      </w:pPr>
    </w:p>
    <w:p w14:paraId="000006FC" w14:textId="77777777" w:rsidR="0014237B" w:rsidRDefault="00000000">
      <w:pPr>
        <w:rPr>
          <w:sz w:val="17"/>
          <w:szCs w:val="17"/>
        </w:rPr>
      </w:pPr>
      <w:r>
        <w:rPr>
          <w:sz w:val="17"/>
          <w:szCs w:val="17"/>
        </w:rPr>
        <w:t>Při kolizi více základních práv stanovených právem EU je třeba:</w:t>
      </w:r>
    </w:p>
    <w:p w14:paraId="000006FD" w14:textId="77777777" w:rsidR="0014237B" w:rsidRDefault="0014237B">
      <w:pPr>
        <w:rPr>
          <w:sz w:val="17"/>
          <w:szCs w:val="17"/>
        </w:rPr>
      </w:pPr>
    </w:p>
    <w:p w14:paraId="000006FE" w14:textId="77777777" w:rsidR="0014237B" w:rsidRDefault="00000000">
      <w:pPr>
        <w:rPr>
          <w:sz w:val="17"/>
          <w:szCs w:val="17"/>
        </w:rPr>
      </w:pPr>
      <w:r>
        <w:rPr>
          <w:sz w:val="17"/>
          <w:szCs w:val="17"/>
        </w:rPr>
        <w:t>a. vyhovět zájmům obou práv</w:t>
      </w:r>
    </w:p>
    <w:p w14:paraId="000006FF" w14:textId="77777777" w:rsidR="0014237B" w:rsidRDefault="00000000">
      <w:pPr>
        <w:rPr>
          <w:sz w:val="17"/>
          <w:szCs w:val="17"/>
        </w:rPr>
      </w:pPr>
      <w:r>
        <w:rPr>
          <w:sz w:val="17"/>
          <w:szCs w:val="17"/>
        </w:rPr>
        <w:t>b. dát přednost právu, které je spojeno s ochranou zájmů EU ✅</w:t>
      </w:r>
    </w:p>
    <w:p w14:paraId="00000700" w14:textId="77777777" w:rsidR="0014237B" w:rsidRDefault="00000000">
      <w:pPr>
        <w:rPr>
          <w:sz w:val="17"/>
          <w:szCs w:val="17"/>
        </w:rPr>
      </w:pPr>
      <w:r>
        <w:rPr>
          <w:sz w:val="17"/>
          <w:szCs w:val="17"/>
        </w:rPr>
        <w:t>c. dát přednost vždy hospodářskému právu</w:t>
      </w:r>
    </w:p>
    <w:p w14:paraId="00000701" w14:textId="77777777" w:rsidR="0014237B" w:rsidRDefault="00000000">
      <w:pPr>
        <w:rPr>
          <w:sz w:val="17"/>
          <w:szCs w:val="17"/>
        </w:rPr>
      </w:pPr>
      <w:r>
        <w:rPr>
          <w:sz w:val="17"/>
          <w:szCs w:val="17"/>
        </w:rPr>
        <w:t>d. hledat spravedlivou rovnováhu mezi nimi</w:t>
      </w:r>
    </w:p>
    <w:p w14:paraId="00000702" w14:textId="77777777" w:rsidR="0014237B" w:rsidRDefault="0014237B">
      <w:pPr>
        <w:rPr>
          <w:sz w:val="17"/>
          <w:szCs w:val="17"/>
        </w:rPr>
      </w:pPr>
    </w:p>
    <w:p w14:paraId="00000703" w14:textId="77777777" w:rsidR="0014237B" w:rsidRDefault="00000000">
      <w:pPr>
        <w:rPr>
          <w:sz w:val="17"/>
          <w:szCs w:val="17"/>
        </w:rPr>
      </w:pPr>
      <w:r>
        <w:rPr>
          <w:sz w:val="17"/>
          <w:szCs w:val="17"/>
        </w:rPr>
        <w:lastRenderedPageBreak/>
        <w:t>Mezi formy zakázaného jednání podle článku 102 SFEU nepatří:</w:t>
      </w:r>
    </w:p>
    <w:p w14:paraId="00000704" w14:textId="77777777" w:rsidR="0014237B" w:rsidRDefault="0014237B">
      <w:pPr>
        <w:rPr>
          <w:sz w:val="17"/>
          <w:szCs w:val="17"/>
        </w:rPr>
      </w:pPr>
    </w:p>
    <w:p w14:paraId="00000705" w14:textId="77777777" w:rsidR="0014237B" w:rsidRDefault="00000000">
      <w:pPr>
        <w:rPr>
          <w:sz w:val="17"/>
          <w:szCs w:val="17"/>
        </w:rPr>
      </w:pPr>
      <w:r>
        <w:rPr>
          <w:sz w:val="17"/>
          <w:szCs w:val="17"/>
        </w:rPr>
        <w:t>a. zneužití dominantního postavení na vnitrostátním trhu</w:t>
      </w:r>
    </w:p>
    <w:p w14:paraId="00000706" w14:textId="77777777" w:rsidR="0014237B" w:rsidRDefault="00000000">
      <w:pPr>
        <w:rPr>
          <w:sz w:val="17"/>
          <w:szCs w:val="17"/>
        </w:rPr>
      </w:pPr>
      <w:r>
        <w:rPr>
          <w:sz w:val="17"/>
          <w:szCs w:val="17"/>
        </w:rPr>
        <w:t>b. zneužití dominantního postavení na relevantním trhu</w:t>
      </w:r>
    </w:p>
    <w:p w14:paraId="00000707" w14:textId="77777777" w:rsidR="0014237B" w:rsidRDefault="00000000">
      <w:pPr>
        <w:rPr>
          <w:sz w:val="17"/>
          <w:szCs w:val="17"/>
        </w:rPr>
      </w:pPr>
      <w:r>
        <w:rPr>
          <w:sz w:val="17"/>
          <w:szCs w:val="17"/>
        </w:rPr>
        <w:t>c. uzavření protisoutěžní kartelové dohody</w:t>
      </w:r>
    </w:p>
    <w:p w14:paraId="00000708" w14:textId="77777777" w:rsidR="0014237B" w:rsidRDefault="00000000">
      <w:pPr>
        <w:rPr>
          <w:sz w:val="17"/>
          <w:szCs w:val="17"/>
        </w:rPr>
      </w:pPr>
      <w:r>
        <w:rPr>
          <w:sz w:val="17"/>
          <w:szCs w:val="17"/>
        </w:rPr>
        <w:t>d. dosažení dominantního postavení na relevantním trhu ✅</w:t>
      </w:r>
    </w:p>
    <w:p w14:paraId="00000709" w14:textId="77777777" w:rsidR="0014237B" w:rsidRDefault="0014237B">
      <w:pPr>
        <w:rPr>
          <w:sz w:val="17"/>
          <w:szCs w:val="17"/>
        </w:rPr>
      </w:pPr>
    </w:p>
    <w:p w14:paraId="0000070A" w14:textId="77777777" w:rsidR="0014237B" w:rsidRDefault="00000000">
      <w:pPr>
        <w:rPr>
          <w:sz w:val="17"/>
          <w:szCs w:val="17"/>
        </w:rPr>
      </w:pPr>
      <w:r>
        <w:rPr>
          <w:sz w:val="17"/>
          <w:szCs w:val="17"/>
        </w:rPr>
        <w:t>Politika ochrany spotřebitele patří:</w:t>
      </w:r>
    </w:p>
    <w:p w14:paraId="0000070B" w14:textId="77777777" w:rsidR="0014237B" w:rsidRDefault="0014237B">
      <w:pPr>
        <w:rPr>
          <w:sz w:val="17"/>
          <w:szCs w:val="17"/>
        </w:rPr>
      </w:pPr>
    </w:p>
    <w:p w14:paraId="0000070C" w14:textId="77777777" w:rsidR="0014237B" w:rsidRDefault="00000000">
      <w:pPr>
        <w:rPr>
          <w:sz w:val="17"/>
          <w:szCs w:val="17"/>
        </w:rPr>
      </w:pPr>
      <w:r>
        <w:rPr>
          <w:sz w:val="17"/>
          <w:szCs w:val="17"/>
        </w:rPr>
        <w:t>a. mezi výlučné pravomoci členských zemí</w:t>
      </w:r>
    </w:p>
    <w:p w14:paraId="0000070D" w14:textId="77777777" w:rsidR="0014237B" w:rsidRDefault="00000000">
      <w:pPr>
        <w:rPr>
          <w:sz w:val="17"/>
          <w:szCs w:val="17"/>
        </w:rPr>
      </w:pPr>
      <w:r>
        <w:rPr>
          <w:rFonts w:ascii="Arial Unicode MS" w:eastAsia="Arial Unicode MS" w:hAnsi="Arial Unicode MS" w:cs="Arial Unicode MS"/>
          <w:sz w:val="17"/>
          <w:szCs w:val="17"/>
        </w:rPr>
        <w:t>b. mezi sdílené pravomoci horizontální ✅</w:t>
      </w:r>
    </w:p>
    <w:p w14:paraId="0000070E" w14:textId="77777777" w:rsidR="0014237B" w:rsidRDefault="00000000">
      <w:pPr>
        <w:rPr>
          <w:sz w:val="17"/>
          <w:szCs w:val="17"/>
        </w:rPr>
      </w:pPr>
      <w:r>
        <w:rPr>
          <w:sz w:val="17"/>
          <w:szCs w:val="17"/>
        </w:rPr>
        <w:t>c. mezi výlučné pravomoci EU</w:t>
      </w:r>
    </w:p>
    <w:p w14:paraId="0000070F" w14:textId="77777777" w:rsidR="0014237B" w:rsidRDefault="00000000">
      <w:pPr>
        <w:rPr>
          <w:sz w:val="17"/>
          <w:szCs w:val="17"/>
        </w:rPr>
      </w:pPr>
      <w:r>
        <w:rPr>
          <w:sz w:val="17"/>
          <w:szCs w:val="17"/>
        </w:rPr>
        <w:t xml:space="preserve">d. mezi smíšené pravomoci </w:t>
      </w:r>
    </w:p>
    <w:p w14:paraId="0F26DCAE" w14:textId="77777777" w:rsidR="00AE0A2D" w:rsidRDefault="00AE0A2D">
      <w:pPr>
        <w:rPr>
          <w:sz w:val="17"/>
          <w:szCs w:val="17"/>
        </w:rPr>
      </w:pPr>
    </w:p>
    <w:p w14:paraId="00000710" w14:textId="07A990DB" w:rsidR="0014237B" w:rsidRDefault="00000000">
      <w:pPr>
        <w:rPr>
          <w:sz w:val="17"/>
          <w:szCs w:val="17"/>
        </w:rPr>
      </w:pPr>
      <w:r>
        <w:rPr>
          <w:sz w:val="17"/>
          <w:szCs w:val="17"/>
        </w:rPr>
        <w:t>PEU test – vnější vztahy EU ✅</w:t>
      </w:r>
    </w:p>
    <w:p w14:paraId="00000711" w14:textId="77777777" w:rsidR="0014237B" w:rsidRDefault="0014237B">
      <w:pPr>
        <w:rPr>
          <w:sz w:val="17"/>
          <w:szCs w:val="17"/>
        </w:rPr>
      </w:pPr>
    </w:p>
    <w:p w14:paraId="00000712" w14:textId="77777777" w:rsidR="0014237B" w:rsidRDefault="00000000">
      <w:pPr>
        <w:rPr>
          <w:b/>
          <w:sz w:val="17"/>
          <w:szCs w:val="17"/>
        </w:rPr>
      </w:pPr>
      <w:r>
        <w:rPr>
          <w:b/>
          <w:sz w:val="17"/>
          <w:szCs w:val="17"/>
        </w:rPr>
        <w:t>Mezi vnější pravomoci nepatří:</w:t>
      </w:r>
    </w:p>
    <w:p w14:paraId="00000713" w14:textId="77777777" w:rsidR="0014237B" w:rsidRDefault="0014237B">
      <w:pPr>
        <w:rPr>
          <w:sz w:val="17"/>
          <w:szCs w:val="17"/>
        </w:rPr>
      </w:pPr>
    </w:p>
    <w:p w14:paraId="00000714" w14:textId="77777777" w:rsidR="0014237B" w:rsidRDefault="00000000">
      <w:pPr>
        <w:rPr>
          <w:sz w:val="17"/>
          <w:szCs w:val="17"/>
        </w:rPr>
      </w:pPr>
      <w:r>
        <w:rPr>
          <w:sz w:val="17"/>
          <w:szCs w:val="17"/>
        </w:rPr>
        <w:t>a. ochrana společného kulturního dědictví</w:t>
      </w:r>
    </w:p>
    <w:p w14:paraId="00000715" w14:textId="77777777" w:rsidR="0014237B" w:rsidRDefault="00000000">
      <w:pPr>
        <w:rPr>
          <w:sz w:val="17"/>
          <w:szCs w:val="17"/>
        </w:rPr>
      </w:pPr>
      <w:r>
        <w:rPr>
          <w:sz w:val="17"/>
          <w:szCs w:val="17"/>
        </w:rPr>
        <w:t>b. společná obchodní politika</w:t>
      </w:r>
    </w:p>
    <w:p w14:paraId="00000716" w14:textId="77777777" w:rsidR="0014237B" w:rsidRDefault="00000000">
      <w:pPr>
        <w:rPr>
          <w:sz w:val="17"/>
          <w:szCs w:val="17"/>
        </w:rPr>
      </w:pPr>
      <w:r>
        <w:rPr>
          <w:sz w:val="17"/>
          <w:szCs w:val="17"/>
        </w:rPr>
        <w:t>c. asociační smlouvy ✅</w:t>
      </w:r>
    </w:p>
    <w:p w14:paraId="00000717" w14:textId="77777777" w:rsidR="0014237B" w:rsidRDefault="00000000">
      <w:pPr>
        <w:rPr>
          <w:sz w:val="17"/>
          <w:szCs w:val="17"/>
        </w:rPr>
      </w:pPr>
      <w:r>
        <w:rPr>
          <w:sz w:val="17"/>
          <w:szCs w:val="17"/>
        </w:rPr>
        <w:t>d. rozvojová spolupráce</w:t>
      </w:r>
    </w:p>
    <w:p w14:paraId="00000718" w14:textId="77777777" w:rsidR="0014237B" w:rsidRDefault="0014237B">
      <w:pPr>
        <w:rPr>
          <w:sz w:val="17"/>
          <w:szCs w:val="17"/>
        </w:rPr>
      </w:pPr>
    </w:p>
    <w:p w14:paraId="00000719" w14:textId="77777777" w:rsidR="0014237B" w:rsidRDefault="0014237B">
      <w:pPr>
        <w:rPr>
          <w:sz w:val="17"/>
          <w:szCs w:val="17"/>
        </w:rPr>
      </w:pPr>
    </w:p>
    <w:p w14:paraId="0000071A" w14:textId="77777777" w:rsidR="0014237B" w:rsidRDefault="00000000">
      <w:pPr>
        <w:rPr>
          <w:b/>
          <w:sz w:val="17"/>
          <w:szCs w:val="17"/>
        </w:rPr>
      </w:pPr>
      <w:r>
        <w:rPr>
          <w:b/>
          <w:sz w:val="17"/>
          <w:szCs w:val="17"/>
        </w:rPr>
        <w:t>V případě, že spolu s EU jsou smluvní stranou i členské státy na jedné straně a třetí země na straně druhé, jedná se:</w:t>
      </w:r>
    </w:p>
    <w:p w14:paraId="0000071B" w14:textId="77777777" w:rsidR="0014237B" w:rsidRDefault="0014237B">
      <w:pPr>
        <w:rPr>
          <w:sz w:val="17"/>
          <w:szCs w:val="17"/>
        </w:rPr>
      </w:pPr>
    </w:p>
    <w:p w14:paraId="0000071C" w14:textId="77777777" w:rsidR="0014237B" w:rsidRDefault="00000000">
      <w:pPr>
        <w:rPr>
          <w:sz w:val="17"/>
          <w:szCs w:val="17"/>
        </w:rPr>
      </w:pPr>
      <w:r>
        <w:rPr>
          <w:sz w:val="17"/>
          <w:szCs w:val="17"/>
        </w:rPr>
        <w:t>a. žádnou z možností, takovou smlouvu Unie neuzavře</w:t>
      </w:r>
    </w:p>
    <w:p w14:paraId="0000071D" w14:textId="77777777" w:rsidR="0014237B" w:rsidRDefault="00000000">
      <w:pPr>
        <w:rPr>
          <w:sz w:val="17"/>
          <w:szCs w:val="17"/>
        </w:rPr>
      </w:pPr>
      <w:r>
        <w:rPr>
          <w:sz w:val="17"/>
          <w:szCs w:val="17"/>
        </w:rPr>
        <w:t>b. smíšenou smlouvu ✅</w:t>
      </w:r>
    </w:p>
    <w:p w14:paraId="0000071E" w14:textId="77777777" w:rsidR="0014237B" w:rsidRDefault="00000000">
      <w:pPr>
        <w:rPr>
          <w:sz w:val="17"/>
          <w:szCs w:val="17"/>
        </w:rPr>
      </w:pPr>
      <w:r>
        <w:rPr>
          <w:sz w:val="17"/>
          <w:szCs w:val="17"/>
        </w:rPr>
        <w:t>c. asistenční smlouvu</w:t>
      </w:r>
    </w:p>
    <w:p w14:paraId="0000071F" w14:textId="77777777" w:rsidR="0014237B" w:rsidRDefault="00000000">
      <w:pPr>
        <w:rPr>
          <w:sz w:val="17"/>
          <w:szCs w:val="17"/>
        </w:rPr>
      </w:pPr>
      <w:r>
        <w:rPr>
          <w:sz w:val="17"/>
          <w:szCs w:val="17"/>
        </w:rPr>
        <w:t xml:space="preserve">d. o tzv. </w:t>
      </w:r>
      <w:proofErr w:type="spellStart"/>
      <w:r>
        <w:rPr>
          <w:sz w:val="17"/>
          <w:szCs w:val="17"/>
        </w:rPr>
        <w:t>self-executing</w:t>
      </w:r>
      <w:proofErr w:type="spellEnd"/>
      <w:r>
        <w:rPr>
          <w:sz w:val="17"/>
          <w:szCs w:val="17"/>
        </w:rPr>
        <w:t xml:space="preserve"> smlouvu</w:t>
      </w:r>
    </w:p>
    <w:p w14:paraId="00000720" w14:textId="77777777" w:rsidR="0014237B" w:rsidRDefault="0014237B">
      <w:pPr>
        <w:rPr>
          <w:sz w:val="17"/>
          <w:szCs w:val="17"/>
        </w:rPr>
      </w:pPr>
    </w:p>
    <w:p w14:paraId="00000721" w14:textId="77777777" w:rsidR="0014237B" w:rsidRDefault="0014237B">
      <w:pPr>
        <w:rPr>
          <w:sz w:val="17"/>
          <w:szCs w:val="17"/>
        </w:rPr>
      </w:pPr>
    </w:p>
    <w:p w14:paraId="00000722" w14:textId="77777777" w:rsidR="0014237B" w:rsidRDefault="00000000">
      <w:pPr>
        <w:rPr>
          <w:b/>
          <w:sz w:val="17"/>
          <w:szCs w:val="17"/>
        </w:rPr>
      </w:pPr>
      <w:r>
        <w:rPr>
          <w:b/>
          <w:sz w:val="17"/>
          <w:szCs w:val="17"/>
        </w:rPr>
        <w:t>Jménem Unie sjednává běžně mezinárodní smlouvy:</w:t>
      </w:r>
    </w:p>
    <w:p w14:paraId="00000723" w14:textId="77777777" w:rsidR="0014237B" w:rsidRDefault="0014237B">
      <w:pPr>
        <w:rPr>
          <w:sz w:val="17"/>
          <w:szCs w:val="17"/>
        </w:rPr>
      </w:pPr>
    </w:p>
    <w:p w14:paraId="00000724" w14:textId="77777777" w:rsidR="0014237B" w:rsidRDefault="00000000">
      <w:pPr>
        <w:rPr>
          <w:sz w:val="17"/>
          <w:szCs w:val="17"/>
        </w:rPr>
      </w:pPr>
      <w:r>
        <w:rPr>
          <w:sz w:val="17"/>
          <w:szCs w:val="17"/>
        </w:rPr>
        <w:t>a. pouze Komise s kontrolou Rady</w:t>
      </w:r>
    </w:p>
    <w:p w14:paraId="00000725" w14:textId="77777777" w:rsidR="0014237B" w:rsidRDefault="00000000">
      <w:pPr>
        <w:rPr>
          <w:sz w:val="17"/>
          <w:szCs w:val="17"/>
        </w:rPr>
      </w:pPr>
      <w:r>
        <w:rPr>
          <w:sz w:val="17"/>
          <w:szCs w:val="17"/>
        </w:rPr>
        <w:t>b. vysoký představitel Unie pro zahraniční věci a bezpečnostní politiku</w:t>
      </w:r>
    </w:p>
    <w:p w14:paraId="00000726" w14:textId="77777777" w:rsidR="0014237B" w:rsidRDefault="00000000">
      <w:pPr>
        <w:rPr>
          <w:sz w:val="17"/>
          <w:szCs w:val="17"/>
        </w:rPr>
      </w:pPr>
      <w:r>
        <w:rPr>
          <w:sz w:val="17"/>
          <w:szCs w:val="17"/>
        </w:rPr>
        <w:t>c. Rada prostřednictvím pověřeného vyjednavače případně Komise, a to pouze na základě zmocnění Rady ✅</w:t>
      </w:r>
    </w:p>
    <w:p w14:paraId="00000727" w14:textId="77777777" w:rsidR="0014237B" w:rsidRDefault="00000000">
      <w:pPr>
        <w:rPr>
          <w:sz w:val="17"/>
          <w:szCs w:val="17"/>
        </w:rPr>
      </w:pPr>
      <w:r>
        <w:rPr>
          <w:sz w:val="17"/>
          <w:szCs w:val="17"/>
        </w:rPr>
        <w:t>d. Rada prostřednictvím předsedající země</w:t>
      </w:r>
    </w:p>
    <w:p w14:paraId="00000728" w14:textId="77777777" w:rsidR="0014237B" w:rsidRDefault="0014237B">
      <w:pPr>
        <w:rPr>
          <w:sz w:val="17"/>
          <w:szCs w:val="17"/>
        </w:rPr>
      </w:pPr>
    </w:p>
    <w:p w14:paraId="00000729" w14:textId="77777777" w:rsidR="0014237B" w:rsidRDefault="0014237B">
      <w:pPr>
        <w:rPr>
          <w:sz w:val="17"/>
          <w:szCs w:val="17"/>
        </w:rPr>
      </w:pPr>
    </w:p>
    <w:p w14:paraId="0000072A" w14:textId="77777777" w:rsidR="0014237B" w:rsidRDefault="00000000">
      <w:pPr>
        <w:rPr>
          <w:b/>
          <w:sz w:val="17"/>
          <w:szCs w:val="17"/>
        </w:rPr>
      </w:pPr>
      <w:r>
        <w:rPr>
          <w:b/>
          <w:sz w:val="17"/>
          <w:szCs w:val="17"/>
        </w:rPr>
        <w:t>Soudní dvůr Evropské unie</w:t>
      </w:r>
    </w:p>
    <w:p w14:paraId="0000072B" w14:textId="77777777" w:rsidR="0014237B" w:rsidRDefault="0014237B">
      <w:pPr>
        <w:rPr>
          <w:sz w:val="17"/>
          <w:szCs w:val="17"/>
        </w:rPr>
      </w:pPr>
    </w:p>
    <w:p w14:paraId="0000072C" w14:textId="77777777" w:rsidR="0014237B" w:rsidRDefault="00000000">
      <w:pPr>
        <w:rPr>
          <w:sz w:val="17"/>
          <w:szCs w:val="17"/>
        </w:rPr>
      </w:pPr>
      <w:r>
        <w:rPr>
          <w:sz w:val="17"/>
          <w:szCs w:val="17"/>
        </w:rPr>
        <w:t>a. přezkoumává soulad všech vnějších smluv, které mají být uzavřeny Unií</w:t>
      </w:r>
    </w:p>
    <w:p w14:paraId="0000072D" w14:textId="77777777" w:rsidR="0014237B" w:rsidRDefault="00000000">
      <w:pPr>
        <w:rPr>
          <w:sz w:val="17"/>
          <w:szCs w:val="17"/>
        </w:rPr>
      </w:pPr>
      <w:r>
        <w:rPr>
          <w:sz w:val="17"/>
          <w:szCs w:val="17"/>
        </w:rPr>
        <w:t>b. mezinárodní smlouvy pouze interpretuje v souvislosti s jejich aplikací v rámci práva EU</w:t>
      </w:r>
    </w:p>
    <w:p w14:paraId="0000072E" w14:textId="77777777" w:rsidR="0014237B" w:rsidRDefault="00000000">
      <w:pPr>
        <w:rPr>
          <w:sz w:val="17"/>
          <w:szCs w:val="17"/>
        </w:rPr>
      </w:pPr>
      <w:r>
        <w:rPr>
          <w:sz w:val="17"/>
          <w:szCs w:val="17"/>
        </w:rPr>
        <w:t>c. přezkoumává pouze ty mezinárodní smlouvy, které mají dopad na právo EU</w:t>
      </w:r>
    </w:p>
    <w:p w14:paraId="0000072F" w14:textId="77777777" w:rsidR="0014237B" w:rsidRDefault="00000000">
      <w:pPr>
        <w:rPr>
          <w:sz w:val="17"/>
          <w:szCs w:val="17"/>
        </w:rPr>
      </w:pPr>
      <w:r>
        <w:rPr>
          <w:sz w:val="17"/>
          <w:szCs w:val="17"/>
        </w:rPr>
        <w:t>d. přezkoumává pouze ty mezinárodní smlouvy, které jsou mu předloženy k posouzení ✅</w:t>
      </w:r>
    </w:p>
    <w:p w14:paraId="00000730" w14:textId="77777777" w:rsidR="0014237B" w:rsidRDefault="0014237B">
      <w:pPr>
        <w:rPr>
          <w:sz w:val="17"/>
          <w:szCs w:val="17"/>
        </w:rPr>
      </w:pPr>
    </w:p>
    <w:p w14:paraId="00000731" w14:textId="77777777" w:rsidR="0014237B" w:rsidRDefault="0014237B">
      <w:pPr>
        <w:rPr>
          <w:sz w:val="17"/>
          <w:szCs w:val="17"/>
        </w:rPr>
      </w:pPr>
    </w:p>
    <w:p w14:paraId="00000732" w14:textId="77777777" w:rsidR="0014237B" w:rsidRDefault="00000000">
      <w:pPr>
        <w:rPr>
          <w:b/>
          <w:sz w:val="17"/>
          <w:szCs w:val="17"/>
        </w:rPr>
      </w:pPr>
      <w:r>
        <w:rPr>
          <w:b/>
          <w:sz w:val="17"/>
          <w:szCs w:val="17"/>
        </w:rPr>
        <w:t>Implicitní pravomocí Unie uzavřít mezinárodní smlouvu se rozumí:</w:t>
      </w:r>
    </w:p>
    <w:p w14:paraId="00000733" w14:textId="77777777" w:rsidR="0014237B" w:rsidRDefault="0014237B">
      <w:pPr>
        <w:rPr>
          <w:sz w:val="17"/>
          <w:szCs w:val="17"/>
        </w:rPr>
      </w:pPr>
    </w:p>
    <w:p w14:paraId="00000734" w14:textId="77777777" w:rsidR="0014237B" w:rsidRDefault="00000000">
      <w:pPr>
        <w:rPr>
          <w:sz w:val="17"/>
          <w:szCs w:val="17"/>
        </w:rPr>
      </w:pPr>
      <w:r>
        <w:rPr>
          <w:sz w:val="17"/>
          <w:szCs w:val="17"/>
        </w:rPr>
        <w:t>a. pravomoc zakotvená v SEU</w:t>
      </w:r>
    </w:p>
    <w:p w14:paraId="00000735" w14:textId="77777777" w:rsidR="0014237B" w:rsidRDefault="00000000">
      <w:pPr>
        <w:rPr>
          <w:sz w:val="17"/>
          <w:szCs w:val="17"/>
        </w:rPr>
      </w:pPr>
      <w:r>
        <w:rPr>
          <w:sz w:val="17"/>
          <w:szCs w:val="17"/>
        </w:rPr>
        <w:t>b. pravomoc zakotvená v SFEU</w:t>
      </w:r>
    </w:p>
    <w:p w14:paraId="00000736" w14:textId="77777777" w:rsidR="0014237B" w:rsidRDefault="00000000">
      <w:pPr>
        <w:rPr>
          <w:sz w:val="17"/>
          <w:szCs w:val="17"/>
        </w:rPr>
      </w:pPr>
      <w:r>
        <w:rPr>
          <w:sz w:val="17"/>
          <w:szCs w:val="17"/>
        </w:rPr>
        <w:t>c. pravomoc, která vyplývá z vnitřní pravomoci Unie, kdy je uzavření mezinárodní smlouvy nezbytné pro dosažení jejích cílů ✅</w:t>
      </w:r>
    </w:p>
    <w:p w14:paraId="00000737" w14:textId="77777777" w:rsidR="0014237B" w:rsidRDefault="00000000">
      <w:pPr>
        <w:rPr>
          <w:sz w:val="17"/>
          <w:szCs w:val="17"/>
        </w:rPr>
      </w:pPr>
      <w:r>
        <w:rPr>
          <w:sz w:val="17"/>
          <w:szCs w:val="17"/>
        </w:rPr>
        <w:t>d. pravomoc. zakotvená v Listině práv EU</w:t>
      </w:r>
    </w:p>
    <w:p w14:paraId="00000738" w14:textId="77777777" w:rsidR="0014237B" w:rsidRDefault="0014237B">
      <w:pPr>
        <w:rPr>
          <w:sz w:val="17"/>
          <w:szCs w:val="17"/>
        </w:rPr>
      </w:pPr>
    </w:p>
    <w:p w14:paraId="00000739" w14:textId="77777777" w:rsidR="0014237B" w:rsidRDefault="0014237B">
      <w:pPr>
        <w:rPr>
          <w:sz w:val="17"/>
          <w:szCs w:val="17"/>
        </w:rPr>
      </w:pPr>
    </w:p>
    <w:p w14:paraId="0000073A" w14:textId="77777777" w:rsidR="0014237B" w:rsidRDefault="00000000">
      <w:pPr>
        <w:rPr>
          <w:b/>
          <w:sz w:val="17"/>
          <w:szCs w:val="17"/>
        </w:rPr>
      </w:pPr>
      <w:r>
        <w:rPr>
          <w:b/>
          <w:sz w:val="17"/>
          <w:szCs w:val="17"/>
        </w:rPr>
        <w:t>V případě negativního stanoviska SDEU k uzavření mezinárodní smlouvy</w:t>
      </w:r>
    </w:p>
    <w:p w14:paraId="0000073B" w14:textId="77777777" w:rsidR="0014237B" w:rsidRDefault="0014237B">
      <w:pPr>
        <w:rPr>
          <w:sz w:val="17"/>
          <w:szCs w:val="17"/>
        </w:rPr>
      </w:pPr>
    </w:p>
    <w:p w14:paraId="0000073C" w14:textId="77777777" w:rsidR="0014237B" w:rsidRDefault="00000000">
      <w:pPr>
        <w:rPr>
          <w:sz w:val="17"/>
          <w:szCs w:val="17"/>
        </w:rPr>
      </w:pPr>
      <w:r>
        <w:rPr>
          <w:sz w:val="17"/>
          <w:szCs w:val="17"/>
        </w:rPr>
        <w:lastRenderedPageBreak/>
        <w:t>a. platí, že mezinárodní smlouva nemůže být uzavřena, pokud nebude upravena</w:t>
      </w:r>
    </w:p>
    <w:p w14:paraId="0000073D" w14:textId="77777777" w:rsidR="0014237B" w:rsidRDefault="00000000">
      <w:pPr>
        <w:rPr>
          <w:sz w:val="17"/>
          <w:szCs w:val="17"/>
        </w:rPr>
      </w:pPr>
      <w:r>
        <w:rPr>
          <w:sz w:val="17"/>
          <w:szCs w:val="17"/>
        </w:rPr>
        <w:t>b. platí, že mezinárodní smlouva nemůže vstoupit v platnost, pokud nebude upravena nebo pokud nebudou upraveny Smlouvy EU ✅</w:t>
      </w:r>
    </w:p>
    <w:p w14:paraId="0000073E" w14:textId="77777777" w:rsidR="0014237B" w:rsidRDefault="00000000">
      <w:pPr>
        <w:rPr>
          <w:sz w:val="17"/>
          <w:szCs w:val="17"/>
        </w:rPr>
      </w:pPr>
      <w:r>
        <w:rPr>
          <w:sz w:val="17"/>
          <w:szCs w:val="17"/>
        </w:rPr>
        <w:t>c. platí, že mezinárodní smlouva je odmítnuta bez dalšího</w:t>
      </w:r>
    </w:p>
    <w:p w14:paraId="0000073F" w14:textId="77777777" w:rsidR="0014237B" w:rsidRDefault="00000000">
      <w:pPr>
        <w:rPr>
          <w:sz w:val="17"/>
          <w:szCs w:val="17"/>
        </w:rPr>
      </w:pPr>
      <w:r>
        <w:rPr>
          <w:sz w:val="17"/>
          <w:szCs w:val="17"/>
        </w:rPr>
        <w:t>d. Rada spolu s Evropským parlamentem může kvalifikovanou většinou rozhodnout, že stanovisko soudu nebude respektovat</w:t>
      </w:r>
    </w:p>
    <w:p w14:paraId="00000740" w14:textId="77777777" w:rsidR="0014237B" w:rsidRDefault="0014237B">
      <w:pPr>
        <w:rPr>
          <w:sz w:val="17"/>
          <w:szCs w:val="17"/>
        </w:rPr>
      </w:pPr>
    </w:p>
    <w:p w14:paraId="00000741" w14:textId="77777777" w:rsidR="0014237B" w:rsidRDefault="00000000">
      <w:pPr>
        <w:rPr>
          <w:b/>
          <w:sz w:val="17"/>
          <w:szCs w:val="17"/>
        </w:rPr>
      </w:pPr>
      <w:r>
        <w:rPr>
          <w:b/>
          <w:sz w:val="17"/>
          <w:szCs w:val="17"/>
        </w:rPr>
        <w:t>V případě, že členský stát neprovede ustanovení mezinárodní smlouvy, které uzavřela EU</w:t>
      </w:r>
    </w:p>
    <w:p w14:paraId="00000742" w14:textId="77777777" w:rsidR="0014237B" w:rsidRDefault="0014237B">
      <w:pPr>
        <w:rPr>
          <w:sz w:val="17"/>
          <w:szCs w:val="17"/>
        </w:rPr>
      </w:pPr>
    </w:p>
    <w:p w14:paraId="00000743" w14:textId="77777777" w:rsidR="0014237B" w:rsidRDefault="00000000">
      <w:pPr>
        <w:rPr>
          <w:sz w:val="17"/>
          <w:szCs w:val="17"/>
        </w:rPr>
      </w:pPr>
      <w:r>
        <w:rPr>
          <w:sz w:val="17"/>
          <w:szCs w:val="17"/>
        </w:rPr>
        <w:t>a. bude to považováno za porušení práva EU a bude zahájeno řízení o porušení Smluv</w:t>
      </w:r>
    </w:p>
    <w:p w14:paraId="00000744" w14:textId="77777777" w:rsidR="0014237B" w:rsidRDefault="00000000">
      <w:pPr>
        <w:rPr>
          <w:sz w:val="17"/>
          <w:szCs w:val="17"/>
        </w:rPr>
      </w:pPr>
      <w:r>
        <w:rPr>
          <w:sz w:val="17"/>
          <w:szCs w:val="17"/>
        </w:rPr>
        <w:t>b. Evropská unie bude odpovědná z porušení svého mezinárodního závazku a případné sankce přenese na členské státy ✅</w:t>
      </w:r>
    </w:p>
    <w:p w14:paraId="00000745" w14:textId="77777777" w:rsidR="0014237B" w:rsidRDefault="00000000">
      <w:pPr>
        <w:rPr>
          <w:sz w:val="17"/>
          <w:szCs w:val="17"/>
        </w:rPr>
      </w:pPr>
      <w:r>
        <w:rPr>
          <w:sz w:val="17"/>
          <w:szCs w:val="17"/>
        </w:rPr>
        <w:t>c. nestane se vůbec nic, členský stát není vázán smlouvami, které neuzavřel</w:t>
      </w:r>
    </w:p>
    <w:p w14:paraId="00000746" w14:textId="77777777" w:rsidR="0014237B" w:rsidRDefault="00000000">
      <w:pPr>
        <w:rPr>
          <w:sz w:val="17"/>
          <w:szCs w:val="17"/>
        </w:rPr>
      </w:pPr>
      <w:r>
        <w:rPr>
          <w:sz w:val="17"/>
          <w:szCs w:val="17"/>
        </w:rPr>
        <w:t xml:space="preserve">d. Komise uloží členskému státu finanční pokutu do </w:t>
      </w:r>
      <w:proofErr w:type="gramStart"/>
      <w:r>
        <w:rPr>
          <w:sz w:val="17"/>
          <w:szCs w:val="17"/>
        </w:rPr>
        <w:t>doby</w:t>
      </w:r>
      <w:proofErr w:type="gramEnd"/>
      <w:r>
        <w:rPr>
          <w:sz w:val="17"/>
          <w:szCs w:val="17"/>
        </w:rPr>
        <w:t xml:space="preserve"> než ustanovení provede</w:t>
      </w:r>
    </w:p>
    <w:p w14:paraId="00000747" w14:textId="77777777" w:rsidR="0014237B" w:rsidRDefault="0014237B">
      <w:pPr>
        <w:rPr>
          <w:sz w:val="17"/>
          <w:szCs w:val="17"/>
        </w:rPr>
      </w:pPr>
    </w:p>
    <w:p w14:paraId="00000748" w14:textId="77777777" w:rsidR="0014237B" w:rsidRDefault="00000000">
      <w:pPr>
        <w:rPr>
          <w:b/>
          <w:sz w:val="17"/>
          <w:szCs w:val="17"/>
        </w:rPr>
      </w:pPr>
      <w:r>
        <w:rPr>
          <w:b/>
          <w:sz w:val="17"/>
          <w:szCs w:val="17"/>
        </w:rPr>
        <w:t>V rámci výlučné pravomoci Unie</w:t>
      </w:r>
    </w:p>
    <w:p w14:paraId="00000749" w14:textId="77777777" w:rsidR="0014237B" w:rsidRDefault="0014237B">
      <w:pPr>
        <w:rPr>
          <w:sz w:val="17"/>
          <w:szCs w:val="17"/>
        </w:rPr>
      </w:pPr>
    </w:p>
    <w:p w14:paraId="0000074A" w14:textId="77777777" w:rsidR="0014237B" w:rsidRDefault="00000000">
      <w:pPr>
        <w:rPr>
          <w:sz w:val="17"/>
          <w:szCs w:val="17"/>
        </w:rPr>
      </w:pPr>
      <w:r>
        <w:rPr>
          <w:sz w:val="17"/>
          <w:szCs w:val="17"/>
        </w:rPr>
        <w:t>a. lze uzavírat zejména mezinárodní smlouvy samostatně Unií ✅</w:t>
      </w:r>
    </w:p>
    <w:p w14:paraId="0000074B" w14:textId="77777777" w:rsidR="0014237B" w:rsidRDefault="00000000">
      <w:pPr>
        <w:rPr>
          <w:sz w:val="17"/>
          <w:szCs w:val="17"/>
        </w:rPr>
      </w:pPr>
      <w:r>
        <w:rPr>
          <w:sz w:val="17"/>
          <w:szCs w:val="17"/>
        </w:rPr>
        <w:t>b. lze uzavírat zejména mezinárodní smlouvy smíšené</w:t>
      </w:r>
    </w:p>
    <w:p w14:paraId="0000074C" w14:textId="77777777" w:rsidR="0014237B" w:rsidRDefault="00000000">
      <w:pPr>
        <w:rPr>
          <w:sz w:val="17"/>
          <w:szCs w:val="17"/>
        </w:rPr>
      </w:pPr>
      <w:r>
        <w:rPr>
          <w:sz w:val="17"/>
          <w:szCs w:val="17"/>
        </w:rPr>
        <w:t>c. lze uzavírat výhradně mezinárodní smlouvy se souhlasem členských států</w:t>
      </w:r>
    </w:p>
    <w:p w14:paraId="0000074D" w14:textId="77777777" w:rsidR="0014237B" w:rsidRDefault="00000000">
      <w:pPr>
        <w:rPr>
          <w:sz w:val="17"/>
          <w:szCs w:val="17"/>
        </w:rPr>
      </w:pPr>
      <w:r>
        <w:rPr>
          <w:sz w:val="17"/>
          <w:szCs w:val="17"/>
        </w:rPr>
        <w:t>d. lze uzavírat jak smíšené mezinárodní smlouvy, tak mezinárodní smlouvy samostatné</w:t>
      </w:r>
    </w:p>
    <w:p w14:paraId="0000074E" w14:textId="77777777" w:rsidR="0014237B" w:rsidRDefault="0014237B">
      <w:pPr>
        <w:rPr>
          <w:sz w:val="17"/>
          <w:szCs w:val="17"/>
        </w:rPr>
      </w:pPr>
    </w:p>
    <w:p w14:paraId="0000074F" w14:textId="77777777" w:rsidR="0014237B" w:rsidRDefault="0014237B">
      <w:pPr>
        <w:rPr>
          <w:sz w:val="17"/>
          <w:szCs w:val="17"/>
        </w:rPr>
      </w:pPr>
    </w:p>
    <w:p w14:paraId="00000750" w14:textId="77777777" w:rsidR="0014237B" w:rsidRDefault="00000000">
      <w:pPr>
        <w:rPr>
          <w:b/>
          <w:sz w:val="17"/>
          <w:szCs w:val="17"/>
        </w:rPr>
      </w:pPr>
      <w:r>
        <w:rPr>
          <w:b/>
          <w:sz w:val="17"/>
          <w:szCs w:val="17"/>
        </w:rPr>
        <w:t>Návrh na vydání stanoviska SDEU může podat</w:t>
      </w:r>
    </w:p>
    <w:p w14:paraId="00000751" w14:textId="77777777" w:rsidR="0014237B" w:rsidRDefault="0014237B">
      <w:pPr>
        <w:rPr>
          <w:sz w:val="17"/>
          <w:szCs w:val="17"/>
        </w:rPr>
      </w:pPr>
    </w:p>
    <w:p w14:paraId="00000752" w14:textId="77777777" w:rsidR="0014237B" w:rsidRDefault="00000000">
      <w:pPr>
        <w:rPr>
          <w:sz w:val="17"/>
          <w:szCs w:val="17"/>
        </w:rPr>
      </w:pPr>
      <w:r>
        <w:rPr>
          <w:sz w:val="17"/>
          <w:szCs w:val="17"/>
        </w:rPr>
        <w:t>a. Evropský parlament, členské státy a Rada</w:t>
      </w:r>
    </w:p>
    <w:p w14:paraId="00000753" w14:textId="77777777" w:rsidR="0014237B" w:rsidRDefault="00000000">
      <w:pPr>
        <w:rPr>
          <w:sz w:val="17"/>
          <w:szCs w:val="17"/>
        </w:rPr>
      </w:pPr>
      <w:r>
        <w:rPr>
          <w:sz w:val="17"/>
          <w:szCs w:val="17"/>
        </w:rPr>
        <w:t>b. Komise, Rada, členské státy</w:t>
      </w:r>
    </w:p>
    <w:p w14:paraId="00000754" w14:textId="77777777" w:rsidR="0014237B" w:rsidRDefault="00000000">
      <w:pPr>
        <w:rPr>
          <w:sz w:val="17"/>
          <w:szCs w:val="17"/>
        </w:rPr>
      </w:pPr>
      <w:r>
        <w:rPr>
          <w:sz w:val="17"/>
          <w:szCs w:val="17"/>
        </w:rPr>
        <w:t>c. Komise, Evropský parlament, Rada a členské státy ✅</w:t>
      </w:r>
    </w:p>
    <w:p w14:paraId="00000755" w14:textId="77777777" w:rsidR="0014237B" w:rsidRDefault="00000000">
      <w:pPr>
        <w:rPr>
          <w:sz w:val="17"/>
          <w:szCs w:val="17"/>
        </w:rPr>
      </w:pPr>
      <w:r>
        <w:rPr>
          <w:sz w:val="17"/>
          <w:szCs w:val="17"/>
        </w:rPr>
        <w:t xml:space="preserve">d. Komise, Evropský parlament, členské státy a generální advokát </w:t>
      </w:r>
    </w:p>
    <w:p w14:paraId="00000756" w14:textId="77777777" w:rsidR="0014237B" w:rsidRDefault="0014237B">
      <w:pPr>
        <w:rPr>
          <w:sz w:val="17"/>
          <w:szCs w:val="17"/>
        </w:rPr>
      </w:pPr>
    </w:p>
    <w:p w14:paraId="00000757" w14:textId="77777777" w:rsidR="0014237B" w:rsidRDefault="0014237B">
      <w:pPr>
        <w:rPr>
          <w:sz w:val="17"/>
          <w:szCs w:val="17"/>
        </w:rPr>
      </w:pPr>
    </w:p>
    <w:p w14:paraId="00000758" w14:textId="77777777" w:rsidR="0014237B" w:rsidRDefault="0014237B">
      <w:pPr>
        <w:rPr>
          <w:sz w:val="17"/>
          <w:szCs w:val="17"/>
        </w:rPr>
      </w:pPr>
    </w:p>
    <w:p w14:paraId="00000759" w14:textId="77777777" w:rsidR="0014237B" w:rsidRDefault="00000000">
      <w:pPr>
        <w:rPr>
          <w:b/>
          <w:sz w:val="17"/>
          <w:szCs w:val="17"/>
        </w:rPr>
      </w:pPr>
      <w:r>
        <w:rPr>
          <w:b/>
          <w:sz w:val="17"/>
          <w:szCs w:val="17"/>
        </w:rPr>
        <w:t>Mezinárodní smlouvy uzavřené členskými státy před jejich vstupem do EU se třetími zeměmi</w:t>
      </w:r>
    </w:p>
    <w:p w14:paraId="0000075A" w14:textId="77777777" w:rsidR="0014237B" w:rsidRDefault="0014237B">
      <w:pPr>
        <w:rPr>
          <w:sz w:val="17"/>
          <w:szCs w:val="17"/>
        </w:rPr>
      </w:pPr>
    </w:p>
    <w:p w14:paraId="0000075B" w14:textId="77777777" w:rsidR="0014237B" w:rsidRDefault="00000000">
      <w:pPr>
        <w:rPr>
          <w:sz w:val="17"/>
          <w:szCs w:val="17"/>
        </w:rPr>
      </w:pPr>
      <w:r>
        <w:rPr>
          <w:sz w:val="17"/>
          <w:szCs w:val="17"/>
        </w:rPr>
        <w:t>a. jsou i nadále platné a členské státy mají povinnost odstranit jejich případnou neslučitelnost s právem EU ✅</w:t>
      </w:r>
    </w:p>
    <w:p w14:paraId="0000075C" w14:textId="77777777" w:rsidR="0014237B" w:rsidRDefault="00000000">
      <w:pPr>
        <w:rPr>
          <w:sz w:val="17"/>
          <w:szCs w:val="17"/>
        </w:rPr>
      </w:pPr>
      <w:r>
        <w:rPr>
          <w:sz w:val="17"/>
          <w:szCs w:val="17"/>
        </w:rPr>
        <w:t>b. jsou považovány za vypovězené v případě, že se dotýkají vymezených pravomocí EU, a to okamžikem vstupu těchto členských států</w:t>
      </w:r>
    </w:p>
    <w:p w14:paraId="0000075D" w14:textId="77777777" w:rsidR="0014237B" w:rsidRDefault="00000000">
      <w:pPr>
        <w:rPr>
          <w:sz w:val="17"/>
          <w:szCs w:val="17"/>
        </w:rPr>
      </w:pPr>
      <w:r>
        <w:rPr>
          <w:sz w:val="17"/>
          <w:szCs w:val="17"/>
        </w:rPr>
        <w:t>c. jsou automaticky považovány za vypovězené v případě, že odporují právu EU okamžikem vstupu těchto členských států</w:t>
      </w:r>
    </w:p>
    <w:p w14:paraId="0000075E" w14:textId="77777777" w:rsidR="0014237B" w:rsidRDefault="00000000">
      <w:pPr>
        <w:rPr>
          <w:sz w:val="17"/>
          <w:szCs w:val="17"/>
        </w:rPr>
      </w:pPr>
      <w:r>
        <w:rPr>
          <w:sz w:val="17"/>
          <w:szCs w:val="17"/>
        </w:rPr>
        <w:t>d. jsou okamžikem vstupu těchto členských států nulitní, pokud zasahují do pravomocí orgánů EU</w:t>
      </w:r>
    </w:p>
    <w:p w14:paraId="0000075F" w14:textId="77777777" w:rsidR="0014237B" w:rsidRDefault="0014237B">
      <w:pPr>
        <w:rPr>
          <w:sz w:val="17"/>
          <w:szCs w:val="17"/>
        </w:rPr>
      </w:pPr>
    </w:p>
    <w:p w14:paraId="00000760" w14:textId="77777777" w:rsidR="0014237B" w:rsidRDefault="0014237B">
      <w:pPr>
        <w:rPr>
          <w:sz w:val="17"/>
          <w:szCs w:val="17"/>
        </w:rPr>
      </w:pPr>
    </w:p>
    <w:p w14:paraId="00000761" w14:textId="77777777" w:rsidR="0014237B" w:rsidRDefault="00000000">
      <w:pPr>
        <w:rPr>
          <w:b/>
          <w:sz w:val="17"/>
          <w:szCs w:val="17"/>
        </w:rPr>
      </w:pPr>
      <w:r>
        <w:rPr>
          <w:b/>
          <w:sz w:val="17"/>
          <w:szCs w:val="17"/>
        </w:rPr>
        <w:t>Mezinárodní subjektivita EU</w:t>
      </w:r>
    </w:p>
    <w:p w14:paraId="00000762" w14:textId="77777777" w:rsidR="0014237B" w:rsidRDefault="0014237B">
      <w:pPr>
        <w:rPr>
          <w:sz w:val="17"/>
          <w:szCs w:val="17"/>
        </w:rPr>
      </w:pPr>
    </w:p>
    <w:p w14:paraId="00000763" w14:textId="77777777" w:rsidR="0014237B" w:rsidRDefault="00000000">
      <w:pPr>
        <w:rPr>
          <w:sz w:val="17"/>
          <w:szCs w:val="17"/>
        </w:rPr>
      </w:pPr>
      <w:r>
        <w:rPr>
          <w:sz w:val="17"/>
          <w:szCs w:val="17"/>
        </w:rPr>
        <w:t>a. je implicitní, dovozená z vymezení společných cílů</w:t>
      </w:r>
    </w:p>
    <w:p w14:paraId="00000764" w14:textId="77777777" w:rsidR="0014237B" w:rsidRDefault="00000000">
      <w:pPr>
        <w:rPr>
          <w:sz w:val="17"/>
          <w:szCs w:val="17"/>
        </w:rPr>
      </w:pPr>
      <w:r>
        <w:rPr>
          <w:sz w:val="17"/>
          <w:szCs w:val="17"/>
        </w:rPr>
        <w:t>b. je originární, založena právním statusem EU</w:t>
      </w:r>
    </w:p>
    <w:p w14:paraId="00000765" w14:textId="77777777" w:rsidR="0014237B" w:rsidRDefault="00000000">
      <w:pPr>
        <w:rPr>
          <w:sz w:val="17"/>
          <w:szCs w:val="17"/>
        </w:rPr>
      </w:pPr>
      <w:r>
        <w:rPr>
          <w:sz w:val="17"/>
          <w:szCs w:val="17"/>
        </w:rPr>
        <w:t>c. je derivátní, odvozená z vůle států na základě vymezených pravomocí ✅</w:t>
      </w:r>
    </w:p>
    <w:p w14:paraId="00000766" w14:textId="77777777" w:rsidR="0014237B" w:rsidRDefault="00000000">
      <w:pPr>
        <w:rPr>
          <w:sz w:val="17"/>
          <w:szCs w:val="17"/>
        </w:rPr>
      </w:pPr>
      <w:r>
        <w:rPr>
          <w:sz w:val="17"/>
          <w:szCs w:val="17"/>
        </w:rPr>
        <w:t>d. je explicitní, vyvozená přímo z aplikovatelných ustanovení Smluv</w:t>
      </w:r>
    </w:p>
    <w:p w14:paraId="00000767" w14:textId="77777777" w:rsidR="0014237B" w:rsidRDefault="0014237B">
      <w:pPr>
        <w:rPr>
          <w:sz w:val="17"/>
          <w:szCs w:val="17"/>
        </w:rPr>
      </w:pPr>
    </w:p>
    <w:p w14:paraId="00000768" w14:textId="77777777" w:rsidR="0014237B" w:rsidRDefault="0014237B">
      <w:pPr>
        <w:rPr>
          <w:sz w:val="17"/>
          <w:szCs w:val="17"/>
        </w:rPr>
      </w:pPr>
    </w:p>
    <w:p w14:paraId="00000769" w14:textId="77777777" w:rsidR="0014237B" w:rsidRDefault="00000000">
      <w:pPr>
        <w:rPr>
          <w:b/>
          <w:sz w:val="17"/>
          <w:szCs w:val="17"/>
        </w:rPr>
      </w:pPr>
      <w:r>
        <w:rPr>
          <w:b/>
          <w:sz w:val="17"/>
          <w:szCs w:val="17"/>
        </w:rPr>
        <w:t>Vnější pravomoc Evropské unie je dána</w:t>
      </w:r>
    </w:p>
    <w:p w14:paraId="0000076A" w14:textId="77777777" w:rsidR="0014237B" w:rsidRDefault="0014237B">
      <w:pPr>
        <w:rPr>
          <w:sz w:val="17"/>
          <w:szCs w:val="17"/>
        </w:rPr>
      </w:pPr>
    </w:p>
    <w:p w14:paraId="0000076B" w14:textId="77777777" w:rsidR="0014237B" w:rsidRDefault="00000000">
      <w:pPr>
        <w:rPr>
          <w:sz w:val="17"/>
          <w:szCs w:val="17"/>
        </w:rPr>
      </w:pPr>
      <w:r>
        <w:rPr>
          <w:sz w:val="17"/>
          <w:szCs w:val="17"/>
        </w:rPr>
        <w:t>a. pokud to předpokládá smlouva nebo právní akt ✅</w:t>
      </w:r>
    </w:p>
    <w:p w14:paraId="0000076C" w14:textId="77777777" w:rsidR="0014237B" w:rsidRDefault="00000000">
      <w:pPr>
        <w:rPr>
          <w:sz w:val="17"/>
          <w:szCs w:val="17"/>
        </w:rPr>
      </w:pPr>
      <w:r>
        <w:rPr>
          <w:sz w:val="17"/>
          <w:szCs w:val="17"/>
        </w:rPr>
        <w:t>b. pokud to vyplývá z rozsudku Soudního dvora</w:t>
      </w:r>
    </w:p>
    <w:p w14:paraId="0000076D" w14:textId="77777777" w:rsidR="0014237B" w:rsidRDefault="00000000">
      <w:pPr>
        <w:rPr>
          <w:sz w:val="17"/>
          <w:szCs w:val="17"/>
        </w:rPr>
      </w:pPr>
      <w:r>
        <w:rPr>
          <w:sz w:val="17"/>
          <w:szCs w:val="17"/>
        </w:rPr>
        <w:t>c. pokud to vyplývá z Evropské úmluvy o základních právech a svobodách</w:t>
      </w:r>
    </w:p>
    <w:p w14:paraId="0000076E" w14:textId="77777777" w:rsidR="0014237B" w:rsidRDefault="00000000">
      <w:pPr>
        <w:rPr>
          <w:sz w:val="17"/>
          <w:szCs w:val="17"/>
        </w:rPr>
      </w:pPr>
      <w:r>
        <w:rPr>
          <w:sz w:val="17"/>
          <w:szCs w:val="17"/>
        </w:rPr>
        <w:t>d. soud se jedná o provedení rezoluce Rady bezpečnosti OSN</w:t>
      </w:r>
    </w:p>
    <w:p w14:paraId="0000076F" w14:textId="77777777" w:rsidR="0014237B" w:rsidRDefault="0014237B">
      <w:pPr>
        <w:rPr>
          <w:sz w:val="17"/>
          <w:szCs w:val="17"/>
        </w:rPr>
      </w:pPr>
    </w:p>
    <w:p w14:paraId="00000770" w14:textId="77777777" w:rsidR="0014237B" w:rsidRDefault="0014237B">
      <w:pPr>
        <w:rPr>
          <w:sz w:val="17"/>
          <w:szCs w:val="17"/>
        </w:rPr>
      </w:pPr>
    </w:p>
    <w:p w14:paraId="00000771" w14:textId="77777777" w:rsidR="0014237B" w:rsidRDefault="0014237B">
      <w:pPr>
        <w:rPr>
          <w:sz w:val="17"/>
          <w:szCs w:val="17"/>
        </w:rPr>
      </w:pPr>
    </w:p>
    <w:p w14:paraId="00000772" w14:textId="77777777" w:rsidR="0014237B" w:rsidRDefault="00000000">
      <w:pPr>
        <w:rPr>
          <w:b/>
          <w:sz w:val="17"/>
          <w:szCs w:val="17"/>
        </w:rPr>
      </w:pPr>
      <w:r>
        <w:rPr>
          <w:b/>
          <w:sz w:val="17"/>
          <w:szCs w:val="17"/>
        </w:rPr>
        <w:t>Evropská unie může uzavřít mezinárodní smlouvu s třetími zeměmi pokud:</w:t>
      </w:r>
    </w:p>
    <w:p w14:paraId="00000773" w14:textId="77777777" w:rsidR="0014237B" w:rsidRDefault="0014237B">
      <w:pPr>
        <w:rPr>
          <w:sz w:val="17"/>
          <w:szCs w:val="17"/>
        </w:rPr>
      </w:pPr>
    </w:p>
    <w:p w14:paraId="00000774" w14:textId="77777777" w:rsidR="0014237B" w:rsidRDefault="00000000">
      <w:pPr>
        <w:rPr>
          <w:sz w:val="17"/>
          <w:szCs w:val="17"/>
        </w:rPr>
      </w:pPr>
      <w:r>
        <w:rPr>
          <w:sz w:val="17"/>
          <w:szCs w:val="17"/>
        </w:rPr>
        <w:lastRenderedPageBreak/>
        <w:t>a. je to nezbytné pro dosažení cílů stanovenými Smlouvami v rámci politik Unie ✅</w:t>
      </w:r>
    </w:p>
    <w:p w14:paraId="00000775" w14:textId="77777777" w:rsidR="0014237B" w:rsidRDefault="00000000">
      <w:pPr>
        <w:rPr>
          <w:sz w:val="17"/>
          <w:szCs w:val="17"/>
        </w:rPr>
      </w:pPr>
      <w:r>
        <w:rPr>
          <w:sz w:val="17"/>
          <w:szCs w:val="17"/>
        </w:rPr>
        <w:t>b. pouze v rámci výučných pravomocí EU</w:t>
      </w:r>
    </w:p>
    <w:p w14:paraId="00000776" w14:textId="77777777" w:rsidR="0014237B" w:rsidRDefault="00000000">
      <w:pPr>
        <w:rPr>
          <w:sz w:val="17"/>
          <w:szCs w:val="17"/>
        </w:rPr>
      </w:pPr>
      <w:r>
        <w:rPr>
          <w:sz w:val="17"/>
          <w:szCs w:val="17"/>
        </w:rPr>
        <w:t>c. kdykoliv, kdy to Komise uzná za vhodné</w:t>
      </w:r>
    </w:p>
    <w:p w14:paraId="00000777" w14:textId="77777777" w:rsidR="0014237B" w:rsidRDefault="00000000">
      <w:pPr>
        <w:rPr>
          <w:sz w:val="17"/>
          <w:szCs w:val="17"/>
        </w:rPr>
      </w:pPr>
      <w:r>
        <w:rPr>
          <w:sz w:val="17"/>
          <w:szCs w:val="17"/>
        </w:rPr>
        <w:t>d. kdykoliv se na tom usnese Evropská rada</w:t>
      </w:r>
    </w:p>
    <w:p w14:paraId="00000778" w14:textId="77777777" w:rsidR="0014237B" w:rsidRDefault="0014237B">
      <w:pPr>
        <w:rPr>
          <w:sz w:val="17"/>
          <w:szCs w:val="17"/>
        </w:rPr>
      </w:pPr>
    </w:p>
    <w:p w14:paraId="00000779" w14:textId="77777777" w:rsidR="0014237B" w:rsidRDefault="0014237B">
      <w:pPr>
        <w:rPr>
          <w:sz w:val="17"/>
          <w:szCs w:val="17"/>
        </w:rPr>
      </w:pPr>
    </w:p>
    <w:p w14:paraId="0000077A" w14:textId="77777777" w:rsidR="0014237B" w:rsidRDefault="0014237B">
      <w:pPr>
        <w:rPr>
          <w:sz w:val="17"/>
          <w:szCs w:val="17"/>
        </w:rPr>
      </w:pPr>
    </w:p>
    <w:p w14:paraId="0000077B" w14:textId="77777777" w:rsidR="0014237B" w:rsidRDefault="00000000">
      <w:pPr>
        <w:rPr>
          <w:b/>
          <w:sz w:val="17"/>
          <w:szCs w:val="17"/>
        </w:rPr>
      </w:pPr>
      <w:r>
        <w:rPr>
          <w:b/>
          <w:sz w:val="17"/>
          <w:szCs w:val="17"/>
        </w:rPr>
        <w:t>Vstup EU do mezinárodní organizace</w:t>
      </w:r>
    </w:p>
    <w:p w14:paraId="0000077C" w14:textId="77777777" w:rsidR="0014237B" w:rsidRDefault="0014237B">
      <w:pPr>
        <w:rPr>
          <w:sz w:val="17"/>
          <w:szCs w:val="17"/>
        </w:rPr>
      </w:pPr>
    </w:p>
    <w:p w14:paraId="0000077D" w14:textId="77777777" w:rsidR="0014237B" w:rsidRDefault="00000000">
      <w:pPr>
        <w:rPr>
          <w:sz w:val="17"/>
          <w:szCs w:val="17"/>
        </w:rPr>
      </w:pPr>
      <w:r>
        <w:rPr>
          <w:sz w:val="17"/>
          <w:szCs w:val="17"/>
        </w:rPr>
        <w:t>a. je vyloučen, v případě výlučných pravomocí členské státy jednají v takové mezinárodní organizaci dle pokynů Komise</w:t>
      </w:r>
    </w:p>
    <w:p w14:paraId="0000077E" w14:textId="77777777" w:rsidR="0014237B" w:rsidRDefault="00000000">
      <w:pPr>
        <w:rPr>
          <w:sz w:val="17"/>
          <w:szCs w:val="17"/>
        </w:rPr>
      </w:pPr>
      <w:r>
        <w:rPr>
          <w:sz w:val="17"/>
          <w:szCs w:val="17"/>
        </w:rPr>
        <w:t>b. je možný pouze v případě, kdy k tomu bude dán souhlas Rady přijatý jednomyslně</w:t>
      </w:r>
    </w:p>
    <w:p w14:paraId="0000077F" w14:textId="77777777" w:rsidR="0014237B" w:rsidRDefault="00000000">
      <w:pPr>
        <w:rPr>
          <w:sz w:val="17"/>
          <w:szCs w:val="17"/>
        </w:rPr>
      </w:pPr>
      <w:r>
        <w:rPr>
          <w:sz w:val="17"/>
          <w:szCs w:val="17"/>
        </w:rPr>
        <w:t>c. se řídí stejnými principy jako uzavírání jiných mezinárodních smluv, zejména zásadou vymezených pravomocí ✅</w:t>
      </w:r>
    </w:p>
    <w:p w14:paraId="00000780" w14:textId="77777777" w:rsidR="0014237B" w:rsidRDefault="00000000">
      <w:pPr>
        <w:rPr>
          <w:sz w:val="17"/>
          <w:szCs w:val="17"/>
        </w:rPr>
      </w:pPr>
      <w:r>
        <w:rPr>
          <w:sz w:val="17"/>
          <w:szCs w:val="17"/>
        </w:rPr>
        <w:t>d. je vždy posuzován separátně dle účelu a cílů členství podle zásady hospodárnosti a účelnosti</w:t>
      </w:r>
    </w:p>
    <w:p w14:paraId="00000781" w14:textId="77777777" w:rsidR="0014237B" w:rsidRDefault="0014237B">
      <w:pPr>
        <w:rPr>
          <w:sz w:val="17"/>
          <w:szCs w:val="17"/>
        </w:rPr>
      </w:pPr>
    </w:p>
    <w:p w14:paraId="00000782" w14:textId="77777777" w:rsidR="0014237B" w:rsidRDefault="0014237B">
      <w:pPr>
        <w:rPr>
          <w:sz w:val="17"/>
          <w:szCs w:val="17"/>
        </w:rPr>
      </w:pPr>
    </w:p>
    <w:p w14:paraId="00000783" w14:textId="77777777" w:rsidR="0014237B" w:rsidRDefault="0014237B">
      <w:pPr>
        <w:rPr>
          <w:sz w:val="17"/>
          <w:szCs w:val="17"/>
        </w:rPr>
      </w:pPr>
    </w:p>
    <w:p w14:paraId="00000784" w14:textId="77777777" w:rsidR="0014237B" w:rsidRDefault="00000000">
      <w:pPr>
        <w:rPr>
          <w:b/>
          <w:sz w:val="17"/>
          <w:szCs w:val="17"/>
        </w:rPr>
      </w:pPr>
      <w:r>
        <w:rPr>
          <w:b/>
          <w:sz w:val="17"/>
          <w:szCs w:val="17"/>
        </w:rPr>
        <w:t>Mezinárodní smlouvy, které uzavřela EU v rámci své vymezené pravomoci</w:t>
      </w:r>
    </w:p>
    <w:p w14:paraId="00000785" w14:textId="77777777" w:rsidR="0014237B" w:rsidRDefault="0014237B">
      <w:pPr>
        <w:rPr>
          <w:sz w:val="17"/>
          <w:szCs w:val="17"/>
        </w:rPr>
      </w:pPr>
    </w:p>
    <w:p w14:paraId="00000786" w14:textId="77777777" w:rsidR="0014237B" w:rsidRDefault="00000000">
      <w:pPr>
        <w:rPr>
          <w:sz w:val="17"/>
          <w:szCs w:val="17"/>
        </w:rPr>
      </w:pPr>
      <w:r>
        <w:rPr>
          <w:sz w:val="17"/>
          <w:szCs w:val="17"/>
        </w:rPr>
        <w:t>a. musí být schválena parlamenty členských zemí v rámci jejich spolurozhodování</w:t>
      </w:r>
    </w:p>
    <w:p w14:paraId="00000787" w14:textId="77777777" w:rsidR="0014237B" w:rsidRDefault="00000000">
      <w:pPr>
        <w:rPr>
          <w:sz w:val="17"/>
          <w:szCs w:val="17"/>
        </w:rPr>
      </w:pPr>
      <w:r>
        <w:rPr>
          <w:sz w:val="17"/>
          <w:szCs w:val="17"/>
        </w:rPr>
        <w:t>b. je závazná pro všechny orgány a instituce EU</w:t>
      </w:r>
    </w:p>
    <w:p w14:paraId="00000788" w14:textId="77777777" w:rsidR="0014237B" w:rsidRDefault="00000000">
      <w:pPr>
        <w:rPr>
          <w:sz w:val="17"/>
          <w:szCs w:val="17"/>
        </w:rPr>
      </w:pPr>
      <w:r>
        <w:rPr>
          <w:sz w:val="17"/>
          <w:szCs w:val="17"/>
        </w:rPr>
        <w:t>c. je závazná pouze pro EU</w:t>
      </w:r>
    </w:p>
    <w:p w14:paraId="00000789" w14:textId="77777777" w:rsidR="0014237B" w:rsidRDefault="00000000">
      <w:pPr>
        <w:rPr>
          <w:sz w:val="17"/>
          <w:szCs w:val="17"/>
        </w:rPr>
      </w:pPr>
      <w:r>
        <w:rPr>
          <w:sz w:val="17"/>
          <w:szCs w:val="17"/>
        </w:rPr>
        <w:t>d. je závazná pro všechny orgány a instituce EU a členské státy ✅</w:t>
      </w:r>
    </w:p>
    <w:p w14:paraId="0000078A" w14:textId="77777777" w:rsidR="0014237B" w:rsidRDefault="0014237B">
      <w:pPr>
        <w:rPr>
          <w:sz w:val="17"/>
          <w:szCs w:val="17"/>
        </w:rPr>
      </w:pPr>
    </w:p>
    <w:p w14:paraId="0000078B" w14:textId="77777777" w:rsidR="0014237B" w:rsidRDefault="0014237B">
      <w:pPr>
        <w:rPr>
          <w:sz w:val="17"/>
          <w:szCs w:val="17"/>
        </w:rPr>
      </w:pPr>
    </w:p>
    <w:p w14:paraId="0000078C" w14:textId="77777777" w:rsidR="0014237B" w:rsidRDefault="0014237B">
      <w:pPr>
        <w:rPr>
          <w:sz w:val="17"/>
          <w:szCs w:val="17"/>
        </w:rPr>
      </w:pPr>
    </w:p>
    <w:p w14:paraId="0000078D" w14:textId="77777777" w:rsidR="0014237B" w:rsidRDefault="00000000">
      <w:pPr>
        <w:rPr>
          <w:sz w:val="17"/>
          <w:szCs w:val="17"/>
        </w:rPr>
      </w:pPr>
      <w:r>
        <w:rPr>
          <w:sz w:val="17"/>
          <w:szCs w:val="17"/>
        </w:rPr>
        <w:t>PEU test – Společná zahraniční a bezpečnostní politika ✅</w:t>
      </w:r>
    </w:p>
    <w:p w14:paraId="0000078E" w14:textId="77777777" w:rsidR="0014237B" w:rsidRDefault="0014237B">
      <w:pPr>
        <w:rPr>
          <w:sz w:val="17"/>
          <w:szCs w:val="17"/>
        </w:rPr>
      </w:pPr>
    </w:p>
    <w:p w14:paraId="0000078F" w14:textId="77777777" w:rsidR="0014237B" w:rsidRDefault="00000000">
      <w:pPr>
        <w:rPr>
          <w:b/>
          <w:sz w:val="17"/>
          <w:szCs w:val="17"/>
        </w:rPr>
      </w:pPr>
      <w:r>
        <w:rPr>
          <w:b/>
          <w:sz w:val="17"/>
          <w:szCs w:val="17"/>
        </w:rPr>
        <w:t>Přijímání legislativních aktů v oblasti společné zahraniční a bezpečnostní politiky</w:t>
      </w:r>
    </w:p>
    <w:p w14:paraId="00000790" w14:textId="77777777" w:rsidR="0014237B" w:rsidRDefault="0014237B">
      <w:pPr>
        <w:rPr>
          <w:sz w:val="17"/>
          <w:szCs w:val="17"/>
        </w:rPr>
      </w:pPr>
    </w:p>
    <w:p w14:paraId="00000791" w14:textId="77777777" w:rsidR="0014237B" w:rsidRDefault="00000000">
      <w:pPr>
        <w:rPr>
          <w:sz w:val="17"/>
          <w:szCs w:val="17"/>
        </w:rPr>
      </w:pPr>
      <w:r>
        <w:rPr>
          <w:sz w:val="17"/>
          <w:szCs w:val="17"/>
        </w:rPr>
        <w:t>a. je podle čl. 31 bod 1 SEU možné kdykoli</w:t>
      </w:r>
    </w:p>
    <w:p w14:paraId="00000792" w14:textId="77777777" w:rsidR="0014237B" w:rsidRDefault="00000000">
      <w:pPr>
        <w:rPr>
          <w:sz w:val="17"/>
          <w:szCs w:val="17"/>
        </w:rPr>
      </w:pPr>
      <w:r>
        <w:rPr>
          <w:sz w:val="17"/>
          <w:szCs w:val="17"/>
        </w:rPr>
        <w:t>b. je podle čl. 31 bod 1 SFEU možné kdykoli</w:t>
      </w:r>
    </w:p>
    <w:p w14:paraId="00000793" w14:textId="77777777" w:rsidR="0014237B" w:rsidRDefault="00000000">
      <w:pPr>
        <w:rPr>
          <w:sz w:val="17"/>
          <w:szCs w:val="17"/>
        </w:rPr>
      </w:pPr>
      <w:r>
        <w:rPr>
          <w:sz w:val="17"/>
          <w:szCs w:val="17"/>
        </w:rPr>
        <w:t>c. je podle čl. 31 bod 1 SFEU vyloučeno</w:t>
      </w:r>
    </w:p>
    <w:p w14:paraId="00000794" w14:textId="77777777" w:rsidR="0014237B" w:rsidRDefault="00000000">
      <w:pPr>
        <w:rPr>
          <w:sz w:val="17"/>
          <w:szCs w:val="17"/>
        </w:rPr>
      </w:pPr>
      <w:r>
        <w:rPr>
          <w:sz w:val="17"/>
          <w:szCs w:val="17"/>
        </w:rPr>
        <w:t>d. je podle čl. 31 bod 1 SEU vyloučeno ✅</w:t>
      </w:r>
    </w:p>
    <w:p w14:paraId="00000795" w14:textId="77777777" w:rsidR="0014237B" w:rsidRDefault="0014237B">
      <w:pPr>
        <w:rPr>
          <w:b/>
          <w:sz w:val="17"/>
          <w:szCs w:val="17"/>
        </w:rPr>
      </w:pPr>
    </w:p>
    <w:p w14:paraId="00000796" w14:textId="77777777" w:rsidR="0014237B" w:rsidRDefault="00000000">
      <w:pPr>
        <w:rPr>
          <w:b/>
          <w:sz w:val="17"/>
          <w:szCs w:val="17"/>
        </w:rPr>
      </w:pPr>
      <w:r>
        <w:rPr>
          <w:b/>
          <w:sz w:val="17"/>
          <w:szCs w:val="17"/>
        </w:rPr>
        <w:t>Prostor svobody, bezpečnosti a práva EU je postaven na pravidlu, že:</w:t>
      </w:r>
    </w:p>
    <w:p w14:paraId="00000797" w14:textId="77777777" w:rsidR="0014237B" w:rsidRDefault="0014237B">
      <w:pPr>
        <w:rPr>
          <w:sz w:val="17"/>
          <w:szCs w:val="17"/>
        </w:rPr>
      </w:pPr>
    </w:p>
    <w:p w14:paraId="00000798" w14:textId="77777777" w:rsidR="0014237B" w:rsidRDefault="00000000">
      <w:pPr>
        <w:rPr>
          <w:sz w:val="17"/>
          <w:szCs w:val="17"/>
        </w:rPr>
      </w:pPr>
      <w:r>
        <w:rPr>
          <w:sz w:val="17"/>
          <w:szCs w:val="17"/>
        </w:rPr>
        <w:t>a. národní bezpečnost je výlučnou pravomocí EU</w:t>
      </w:r>
    </w:p>
    <w:p w14:paraId="00000799" w14:textId="77777777" w:rsidR="0014237B" w:rsidRDefault="00000000">
      <w:pPr>
        <w:rPr>
          <w:sz w:val="17"/>
          <w:szCs w:val="17"/>
        </w:rPr>
      </w:pPr>
      <w:r>
        <w:rPr>
          <w:sz w:val="17"/>
          <w:szCs w:val="17"/>
        </w:rPr>
        <w:t>b. existuje společná evropská armáda</w:t>
      </w:r>
    </w:p>
    <w:p w14:paraId="0000079A" w14:textId="77777777" w:rsidR="0014237B" w:rsidRDefault="00000000">
      <w:pPr>
        <w:rPr>
          <w:sz w:val="17"/>
          <w:szCs w:val="17"/>
        </w:rPr>
      </w:pPr>
      <w:r>
        <w:rPr>
          <w:sz w:val="17"/>
          <w:szCs w:val="17"/>
        </w:rPr>
        <w:t>c. národní bezpečnost je pod kontrolou SDEU</w:t>
      </w:r>
    </w:p>
    <w:p w14:paraId="0000079B" w14:textId="77777777" w:rsidR="0014237B" w:rsidRDefault="00000000">
      <w:pPr>
        <w:rPr>
          <w:sz w:val="17"/>
          <w:szCs w:val="17"/>
        </w:rPr>
      </w:pPr>
      <w:r>
        <w:rPr>
          <w:sz w:val="17"/>
          <w:szCs w:val="17"/>
        </w:rPr>
        <w:t>d. národní bezpečnost zůstává výhradní odpovědností každého členského státu ✅</w:t>
      </w:r>
    </w:p>
    <w:p w14:paraId="0000079C" w14:textId="77777777" w:rsidR="0014237B" w:rsidRDefault="0014237B">
      <w:pPr>
        <w:rPr>
          <w:b/>
          <w:sz w:val="17"/>
          <w:szCs w:val="17"/>
        </w:rPr>
      </w:pPr>
    </w:p>
    <w:p w14:paraId="0000079D" w14:textId="77777777" w:rsidR="0014237B" w:rsidRDefault="00000000">
      <w:pPr>
        <w:rPr>
          <w:b/>
          <w:sz w:val="17"/>
          <w:szCs w:val="17"/>
        </w:rPr>
      </w:pPr>
      <w:r>
        <w:rPr>
          <w:b/>
          <w:sz w:val="17"/>
          <w:szCs w:val="17"/>
        </w:rPr>
        <w:t>Který z následujících států NENÍ plnohodnotným členem Schengenského prostoru</w:t>
      </w:r>
    </w:p>
    <w:p w14:paraId="0000079E" w14:textId="77777777" w:rsidR="0014237B" w:rsidRDefault="0014237B">
      <w:pPr>
        <w:rPr>
          <w:sz w:val="17"/>
          <w:szCs w:val="17"/>
        </w:rPr>
      </w:pPr>
    </w:p>
    <w:p w14:paraId="0000079F" w14:textId="77777777" w:rsidR="0014237B" w:rsidRDefault="00000000">
      <w:pPr>
        <w:rPr>
          <w:sz w:val="17"/>
          <w:szCs w:val="17"/>
        </w:rPr>
      </w:pPr>
      <w:r>
        <w:rPr>
          <w:sz w:val="17"/>
          <w:szCs w:val="17"/>
        </w:rPr>
        <w:t>a. Norsko</w:t>
      </w:r>
    </w:p>
    <w:p w14:paraId="000007A0" w14:textId="77777777" w:rsidR="0014237B" w:rsidRDefault="00000000">
      <w:pPr>
        <w:rPr>
          <w:sz w:val="17"/>
          <w:szCs w:val="17"/>
        </w:rPr>
      </w:pPr>
      <w:r>
        <w:rPr>
          <w:sz w:val="17"/>
          <w:szCs w:val="17"/>
        </w:rPr>
        <w:t>b. Finsko</w:t>
      </w:r>
    </w:p>
    <w:p w14:paraId="000007A1" w14:textId="77777777" w:rsidR="0014237B" w:rsidRDefault="00000000">
      <w:pPr>
        <w:rPr>
          <w:sz w:val="17"/>
          <w:szCs w:val="17"/>
        </w:rPr>
      </w:pPr>
      <w:r>
        <w:rPr>
          <w:sz w:val="17"/>
          <w:szCs w:val="17"/>
        </w:rPr>
        <w:t>c. Island</w:t>
      </w:r>
    </w:p>
    <w:p w14:paraId="000007A2" w14:textId="77777777" w:rsidR="0014237B" w:rsidRDefault="00000000">
      <w:pPr>
        <w:rPr>
          <w:sz w:val="17"/>
          <w:szCs w:val="17"/>
        </w:rPr>
      </w:pPr>
      <w:r>
        <w:rPr>
          <w:rFonts w:ascii="Arial Unicode MS" w:eastAsia="Arial Unicode MS" w:hAnsi="Arial Unicode MS" w:cs="Arial Unicode MS"/>
          <w:sz w:val="17"/>
          <w:szCs w:val="17"/>
        </w:rPr>
        <w:t>d. Irsko ✅</w:t>
      </w:r>
    </w:p>
    <w:p w14:paraId="000007A3" w14:textId="77777777" w:rsidR="0014237B" w:rsidRDefault="0014237B">
      <w:pPr>
        <w:rPr>
          <w:sz w:val="17"/>
          <w:szCs w:val="17"/>
        </w:rPr>
      </w:pPr>
    </w:p>
    <w:p w14:paraId="000007A4" w14:textId="77777777" w:rsidR="0014237B" w:rsidRDefault="00000000">
      <w:pPr>
        <w:rPr>
          <w:b/>
          <w:sz w:val="17"/>
          <w:szCs w:val="17"/>
        </w:rPr>
      </w:pPr>
      <w:r>
        <w:rPr>
          <w:b/>
          <w:sz w:val="17"/>
          <w:szCs w:val="17"/>
        </w:rPr>
        <w:t>Návrhy a podněty v oblasti společné zahraniční a bezpečnostní politiky může podat</w:t>
      </w:r>
    </w:p>
    <w:p w14:paraId="000007A5" w14:textId="77777777" w:rsidR="0014237B" w:rsidRDefault="0014237B">
      <w:pPr>
        <w:rPr>
          <w:sz w:val="17"/>
          <w:szCs w:val="17"/>
        </w:rPr>
      </w:pPr>
    </w:p>
    <w:p w14:paraId="000007A6" w14:textId="77777777" w:rsidR="0014237B" w:rsidRDefault="00000000">
      <w:pPr>
        <w:rPr>
          <w:sz w:val="17"/>
          <w:szCs w:val="17"/>
        </w:rPr>
      </w:pPr>
      <w:r>
        <w:rPr>
          <w:sz w:val="17"/>
          <w:szCs w:val="17"/>
        </w:rPr>
        <w:t>a. vysoký představitel Unie pro zahraniční věci a bezpečnostní politiku</w:t>
      </w:r>
    </w:p>
    <w:p w14:paraId="000007A7" w14:textId="77777777" w:rsidR="0014237B" w:rsidRDefault="00000000">
      <w:pPr>
        <w:rPr>
          <w:sz w:val="17"/>
          <w:szCs w:val="17"/>
        </w:rPr>
      </w:pPr>
      <w:r>
        <w:rPr>
          <w:sz w:val="17"/>
          <w:szCs w:val="17"/>
        </w:rPr>
        <w:t>b. všechny odpovědi jsou správné ✅</w:t>
      </w:r>
    </w:p>
    <w:p w14:paraId="000007A8" w14:textId="77777777" w:rsidR="0014237B" w:rsidRDefault="00000000">
      <w:pPr>
        <w:rPr>
          <w:sz w:val="17"/>
          <w:szCs w:val="17"/>
        </w:rPr>
      </w:pPr>
      <w:r>
        <w:rPr>
          <w:sz w:val="17"/>
          <w:szCs w:val="17"/>
        </w:rPr>
        <w:t>c. každý členský stát</w:t>
      </w:r>
    </w:p>
    <w:p w14:paraId="000007A9" w14:textId="77777777" w:rsidR="0014237B" w:rsidRDefault="00000000">
      <w:pPr>
        <w:rPr>
          <w:sz w:val="17"/>
          <w:szCs w:val="17"/>
        </w:rPr>
      </w:pPr>
      <w:r>
        <w:rPr>
          <w:sz w:val="17"/>
          <w:szCs w:val="17"/>
        </w:rPr>
        <w:t>d. vysoký představitel s podporou Komise</w:t>
      </w:r>
    </w:p>
    <w:p w14:paraId="000007AA" w14:textId="77777777" w:rsidR="0014237B" w:rsidRDefault="0014237B">
      <w:pPr>
        <w:rPr>
          <w:sz w:val="17"/>
          <w:szCs w:val="17"/>
        </w:rPr>
      </w:pPr>
    </w:p>
    <w:p w14:paraId="000007AB" w14:textId="77777777" w:rsidR="0014237B" w:rsidRDefault="00000000">
      <w:pPr>
        <w:rPr>
          <w:b/>
          <w:sz w:val="17"/>
          <w:szCs w:val="17"/>
        </w:rPr>
      </w:pPr>
      <w:r>
        <w:rPr>
          <w:b/>
          <w:sz w:val="17"/>
          <w:szCs w:val="17"/>
        </w:rPr>
        <w:t>Unie vede společnou zahraniční a bezpečnostní politiku mj.</w:t>
      </w:r>
    </w:p>
    <w:p w14:paraId="000007AC" w14:textId="77777777" w:rsidR="0014237B" w:rsidRDefault="0014237B">
      <w:pPr>
        <w:rPr>
          <w:sz w:val="17"/>
          <w:szCs w:val="17"/>
        </w:rPr>
      </w:pPr>
    </w:p>
    <w:p w14:paraId="000007AD" w14:textId="77777777" w:rsidR="0014237B" w:rsidRDefault="00000000">
      <w:pPr>
        <w:rPr>
          <w:sz w:val="17"/>
          <w:szCs w:val="17"/>
        </w:rPr>
      </w:pPr>
      <w:r>
        <w:rPr>
          <w:sz w:val="17"/>
          <w:szCs w:val="17"/>
        </w:rPr>
        <w:t>a. posilováním systematické spolupráce mezi členskými státy při provádění jejich politiky podle čl. 25 písm. c) SFEU</w:t>
      </w:r>
    </w:p>
    <w:p w14:paraId="000007AE" w14:textId="77777777" w:rsidR="0014237B" w:rsidRDefault="00000000">
      <w:pPr>
        <w:rPr>
          <w:sz w:val="17"/>
          <w:szCs w:val="17"/>
        </w:rPr>
      </w:pPr>
      <w:r>
        <w:rPr>
          <w:sz w:val="17"/>
          <w:szCs w:val="17"/>
        </w:rPr>
        <w:t>b. posilováním systematické spolupráce mezi členskými státy při provádění jejich politiky podle čl. 25 LZP EU</w:t>
      </w:r>
    </w:p>
    <w:p w14:paraId="000007AF" w14:textId="77777777" w:rsidR="0014237B" w:rsidRDefault="00000000">
      <w:pPr>
        <w:rPr>
          <w:sz w:val="17"/>
          <w:szCs w:val="17"/>
        </w:rPr>
      </w:pPr>
      <w:r>
        <w:rPr>
          <w:sz w:val="17"/>
          <w:szCs w:val="17"/>
        </w:rPr>
        <w:t>c. žádná z uvedených možností není správná</w:t>
      </w:r>
    </w:p>
    <w:p w14:paraId="000007B0" w14:textId="77777777" w:rsidR="0014237B" w:rsidRDefault="00000000">
      <w:pPr>
        <w:rPr>
          <w:sz w:val="17"/>
          <w:szCs w:val="17"/>
        </w:rPr>
      </w:pPr>
      <w:r>
        <w:rPr>
          <w:sz w:val="17"/>
          <w:szCs w:val="17"/>
        </w:rPr>
        <w:lastRenderedPageBreak/>
        <w:t>d. posilováním systematické spolupráce mezi členskými státy při provádění jejich politiky podle čl. 25 písm. c) SEU ✅</w:t>
      </w:r>
    </w:p>
    <w:p w14:paraId="000007B1" w14:textId="77777777" w:rsidR="0014237B" w:rsidRDefault="0014237B">
      <w:pPr>
        <w:rPr>
          <w:sz w:val="17"/>
          <w:szCs w:val="17"/>
        </w:rPr>
      </w:pPr>
    </w:p>
    <w:p w14:paraId="000007B2" w14:textId="77777777" w:rsidR="0014237B" w:rsidRDefault="00000000">
      <w:pPr>
        <w:rPr>
          <w:b/>
          <w:sz w:val="17"/>
          <w:szCs w:val="17"/>
        </w:rPr>
      </w:pPr>
      <w:r>
        <w:rPr>
          <w:b/>
          <w:sz w:val="17"/>
          <w:szCs w:val="17"/>
        </w:rPr>
        <w:t>Společnou zahraniční a bezpečnostní politiku EU nikterak nevykonává:</w:t>
      </w:r>
    </w:p>
    <w:p w14:paraId="000007B3" w14:textId="77777777" w:rsidR="0014237B" w:rsidRDefault="0014237B">
      <w:pPr>
        <w:rPr>
          <w:sz w:val="17"/>
          <w:szCs w:val="17"/>
        </w:rPr>
      </w:pPr>
    </w:p>
    <w:p w14:paraId="000007B4" w14:textId="77777777" w:rsidR="0014237B" w:rsidRDefault="00000000">
      <w:pPr>
        <w:rPr>
          <w:sz w:val="17"/>
          <w:szCs w:val="17"/>
        </w:rPr>
      </w:pPr>
      <w:r>
        <w:rPr>
          <w:sz w:val="17"/>
          <w:szCs w:val="17"/>
        </w:rPr>
        <w:t>a. veřejný ochránce práv ✅</w:t>
      </w:r>
    </w:p>
    <w:p w14:paraId="000007B5" w14:textId="77777777" w:rsidR="0014237B" w:rsidRDefault="00000000">
      <w:pPr>
        <w:rPr>
          <w:sz w:val="17"/>
          <w:szCs w:val="17"/>
        </w:rPr>
      </w:pPr>
      <w:r>
        <w:rPr>
          <w:sz w:val="17"/>
          <w:szCs w:val="17"/>
        </w:rPr>
        <w:t>b. Rada</w:t>
      </w:r>
    </w:p>
    <w:p w14:paraId="000007B6" w14:textId="77777777" w:rsidR="0014237B" w:rsidRDefault="00000000">
      <w:pPr>
        <w:rPr>
          <w:sz w:val="17"/>
          <w:szCs w:val="17"/>
        </w:rPr>
      </w:pPr>
      <w:r>
        <w:rPr>
          <w:sz w:val="17"/>
          <w:szCs w:val="17"/>
        </w:rPr>
        <w:t>c. všechny odpovědi jsou správné</w:t>
      </w:r>
    </w:p>
    <w:p w14:paraId="000007B7" w14:textId="77777777" w:rsidR="0014237B" w:rsidRDefault="00000000">
      <w:pPr>
        <w:rPr>
          <w:sz w:val="17"/>
          <w:szCs w:val="17"/>
        </w:rPr>
      </w:pPr>
      <w:r>
        <w:rPr>
          <w:sz w:val="17"/>
          <w:szCs w:val="17"/>
        </w:rPr>
        <w:t>d. Evropská rada</w:t>
      </w:r>
    </w:p>
    <w:p w14:paraId="000007B8" w14:textId="77777777" w:rsidR="0014237B" w:rsidRDefault="0014237B">
      <w:pPr>
        <w:rPr>
          <w:sz w:val="17"/>
          <w:szCs w:val="17"/>
        </w:rPr>
      </w:pPr>
    </w:p>
    <w:p w14:paraId="000007B9" w14:textId="77777777" w:rsidR="0014237B" w:rsidRDefault="00000000">
      <w:pPr>
        <w:rPr>
          <w:b/>
          <w:sz w:val="17"/>
          <w:szCs w:val="17"/>
        </w:rPr>
      </w:pPr>
      <w:r>
        <w:rPr>
          <w:b/>
          <w:sz w:val="17"/>
          <w:szCs w:val="17"/>
        </w:rPr>
        <w:t>Společnou zahraniční a bezpečnostní politiku upravuje:</w:t>
      </w:r>
    </w:p>
    <w:p w14:paraId="000007BA" w14:textId="77777777" w:rsidR="0014237B" w:rsidRDefault="0014237B">
      <w:pPr>
        <w:rPr>
          <w:sz w:val="17"/>
          <w:szCs w:val="17"/>
        </w:rPr>
      </w:pPr>
    </w:p>
    <w:p w14:paraId="000007BB" w14:textId="77777777" w:rsidR="0014237B" w:rsidRDefault="00000000">
      <w:pPr>
        <w:rPr>
          <w:sz w:val="17"/>
          <w:szCs w:val="17"/>
        </w:rPr>
      </w:pPr>
      <w:r>
        <w:rPr>
          <w:sz w:val="17"/>
          <w:szCs w:val="17"/>
        </w:rPr>
        <w:t>a. čl. 24-46 SEU ✅</w:t>
      </w:r>
    </w:p>
    <w:p w14:paraId="000007BC" w14:textId="77777777" w:rsidR="0014237B" w:rsidRDefault="00000000">
      <w:pPr>
        <w:rPr>
          <w:sz w:val="17"/>
          <w:szCs w:val="17"/>
        </w:rPr>
      </w:pPr>
      <w:r>
        <w:rPr>
          <w:sz w:val="17"/>
          <w:szCs w:val="17"/>
        </w:rPr>
        <w:t>b. právo EU upravuje pouze obrannou politiku</w:t>
      </w:r>
    </w:p>
    <w:p w14:paraId="000007BD" w14:textId="77777777" w:rsidR="0014237B" w:rsidRDefault="00000000">
      <w:pPr>
        <w:rPr>
          <w:sz w:val="17"/>
          <w:szCs w:val="17"/>
        </w:rPr>
      </w:pPr>
      <w:r>
        <w:rPr>
          <w:sz w:val="17"/>
          <w:szCs w:val="17"/>
        </w:rPr>
        <w:t>c. čl. 56-59 SEU</w:t>
      </w:r>
    </w:p>
    <w:p w14:paraId="000007BE" w14:textId="77777777" w:rsidR="0014237B" w:rsidRDefault="00000000">
      <w:pPr>
        <w:rPr>
          <w:sz w:val="17"/>
          <w:szCs w:val="17"/>
        </w:rPr>
      </w:pPr>
      <w:r>
        <w:rPr>
          <w:sz w:val="17"/>
          <w:szCs w:val="17"/>
        </w:rPr>
        <w:t>d. čl. 1-55 SFEU</w:t>
      </w:r>
    </w:p>
    <w:p w14:paraId="000007BF" w14:textId="77777777" w:rsidR="0014237B" w:rsidRDefault="0014237B">
      <w:pPr>
        <w:rPr>
          <w:sz w:val="17"/>
          <w:szCs w:val="17"/>
        </w:rPr>
      </w:pPr>
    </w:p>
    <w:p w14:paraId="000007C0" w14:textId="77777777" w:rsidR="0014237B" w:rsidRDefault="00000000">
      <w:pPr>
        <w:rPr>
          <w:b/>
          <w:sz w:val="17"/>
          <w:szCs w:val="17"/>
        </w:rPr>
      </w:pPr>
      <w:r>
        <w:rPr>
          <w:b/>
          <w:sz w:val="17"/>
          <w:szCs w:val="17"/>
        </w:rPr>
        <w:t>Vysokého představitele Unie pro zahraniční věci a bezpečnostní politiku jmenuje Evropská rada:</w:t>
      </w:r>
    </w:p>
    <w:p w14:paraId="000007C1" w14:textId="77777777" w:rsidR="0014237B" w:rsidRDefault="0014237B">
      <w:pPr>
        <w:rPr>
          <w:sz w:val="17"/>
          <w:szCs w:val="17"/>
        </w:rPr>
      </w:pPr>
    </w:p>
    <w:p w14:paraId="000007C2" w14:textId="77777777" w:rsidR="0014237B" w:rsidRDefault="00000000">
      <w:pPr>
        <w:rPr>
          <w:sz w:val="17"/>
          <w:szCs w:val="17"/>
        </w:rPr>
      </w:pPr>
      <w:r>
        <w:rPr>
          <w:sz w:val="17"/>
          <w:szCs w:val="17"/>
        </w:rPr>
        <w:t>a. kvalifikovanou většinou se souhlasem předsedy Komise ✅</w:t>
      </w:r>
    </w:p>
    <w:p w14:paraId="000007C3" w14:textId="77777777" w:rsidR="0014237B" w:rsidRDefault="00000000">
      <w:pPr>
        <w:rPr>
          <w:sz w:val="17"/>
          <w:szCs w:val="17"/>
        </w:rPr>
      </w:pPr>
      <w:r>
        <w:rPr>
          <w:sz w:val="17"/>
          <w:szCs w:val="17"/>
        </w:rPr>
        <w:t>b. kvalifikovanou většinou se souhlasem předsedy Evropského parlamentu</w:t>
      </w:r>
    </w:p>
    <w:p w14:paraId="000007C4" w14:textId="77777777" w:rsidR="0014237B" w:rsidRDefault="00000000">
      <w:pPr>
        <w:rPr>
          <w:sz w:val="17"/>
          <w:szCs w:val="17"/>
        </w:rPr>
      </w:pPr>
      <w:r>
        <w:rPr>
          <w:sz w:val="17"/>
          <w:szCs w:val="17"/>
        </w:rPr>
        <w:t>c. kvalifikovanou většinou se souhlasem členských států</w:t>
      </w:r>
    </w:p>
    <w:p w14:paraId="000007C5" w14:textId="77777777" w:rsidR="0014237B" w:rsidRDefault="00000000">
      <w:pPr>
        <w:rPr>
          <w:sz w:val="17"/>
          <w:szCs w:val="17"/>
        </w:rPr>
      </w:pPr>
      <w:r>
        <w:rPr>
          <w:sz w:val="17"/>
          <w:szCs w:val="17"/>
        </w:rPr>
        <w:t>d. kvalifikovanou většinou se souhlasem předsedy Rady</w:t>
      </w:r>
    </w:p>
    <w:p w14:paraId="000007C6" w14:textId="77777777" w:rsidR="0014237B" w:rsidRDefault="0014237B">
      <w:pPr>
        <w:rPr>
          <w:sz w:val="17"/>
          <w:szCs w:val="17"/>
        </w:rPr>
      </w:pPr>
    </w:p>
    <w:p w14:paraId="000007C7" w14:textId="77777777" w:rsidR="0014237B" w:rsidRDefault="00000000">
      <w:pPr>
        <w:rPr>
          <w:b/>
          <w:sz w:val="17"/>
          <w:szCs w:val="17"/>
        </w:rPr>
      </w:pPr>
      <w:r>
        <w:rPr>
          <w:b/>
          <w:sz w:val="17"/>
          <w:szCs w:val="17"/>
        </w:rPr>
        <w:t>Do společné zahraniční a bezpečnostní politiky a obranné politiky EU spadá</w:t>
      </w:r>
    </w:p>
    <w:p w14:paraId="000007C8" w14:textId="77777777" w:rsidR="0014237B" w:rsidRDefault="0014237B">
      <w:pPr>
        <w:rPr>
          <w:sz w:val="17"/>
          <w:szCs w:val="17"/>
        </w:rPr>
      </w:pPr>
    </w:p>
    <w:p w14:paraId="000007C9" w14:textId="77777777" w:rsidR="0014237B" w:rsidRDefault="00000000">
      <w:pPr>
        <w:rPr>
          <w:sz w:val="17"/>
          <w:szCs w:val="17"/>
        </w:rPr>
      </w:pPr>
      <w:r>
        <w:rPr>
          <w:sz w:val="17"/>
          <w:szCs w:val="17"/>
        </w:rPr>
        <w:t>a. celá zahraniční politika včetně bezpečnosti</w:t>
      </w:r>
    </w:p>
    <w:p w14:paraId="000007CA" w14:textId="77777777" w:rsidR="0014237B" w:rsidRDefault="00000000">
      <w:pPr>
        <w:rPr>
          <w:sz w:val="17"/>
          <w:szCs w:val="17"/>
        </w:rPr>
      </w:pPr>
      <w:r>
        <w:rPr>
          <w:sz w:val="17"/>
          <w:szCs w:val="17"/>
        </w:rPr>
        <w:t>b. pravomoc k ochraně osobních údajů</w:t>
      </w:r>
    </w:p>
    <w:p w14:paraId="000007CB" w14:textId="77777777" w:rsidR="0014237B" w:rsidRDefault="00000000">
      <w:pPr>
        <w:rPr>
          <w:sz w:val="17"/>
          <w:szCs w:val="17"/>
        </w:rPr>
      </w:pPr>
      <w:r>
        <w:rPr>
          <w:sz w:val="17"/>
          <w:szCs w:val="17"/>
        </w:rPr>
        <w:t>c. všechny odpovědi jsou správné ✅</w:t>
      </w:r>
    </w:p>
    <w:p w14:paraId="000007CC" w14:textId="77777777" w:rsidR="0014237B" w:rsidRDefault="00000000">
      <w:pPr>
        <w:rPr>
          <w:sz w:val="17"/>
          <w:szCs w:val="17"/>
        </w:rPr>
      </w:pPr>
      <w:r>
        <w:rPr>
          <w:sz w:val="17"/>
          <w:szCs w:val="17"/>
        </w:rPr>
        <w:t>d. pravomoc uzavírat vnější smlouvy</w:t>
      </w:r>
    </w:p>
    <w:p w14:paraId="000007CD" w14:textId="77777777" w:rsidR="0014237B" w:rsidRDefault="0014237B">
      <w:pPr>
        <w:rPr>
          <w:sz w:val="17"/>
          <w:szCs w:val="17"/>
        </w:rPr>
      </w:pPr>
    </w:p>
    <w:p w14:paraId="000007CE" w14:textId="77777777" w:rsidR="0014237B" w:rsidRDefault="00000000">
      <w:pPr>
        <w:rPr>
          <w:b/>
          <w:sz w:val="17"/>
          <w:szCs w:val="17"/>
        </w:rPr>
      </w:pPr>
      <w:r>
        <w:rPr>
          <w:b/>
          <w:sz w:val="17"/>
          <w:szCs w:val="17"/>
        </w:rPr>
        <w:t>Společný evropský azylový systém EU:</w:t>
      </w:r>
    </w:p>
    <w:p w14:paraId="000007CF" w14:textId="77777777" w:rsidR="0014237B" w:rsidRDefault="0014237B">
      <w:pPr>
        <w:rPr>
          <w:sz w:val="17"/>
          <w:szCs w:val="17"/>
        </w:rPr>
      </w:pPr>
    </w:p>
    <w:p w14:paraId="000007D0" w14:textId="77777777" w:rsidR="0014237B" w:rsidRDefault="00000000">
      <w:pPr>
        <w:rPr>
          <w:sz w:val="17"/>
          <w:szCs w:val="17"/>
        </w:rPr>
      </w:pPr>
      <w:r>
        <w:rPr>
          <w:sz w:val="17"/>
          <w:szCs w:val="17"/>
        </w:rPr>
        <w:t>a. patří mezi výlučné pravomoci EU</w:t>
      </w:r>
    </w:p>
    <w:p w14:paraId="000007D1" w14:textId="77777777" w:rsidR="0014237B" w:rsidRDefault="00000000">
      <w:pPr>
        <w:rPr>
          <w:sz w:val="17"/>
          <w:szCs w:val="17"/>
        </w:rPr>
      </w:pPr>
      <w:r>
        <w:rPr>
          <w:sz w:val="17"/>
          <w:szCs w:val="17"/>
        </w:rPr>
        <w:t>b. je tvořen výhradně mezinárodními dohodami mezi členskými státy</w:t>
      </w:r>
    </w:p>
    <w:p w14:paraId="000007D2" w14:textId="77777777" w:rsidR="0014237B" w:rsidRDefault="00000000">
      <w:pPr>
        <w:rPr>
          <w:sz w:val="17"/>
          <w:szCs w:val="17"/>
        </w:rPr>
      </w:pPr>
      <w:r>
        <w:rPr>
          <w:sz w:val="17"/>
          <w:szCs w:val="17"/>
        </w:rPr>
        <w:t>c. je v rámci práva EU součástí prostoru svobody, bezpečnosti a práva ✅</w:t>
      </w:r>
    </w:p>
    <w:p w14:paraId="000007D3" w14:textId="77777777" w:rsidR="0014237B" w:rsidRDefault="00000000">
      <w:pPr>
        <w:rPr>
          <w:sz w:val="17"/>
          <w:szCs w:val="17"/>
        </w:rPr>
      </w:pPr>
      <w:r>
        <w:rPr>
          <w:sz w:val="17"/>
          <w:szCs w:val="17"/>
        </w:rPr>
        <w:t>d. je upraven toliko ve SEU, zatímco úprava ve SFEU od účinnosti Lisabonské smlouvy chybí</w:t>
      </w:r>
    </w:p>
    <w:p w14:paraId="000007D4" w14:textId="77777777" w:rsidR="0014237B" w:rsidRDefault="0014237B">
      <w:pPr>
        <w:rPr>
          <w:sz w:val="17"/>
          <w:szCs w:val="17"/>
        </w:rPr>
      </w:pPr>
    </w:p>
    <w:p w14:paraId="000007D5" w14:textId="77777777" w:rsidR="0014237B" w:rsidRDefault="00000000">
      <w:pPr>
        <w:rPr>
          <w:b/>
          <w:sz w:val="17"/>
          <w:szCs w:val="17"/>
        </w:rPr>
      </w:pPr>
      <w:r>
        <w:rPr>
          <w:b/>
          <w:sz w:val="17"/>
          <w:szCs w:val="17"/>
        </w:rPr>
        <w:t>Ustanovení o společné bezpečnostní a obranné politice</w:t>
      </w:r>
    </w:p>
    <w:p w14:paraId="000007D6" w14:textId="77777777" w:rsidR="0014237B" w:rsidRDefault="0014237B">
      <w:pPr>
        <w:rPr>
          <w:sz w:val="17"/>
          <w:szCs w:val="17"/>
        </w:rPr>
      </w:pPr>
    </w:p>
    <w:p w14:paraId="000007D7" w14:textId="77777777" w:rsidR="0014237B" w:rsidRDefault="00000000">
      <w:pPr>
        <w:rPr>
          <w:sz w:val="17"/>
          <w:szCs w:val="17"/>
        </w:rPr>
      </w:pPr>
      <w:r>
        <w:rPr>
          <w:sz w:val="17"/>
          <w:szCs w:val="17"/>
        </w:rPr>
        <w:t>a. nejsou speciální k ustanovení o společné zahraniční a bezpečnostní politice</w:t>
      </w:r>
    </w:p>
    <w:p w14:paraId="000007D8" w14:textId="77777777" w:rsidR="0014237B" w:rsidRDefault="00000000">
      <w:pPr>
        <w:rPr>
          <w:sz w:val="17"/>
          <w:szCs w:val="17"/>
        </w:rPr>
      </w:pPr>
      <w:r>
        <w:rPr>
          <w:sz w:val="17"/>
          <w:szCs w:val="17"/>
        </w:rPr>
        <w:t>b. nejsou pro členské státy závazná</w:t>
      </w:r>
    </w:p>
    <w:p w14:paraId="000007D9" w14:textId="77777777" w:rsidR="0014237B" w:rsidRDefault="00000000">
      <w:pPr>
        <w:rPr>
          <w:sz w:val="17"/>
          <w:szCs w:val="17"/>
        </w:rPr>
      </w:pPr>
      <w:r>
        <w:rPr>
          <w:sz w:val="17"/>
          <w:szCs w:val="17"/>
        </w:rPr>
        <w:t>c. všechny odpovědi jsou správné</w:t>
      </w:r>
    </w:p>
    <w:p w14:paraId="000007DA" w14:textId="77777777" w:rsidR="0014237B" w:rsidRDefault="00000000">
      <w:pPr>
        <w:rPr>
          <w:sz w:val="17"/>
          <w:szCs w:val="17"/>
        </w:rPr>
      </w:pPr>
      <w:r>
        <w:rPr>
          <w:sz w:val="17"/>
          <w:szCs w:val="17"/>
        </w:rPr>
        <w:t>d. jsou speciální k ustanovení o společné zahraniční a bezpečnostní politice ✅</w:t>
      </w:r>
    </w:p>
    <w:p w14:paraId="000007DB" w14:textId="77777777" w:rsidR="0014237B" w:rsidRDefault="0014237B">
      <w:pPr>
        <w:rPr>
          <w:sz w:val="17"/>
          <w:szCs w:val="17"/>
        </w:rPr>
      </w:pPr>
    </w:p>
    <w:p w14:paraId="000007DC" w14:textId="77777777" w:rsidR="0014237B" w:rsidRDefault="00000000">
      <w:pPr>
        <w:rPr>
          <w:b/>
          <w:sz w:val="17"/>
          <w:szCs w:val="17"/>
        </w:rPr>
      </w:pPr>
      <w:r>
        <w:rPr>
          <w:b/>
          <w:sz w:val="17"/>
          <w:szCs w:val="17"/>
        </w:rPr>
        <w:t>Evropský parlament v oblasti společné zahraniční a bezpečnostní politiky EU rozhoduje:</w:t>
      </w:r>
    </w:p>
    <w:p w14:paraId="000007DD" w14:textId="77777777" w:rsidR="0014237B" w:rsidRDefault="0014237B">
      <w:pPr>
        <w:rPr>
          <w:sz w:val="17"/>
          <w:szCs w:val="17"/>
        </w:rPr>
      </w:pPr>
    </w:p>
    <w:p w14:paraId="000007DE" w14:textId="77777777" w:rsidR="0014237B" w:rsidRDefault="00000000">
      <w:pPr>
        <w:rPr>
          <w:sz w:val="17"/>
          <w:szCs w:val="17"/>
        </w:rPr>
      </w:pPr>
      <w:r>
        <w:rPr>
          <w:sz w:val="17"/>
          <w:szCs w:val="17"/>
        </w:rPr>
        <w:t>a. výhradně kvalifikovanou většinou, výjimečně jednomyslně</w:t>
      </w:r>
    </w:p>
    <w:p w14:paraId="000007DF" w14:textId="77777777" w:rsidR="0014237B" w:rsidRDefault="00000000">
      <w:pPr>
        <w:rPr>
          <w:sz w:val="17"/>
          <w:szCs w:val="17"/>
        </w:rPr>
      </w:pPr>
      <w:r>
        <w:rPr>
          <w:sz w:val="17"/>
          <w:szCs w:val="17"/>
        </w:rPr>
        <w:t>b. výhradně absolutní většinou</w:t>
      </w:r>
    </w:p>
    <w:p w14:paraId="000007E0" w14:textId="77777777" w:rsidR="0014237B" w:rsidRDefault="00000000">
      <w:pPr>
        <w:rPr>
          <w:sz w:val="17"/>
          <w:szCs w:val="17"/>
        </w:rPr>
      </w:pPr>
      <w:r>
        <w:rPr>
          <w:sz w:val="17"/>
          <w:szCs w:val="17"/>
        </w:rPr>
        <w:t>c. většinou jednomyslně, výjimečně kvalifikovanou většinou ✅</w:t>
      </w:r>
    </w:p>
    <w:p w14:paraId="000007E1" w14:textId="77777777" w:rsidR="0014237B" w:rsidRDefault="00000000">
      <w:pPr>
        <w:rPr>
          <w:sz w:val="17"/>
          <w:szCs w:val="17"/>
        </w:rPr>
      </w:pPr>
      <w:r>
        <w:rPr>
          <w:sz w:val="17"/>
          <w:szCs w:val="17"/>
        </w:rPr>
        <w:t>d. jednomyslně na doporučení Rady</w:t>
      </w:r>
    </w:p>
    <w:p w14:paraId="000007E2" w14:textId="77777777" w:rsidR="0014237B" w:rsidRDefault="00000000">
      <w:pPr>
        <w:rPr>
          <w:b/>
          <w:sz w:val="17"/>
          <w:szCs w:val="17"/>
        </w:rPr>
      </w:pPr>
      <w:r>
        <w:rPr>
          <w:b/>
          <w:sz w:val="17"/>
          <w:szCs w:val="17"/>
        </w:rPr>
        <w:t>Podstatou Schengenského prostoru:</w:t>
      </w:r>
    </w:p>
    <w:p w14:paraId="000007E3" w14:textId="77777777" w:rsidR="0014237B" w:rsidRDefault="0014237B">
      <w:pPr>
        <w:rPr>
          <w:sz w:val="17"/>
          <w:szCs w:val="17"/>
        </w:rPr>
      </w:pPr>
    </w:p>
    <w:p w14:paraId="000007E4" w14:textId="77777777" w:rsidR="0014237B" w:rsidRDefault="00000000">
      <w:pPr>
        <w:rPr>
          <w:sz w:val="17"/>
          <w:szCs w:val="17"/>
        </w:rPr>
      </w:pPr>
      <w:r>
        <w:rPr>
          <w:sz w:val="17"/>
          <w:szCs w:val="17"/>
        </w:rPr>
        <w:t>a. je zavedení hraničních kontrol na vnitřních hranicích mezi členskými státy tohoto prostoru</w:t>
      </w:r>
    </w:p>
    <w:p w14:paraId="000007E5" w14:textId="77777777" w:rsidR="0014237B" w:rsidRDefault="00000000">
      <w:pPr>
        <w:rPr>
          <w:sz w:val="17"/>
          <w:szCs w:val="17"/>
        </w:rPr>
      </w:pPr>
      <w:r>
        <w:rPr>
          <w:sz w:val="17"/>
          <w:szCs w:val="17"/>
        </w:rPr>
        <w:t>b. je pouze omezení hraničních kontrol na vnějších hranicích s členskými státy tohoto prostoru, a to vůči všem osobám</w:t>
      </w:r>
    </w:p>
    <w:p w14:paraId="000007E6" w14:textId="77777777" w:rsidR="0014237B" w:rsidRDefault="00000000">
      <w:pPr>
        <w:rPr>
          <w:sz w:val="17"/>
          <w:szCs w:val="17"/>
        </w:rPr>
      </w:pPr>
      <w:r>
        <w:rPr>
          <w:sz w:val="17"/>
          <w:szCs w:val="17"/>
        </w:rPr>
        <w:t>c. je odstranění hraničních kontrol na vnitřních hranicích mezi členskými státy tohoto prostoru ✅</w:t>
      </w:r>
    </w:p>
    <w:p w14:paraId="000007E7" w14:textId="77777777" w:rsidR="0014237B" w:rsidRDefault="00000000">
      <w:pPr>
        <w:rPr>
          <w:sz w:val="17"/>
          <w:szCs w:val="17"/>
        </w:rPr>
      </w:pPr>
      <w:r>
        <w:rPr>
          <w:sz w:val="17"/>
          <w:szCs w:val="17"/>
        </w:rPr>
        <w:t xml:space="preserve">d. je odstranění hraničních kontrol na vnějších hranicích s členskými státy tohoto prostoru </w:t>
      </w:r>
    </w:p>
    <w:p w14:paraId="000007E8" w14:textId="77777777" w:rsidR="0014237B" w:rsidRDefault="0014237B">
      <w:pPr>
        <w:rPr>
          <w:sz w:val="17"/>
          <w:szCs w:val="17"/>
        </w:rPr>
      </w:pPr>
    </w:p>
    <w:p w14:paraId="000007E9" w14:textId="77777777" w:rsidR="0014237B" w:rsidRDefault="00000000">
      <w:pPr>
        <w:rPr>
          <w:b/>
          <w:sz w:val="17"/>
          <w:szCs w:val="17"/>
        </w:rPr>
      </w:pPr>
      <w:r>
        <w:rPr>
          <w:b/>
          <w:sz w:val="17"/>
          <w:szCs w:val="17"/>
        </w:rPr>
        <w:t>Prostor svobody, bezpečnosti a práva v EU:</w:t>
      </w:r>
    </w:p>
    <w:p w14:paraId="000007EA" w14:textId="77777777" w:rsidR="0014237B" w:rsidRDefault="0014237B">
      <w:pPr>
        <w:rPr>
          <w:sz w:val="17"/>
          <w:szCs w:val="17"/>
        </w:rPr>
      </w:pPr>
    </w:p>
    <w:p w14:paraId="000007EB" w14:textId="77777777" w:rsidR="0014237B" w:rsidRDefault="00000000">
      <w:pPr>
        <w:rPr>
          <w:sz w:val="17"/>
          <w:szCs w:val="17"/>
        </w:rPr>
      </w:pPr>
      <w:r>
        <w:rPr>
          <w:sz w:val="17"/>
          <w:szCs w:val="17"/>
        </w:rPr>
        <w:t>a. není založen výlučně Listinou základních práv a svobod</w:t>
      </w:r>
    </w:p>
    <w:p w14:paraId="000007EC" w14:textId="77777777" w:rsidR="0014237B" w:rsidRDefault="00000000">
      <w:pPr>
        <w:rPr>
          <w:sz w:val="17"/>
          <w:szCs w:val="17"/>
        </w:rPr>
      </w:pPr>
      <w:r>
        <w:rPr>
          <w:sz w:val="17"/>
          <w:szCs w:val="17"/>
        </w:rPr>
        <w:lastRenderedPageBreak/>
        <w:t>b. neobsahuje výslovný zákaz migrace do EU</w:t>
      </w:r>
    </w:p>
    <w:p w14:paraId="000007ED" w14:textId="77777777" w:rsidR="0014237B" w:rsidRDefault="00000000">
      <w:pPr>
        <w:rPr>
          <w:sz w:val="17"/>
          <w:szCs w:val="17"/>
        </w:rPr>
      </w:pPr>
      <w:r>
        <w:rPr>
          <w:sz w:val="17"/>
          <w:szCs w:val="17"/>
        </w:rPr>
        <w:t>c. všechny odpovědi jsou správné ✅</w:t>
      </w:r>
    </w:p>
    <w:p w14:paraId="000007EE" w14:textId="77777777" w:rsidR="0014237B" w:rsidRDefault="00000000">
      <w:pPr>
        <w:rPr>
          <w:sz w:val="17"/>
          <w:szCs w:val="17"/>
        </w:rPr>
      </w:pPr>
      <w:r>
        <w:rPr>
          <w:sz w:val="17"/>
          <w:szCs w:val="17"/>
        </w:rPr>
        <w:t>d. neobsahuje podmínky pro vystoupení UK z EU</w:t>
      </w:r>
    </w:p>
    <w:p w14:paraId="000007EF" w14:textId="77777777" w:rsidR="0014237B" w:rsidRDefault="0014237B">
      <w:pPr>
        <w:rPr>
          <w:sz w:val="17"/>
          <w:szCs w:val="17"/>
        </w:rPr>
      </w:pPr>
    </w:p>
    <w:p w14:paraId="000007F0" w14:textId="77777777" w:rsidR="0014237B" w:rsidRDefault="00000000">
      <w:pPr>
        <w:rPr>
          <w:b/>
          <w:sz w:val="17"/>
          <w:szCs w:val="17"/>
        </w:rPr>
      </w:pPr>
      <w:r>
        <w:rPr>
          <w:b/>
          <w:sz w:val="17"/>
          <w:szCs w:val="17"/>
        </w:rPr>
        <w:t>Rada rozhoduje v oblasti společné zahraniční  a bezpečnostní politiky EU:</w:t>
      </w:r>
    </w:p>
    <w:p w14:paraId="000007F1" w14:textId="77777777" w:rsidR="0014237B" w:rsidRDefault="0014237B">
      <w:pPr>
        <w:rPr>
          <w:sz w:val="17"/>
          <w:szCs w:val="17"/>
        </w:rPr>
      </w:pPr>
    </w:p>
    <w:p w14:paraId="000007F2" w14:textId="77777777" w:rsidR="0014237B" w:rsidRDefault="00000000">
      <w:pPr>
        <w:rPr>
          <w:sz w:val="17"/>
          <w:szCs w:val="17"/>
        </w:rPr>
      </w:pPr>
      <w:r>
        <w:rPr>
          <w:sz w:val="17"/>
          <w:szCs w:val="17"/>
        </w:rPr>
        <w:t>a. většinou jednomyslně, výjimečně kvalifikovaný většinou ✅</w:t>
      </w:r>
    </w:p>
    <w:p w14:paraId="000007F3" w14:textId="77777777" w:rsidR="0014237B" w:rsidRDefault="00000000">
      <w:pPr>
        <w:rPr>
          <w:sz w:val="17"/>
          <w:szCs w:val="17"/>
        </w:rPr>
      </w:pPr>
      <w:r>
        <w:rPr>
          <w:sz w:val="17"/>
          <w:szCs w:val="17"/>
        </w:rPr>
        <w:t>b. většinou kvalifikovanou většinou, výjimečně absolutní většinou</w:t>
      </w:r>
    </w:p>
    <w:p w14:paraId="000007F4" w14:textId="77777777" w:rsidR="0014237B" w:rsidRDefault="00000000">
      <w:pPr>
        <w:rPr>
          <w:sz w:val="17"/>
          <w:szCs w:val="17"/>
        </w:rPr>
      </w:pPr>
      <w:r>
        <w:rPr>
          <w:sz w:val="17"/>
          <w:szCs w:val="17"/>
        </w:rPr>
        <w:t>c. vždy jednomyslně</w:t>
      </w:r>
    </w:p>
    <w:p w14:paraId="000007F5" w14:textId="77777777" w:rsidR="0014237B" w:rsidRDefault="00000000">
      <w:pPr>
        <w:rPr>
          <w:sz w:val="17"/>
          <w:szCs w:val="17"/>
        </w:rPr>
      </w:pPr>
      <w:r>
        <w:rPr>
          <w:sz w:val="17"/>
          <w:szCs w:val="17"/>
        </w:rPr>
        <w:t>d. vždy absolutní většinou</w:t>
      </w:r>
    </w:p>
    <w:p w14:paraId="000007F6" w14:textId="77777777" w:rsidR="0014237B" w:rsidRDefault="0014237B">
      <w:pPr>
        <w:rPr>
          <w:sz w:val="17"/>
          <w:szCs w:val="17"/>
        </w:rPr>
      </w:pPr>
    </w:p>
    <w:p w14:paraId="000007F7" w14:textId="77777777" w:rsidR="0014237B" w:rsidRDefault="00000000">
      <w:pPr>
        <w:rPr>
          <w:b/>
          <w:sz w:val="17"/>
          <w:szCs w:val="17"/>
        </w:rPr>
      </w:pPr>
      <w:r>
        <w:rPr>
          <w:b/>
          <w:sz w:val="17"/>
          <w:szCs w:val="17"/>
        </w:rPr>
        <w:t>Rada v oblasti společné zahraniční a bezpečnostní politiky EU nerozhoduje:</w:t>
      </w:r>
    </w:p>
    <w:p w14:paraId="000007F8" w14:textId="77777777" w:rsidR="0014237B" w:rsidRDefault="0014237B">
      <w:pPr>
        <w:rPr>
          <w:sz w:val="17"/>
          <w:szCs w:val="17"/>
        </w:rPr>
      </w:pPr>
    </w:p>
    <w:p w14:paraId="000007F9" w14:textId="77777777" w:rsidR="0014237B" w:rsidRDefault="00000000">
      <w:pPr>
        <w:rPr>
          <w:sz w:val="17"/>
          <w:szCs w:val="17"/>
        </w:rPr>
      </w:pPr>
      <w:r>
        <w:rPr>
          <w:sz w:val="17"/>
          <w:szCs w:val="17"/>
        </w:rPr>
        <w:t>a. výhradně absolutní většinou</w:t>
      </w:r>
    </w:p>
    <w:p w14:paraId="000007FA" w14:textId="77777777" w:rsidR="0014237B" w:rsidRDefault="00000000">
      <w:pPr>
        <w:rPr>
          <w:sz w:val="17"/>
          <w:szCs w:val="17"/>
        </w:rPr>
      </w:pPr>
      <w:r>
        <w:rPr>
          <w:sz w:val="17"/>
          <w:szCs w:val="17"/>
        </w:rPr>
        <w:t>b. výhradně kvalifikovanou většinou</w:t>
      </w:r>
    </w:p>
    <w:p w14:paraId="000007FB" w14:textId="77777777" w:rsidR="0014237B" w:rsidRDefault="00000000">
      <w:pPr>
        <w:rPr>
          <w:sz w:val="17"/>
          <w:szCs w:val="17"/>
        </w:rPr>
      </w:pPr>
      <w:r>
        <w:rPr>
          <w:sz w:val="17"/>
          <w:szCs w:val="17"/>
        </w:rPr>
        <w:t>c. výhradně jednomyslně</w:t>
      </w:r>
    </w:p>
    <w:p w14:paraId="000007FC" w14:textId="77777777" w:rsidR="0014237B" w:rsidRDefault="00000000">
      <w:pPr>
        <w:rPr>
          <w:sz w:val="17"/>
          <w:szCs w:val="17"/>
        </w:rPr>
      </w:pPr>
      <w:r>
        <w:rPr>
          <w:sz w:val="17"/>
          <w:szCs w:val="17"/>
        </w:rPr>
        <w:t>d. všechny uvedené odpovědi jsou správné ✅</w:t>
      </w:r>
    </w:p>
    <w:p w14:paraId="000007FD" w14:textId="77777777" w:rsidR="0014237B" w:rsidRDefault="0014237B">
      <w:pPr>
        <w:rPr>
          <w:sz w:val="17"/>
          <w:szCs w:val="17"/>
        </w:rPr>
      </w:pPr>
    </w:p>
    <w:p w14:paraId="000007FE" w14:textId="77777777" w:rsidR="0014237B" w:rsidRDefault="00000000">
      <w:pPr>
        <w:rPr>
          <w:b/>
          <w:sz w:val="17"/>
          <w:szCs w:val="17"/>
        </w:rPr>
      </w:pPr>
      <w:r>
        <w:rPr>
          <w:b/>
          <w:sz w:val="17"/>
          <w:szCs w:val="17"/>
        </w:rPr>
        <w:t>Společnou zahraniční a bezpečnostní politiku EU obecně vykonávají:</w:t>
      </w:r>
    </w:p>
    <w:p w14:paraId="000007FF" w14:textId="77777777" w:rsidR="0014237B" w:rsidRDefault="0014237B">
      <w:pPr>
        <w:rPr>
          <w:sz w:val="17"/>
          <w:szCs w:val="17"/>
        </w:rPr>
      </w:pPr>
    </w:p>
    <w:p w14:paraId="00000800" w14:textId="77777777" w:rsidR="0014237B" w:rsidRDefault="00000000">
      <w:pPr>
        <w:rPr>
          <w:sz w:val="17"/>
          <w:szCs w:val="17"/>
        </w:rPr>
      </w:pPr>
      <w:r>
        <w:rPr>
          <w:sz w:val="17"/>
          <w:szCs w:val="17"/>
        </w:rPr>
        <w:t>a. vysoký představitel Unie pro zahraniční věci a bezpečnostní politiku + členské státy ✅</w:t>
      </w:r>
    </w:p>
    <w:p w14:paraId="00000801" w14:textId="77777777" w:rsidR="0014237B" w:rsidRDefault="00000000">
      <w:pPr>
        <w:rPr>
          <w:sz w:val="17"/>
          <w:szCs w:val="17"/>
        </w:rPr>
      </w:pPr>
      <w:r>
        <w:rPr>
          <w:sz w:val="17"/>
          <w:szCs w:val="17"/>
        </w:rPr>
        <w:t>b. Evropská rada + vysoký představitel Unie pro zahraniční věci a bezpečnostní politiku</w:t>
      </w:r>
    </w:p>
    <w:p w14:paraId="00000802" w14:textId="77777777" w:rsidR="0014237B" w:rsidRDefault="00000000">
      <w:pPr>
        <w:rPr>
          <w:sz w:val="17"/>
          <w:szCs w:val="17"/>
        </w:rPr>
      </w:pPr>
      <w:r>
        <w:rPr>
          <w:sz w:val="17"/>
          <w:szCs w:val="17"/>
        </w:rPr>
        <w:t>c. pouze Evropská rada</w:t>
      </w:r>
    </w:p>
    <w:p w14:paraId="00000803" w14:textId="77777777" w:rsidR="0014237B" w:rsidRDefault="00000000">
      <w:pPr>
        <w:rPr>
          <w:sz w:val="17"/>
          <w:szCs w:val="17"/>
        </w:rPr>
      </w:pPr>
      <w:r>
        <w:rPr>
          <w:sz w:val="17"/>
          <w:szCs w:val="17"/>
        </w:rPr>
        <w:t>d. Evropská služba pro vnější činnost</w:t>
      </w:r>
    </w:p>
    <w:p w14:paraId="00000804" w14:textId="77777777" w:rsidR="0014237B" w:rsidRDefault="0014237B">
      <w:pPr>
        <w:rPr>
          <w:sz w:val="17"/>
          <w:szCs w:val="17"/>
        </w:rPr>
      </w:pPr>
    </w:p>
    <w:p w14:paraId="00000805" w14:textId="77777777" w:rsidR="0014237B" w:rsidRDefault="00000000">
      <w:pPr>
        <w:rPr>
          <w:b/>
          <w:sz w:val="17"/>
          <w:szCs w:val="17"/>
        </w:rPr>
      </w:pPr>
      <w:r>
        <w:rPr>
          <w:b/>
          <w:sz w:val="17"/>
          <w:szCs w:val="17"/>
        </w:rPr>
        <w:t>Opatření týkající se společného azylového prostoru EU jsou dle Smlouvy o fungování Evropské unie přijímána:</w:t>
      </w:r>
    </w:p>
    <w:p w14:paraId="00000806" w14:textId="77777777" w:rsidR="0014237B" w:rsidRDefault="0014237B">
      <w:pPr>
        <w:rPr>
          <w:sz w:val="17"/>
          <w:szCs w:val="17"/>
        </w:rPr>
      </w:pPr>
    </w:p>
    <w:p w14:paraId="00000807" w14:textId="77777777" w:rsidR="0014237B" w:rsidRDefault="00000000">
      <w:pPr>
        <w:rPr>
          <w:sz w:val="17"/>
          <w:szCs w:val="17"/>
        </w:rPr>
      </w:pPr>
      <w:r>
        <w:rPr>
          <w:sz w:val="17"/>
          <w:szCs w:val="17"/>
        </w:rPr>
        <w:t>a. zvláštním legislativním způsobem</w:t>
      </w:r>
    </w:p>
    <w:p w14:paraId="00000808" w14:textId="77777777" w:rsidR="0014237B" w:rsidRDefault="00000000">
      <w:pPr>
        <w:rPr>
          <w:sz w:val="17"/>
          <w:szCs w:val="17"/>
        </w:rPr>
      </w:pPr>
      <w:r>
        <w:rPr>
          <w:sz w:val="17"/>
          <w:szCs w:val="17"/>
        </w:rPr>
        <w:t>b. členskými státy samostatně</w:t>
      </w:r>
    </w:p>
    <w:p w14:paraId="00000809" w14:textId="77777777" w:rsidR="0014237B" w:rsidRDefault="00000000">
      <w:pPr>
        <w:rPr>
          <w:sz w:val="17"/>
          <w:szCs w:val="17"/>
        </w:rPr>
      </w:pPr>
      <w:r>
        <w:rPr>
          <w:sz w:val="17"/>
          <w:szCs w:val="17"/>
        </w:rPr>
        <w:t>c. řádným legislativním postupem ✅</w:t>
      </w:r>
    </w:p>
    <w:p w14:paraId="0000080A" w14:textId="77777777" w:rsidR="0014237B" w:rsidRDefault="00000000">
      <w:pPr>
        <w:rPr>
          <w:sz w:val="17"/>
          <w:szCs w:val="17"/>
        </w:rPr>
      </w:pPr>
      <w:r>
        <w:rPr>
          <w:sz w:val="17"/>
          <w:szCs w:val="17"/>
        </w:rPr>
        <w:t>d. mezivládní konferencí za účasti zástupců členských států</w:t>
      </w:r>
    </w:p>
    <w:p w14:paraId="0000080B" w14:textId="77777777" w:rsidR="0014237B" w:rsidRDefault="0014237B">
      <w:pPr>
        <w:rPr>
          <w:sz w:val="17"/>
          <w:szCs w:val="17"/>
        </w:rPr>
      </w:pPr>
    </w:p>
    <w:p w14:paraId="0000080C" w14:textId="77777777" w:rsidR="0014237B" w:rsidRDefault="0014237B">
      <w:pPr>
        <w:rPr>
          <w:sz w:val="17"/>
          <w:szCs w:val="17"/>
        </w:rPr>
      </w:pPr>
    </w:p>
    <w:p w14:paraId="0000080D" w14:textId="77777777" w:rsidR="0014237B" w:rsidRDefault="00000000">
      <w:pPr>
        <w:rPr>
          <w:b/>
          <w:sz w:val="17"/>
          <w:szCs w:val="17"/>
        </w:rPr>
      </w:pPr>
      <w:r>
        <w:rPr>
          <w:b/>
          <w:sz w:val="17"/>
          <w:szCs w:val="17"/>
        </w:rPr>
        <w:t>Prostor svobody, bezpečnosti a práva v EU:</w:t>
      </w:r>
    </w:p>
    <w:p w14:paraId="0000080E" w14:textId="77777777" w:rsidR="0014237B" w:rsidRDefault="0014237B">
      <w:pPr>
        <w:rPr>
          <w:sz w:val="17"/>
          <w:szCs w:val="17"/>
        </w:rPr>
      </w:pPr>
    </w:p>
    <w:p w14:paraId="0000080F" w14:textId="77777777" w:rsidR="0014237B" w:rsidRDefault="00000000">
      <w:pPr>
        <w:rPr>
          <w:sz w:val="17"/>
          <w:szCs w:val="17"/>
        </w:rPr>
      </w:pPr>
      <w:r>
        <w:rPr>
          <w:sz w:val="17"/>
          <w:szCs w:val="17"/>
        </w:rPr>
        <w:t>a. obsahuje podmínky pro vystoupení UK z EU</w:t>
      </w:r>
    </w:p>
    <w:p w14:paraId="00000810" w14:textId="77777777" w:rsidR="0014237B" w:rsidRDefault="00000000">
      <w:pPr>
        <w:rPr>
          <w:sz w:val="17"/>
          <w:szCs w:val="17"/>
        </w:rPr>
      </w:pPr>
      <w:r>
        <w:rPr>
          <w:sz w:val="17"/>
          <w:szCs w:val="17"/>
        </w:rPr>
        <w:t>b. zaručuje volný pohyb osob ve spojení s kontrolami na vnějších hranicích ✅</w:t>
      </w:r>
    </w:p>
    <w:p w14:paraId="00000811" w14:textId="77777777" w:rsidR="0014237B" w:rsidRDefault="00000000">
      <w:pPr>
        <w:rPr>
          <w:sz w:val="17"/>
          <w:szCs w:val="17"/>
        </w:rPr>
      </w:pPr>
      <w:r>
        <w:rPr>
          <w:sz w:val="17"/>
          <w:szCs w:val="17"/>
        </w:rPr>
        <w:t>c. obsahuje výslovný zákaz migrace do EU</w:t>
      </w:r>
    </w:p>
    <w:p w14:paraId="00000812" w14:textId="77777777" w:rsidR="0014237B" w:rsidRDefault="00000000">
      <w:pPr>
        <w:rPr>
          <w:sz w:val="17"/>
          <w:szCs w:val="17"/>
        </w:rPr>
      </w:pPr>
      <w:r>
        <w:rPr>
          <w:sz w:val="17"/>
          <w:szCs w:val="17"/>
        </w:rPr>
        <w:t>d. je založen výlučně Listinou základních práv a svobod</w:t>
      </w:r>
    </w:p>
    <w:p w14:paraId="00000813" w14:textId="77777777" w:rsidR="0014237B" w:rsidRDefault="0014237B">
      <w:pPr>
        <w:rPr>
          <w:sz w:val="17"/>
          <w:szCs w:val="17"/>
        </w:rPr>
      </w:pPr>
    </w:p>
    <w:p w14:paraId="00000814" w14:textId="77777777" w:rsidR="0014237B" w:rsidRDefault="0014237B">
      <w:pPr>
        <w:rPr>
          <w:sz w:val="17"/>
          <w:szCs w:val="17"/>
        </w:rPr>
      </w:pPr>
    </w:p>
    <w:p w14:paraId="00000815" w14:textId="77777777" w:rsidR="0014237B" w:rsidRDefault="00000000">
      <w:pPr>
        <w:rPr>
          <w:b/>
          <w:sz w:val="17"/>
          <w:szCs w:val="17"/>
        </w:rPr>
      </w:pPr>
      <w:r>
        <w:rPr>
          <w:b/>
          <w:sz w:val="17"/>
          <w:szCs w:val="17"/>
        </w:rPr>
        <w:t>Do společné zahraniční a bezpečnostní politiky a obranné politiky EU spadá:</w:t>
      </w:r>
    </w:p>
    <w:p w14:paraId="00000816" w14:textId="77777777" w:rsidR="0014237B" w:rsidRDefault="0014237B">
      <w:pPr>
        <w:rPr>
          <w:sz w:val="17"/>
          <w:szCs w:val="17"/>
        </w:rPr>
      </w:pPr>
    </w:p>
    <w:p w14:paraId="00000817" w14:textId="77777777" w:rsidR="0014237B" w:rsidRDefault="00000000">
      <w:pPr>
        <w:rPr>
          <w:sz w:val="17"/>
          <w:szCs w:val="17"/>
        </w:rPr>
      </w:pPr>
      <w:r>
        <w:rPr>
          <w:sz w:val="17"/>
          <w:szCs w:val="17"/>
        </w:rPr>
        <w:t>a. celá zahraniční politika včetně bezpečnosti ✅</w:t>
      </w:r>
    </w:p>
    <w:p w14:paraId="00000818" w14:textId="77777777" w:rsidR="0014237B" w:rsidRDefault="00000000">
      <w:pPr>
        <w:rPr>
          <w:sz w:val="17"/>
          <w:szCs w:val="17"/>
        </w:rPr>
      </w:pPr>
      <w:r>
        <w:rPr>
          <w:sz w:val="17"/>
          <w:szCs w:val="17"/>
        </w:rPr>
        <w:t>b. pouze politika bezpečnosti</w:t>
      </w:r>
    </w:p>
    <w:p w14:paraId="00000819" w14:textId="77777777" w:rsidR="0014237B" w:rsidRDefault="00000000">
      <w:pPr>
        <w:rPr>
          <w:sz w:val="17"/>
          <w:szCs w:val="17"/>
        </w:rPr>
      </w:pPr>
      <w:r>
        <w:rPr>
          <w:sz w:val="17"/>
          <w:szCs w:val="17"/>
        </w:rPr>
        <w:t>c. celá zahraniční politika, nikoli však politika bezpečnosti</w:t>
      </w:r>
    </w:p>
    <w:p w14:paraId="0000081A" w14:textId="77777777" w:rsidR="0014237B" w:rsidRDefault="00000000">
      <w:pPr>
        <w:rPr>
          <w:sz w:val="17"/>
          <w:szCs w:val="17"/>
        </w:rPr>
      </w:pPr>
      <w:r>
        <w:rPr>
          <w:sz w:val="17"/>
          <w:szCs w:val="17"/>
        </w:rPr>
        <w:t>d. žádná odpověď není správná</w:t>
      </w:r>
    </w:p>
    <w:p w14:paraId="0000081B" w14:textId="77777777" w:rsidR="0014237B" w:rsidRDefault="0014237B">
      <w:pPr>
        <w:rPr>
          <w:sz w:val="17"/>
          <w:szCs w:val="17"/>
        </w:rPr>
      </w:pPr>
    </w:p>
    <w:p w14:paraId="0000081C" w14:textId="77777777" w:rsidR="0014237B" w:rsidRDefault="00000000">
      <w:pPr>
        <w:rPr>
          <w:b/>
          <w:sz w:val="17"/>
          <w:szCs w:val="17"/>
        </w:rPr>
      </w:pPr>
      <w:r>
        <w:rPr>
          <w:b/>
          <w:sz w:val="17"/>
          <w:szCs w:val="17"/>
        </w:rPr>
        <w:t>Společná bezpečnostní a obranná politika EU:</w:t>
      </w:r>
    </w:p>
    <w:p w14:paraId="0000081D" w14:textId="77777777" w:rsidR="0014237B" w:rsidRDefault="0014237B">
      <w:pPr>
        <w:rPr>
          <w:sz w:val="17"/>
          <w:szCs w:val="17"/>
        </w:rPr>
      </w:pPr>
    </w:p>
    <w:p w14:paraId="0000081E" w14:textId="77777777" w:rsidR="0014237B" w:rsidRDefault="00000000">
      <w:pPr>
        <w:rPr>
          <w:sz w:val="17"/>
          <w:szCs w:val="17"/>
        </w:rPr>
      </w:pPr>
      <w:r>
        <w:rPr>
          <w:sz w:val="17"/>
          <w:szCs w:val="17"/>
        </w:rPr>
        <w:t>a. je samostatnou vnější politikou EU</w:t>
      </w:r>
    </w:p>
    <w:p w14:paraId="0000081F" w14:textId="77777777" w:rsidR="0014237B" w:rsidRDefault="00000000">
      <w:pPr>
        <w:rPr>
          <w:sz w:val="17"/>
          <w:szCs w:val="17"/>
        </w:rPr>
      </w:pPr>
      <w:r>
        <w:rPr>
          <w:sz w:val="17"/>
          <w:szCs w:val="17"/>
        </w:rPr>
        <w:t>b. je součástí společné zahraniční a bezpečnostní politiky EU ✅</w:t>
      </w:r>
    </w:p>
    <w:p w14:paraId="00000820" w14:textId="77777777" w:rsidR="0014237B" w:rsidRDefault="00000000">
      <w:pPr>
        <w:rPr>
          <w:sz w:val="17"/>
          <w:szCs w:val="17"/>
        </w:rPr>
      </w:pPr>
      <w:r>
        <w:rPr>
          <w:sz w:val="17"/>
          <w:szCs w:val="17"/>
        </w:rPr>
        <w:t>c. je součástí společné zemědělské politiky EU</w:t>
      </w:r>
    </w:p>
    <w:p w14:paraId="00000821" w14:textId="77777777" w:rsidR="0014237B" w:rsidRDefault="00000000">
      <w:pPr>
        <w:rPr>
          <w:sz w:val="17"/>
          <w:szCs w:val="17"/>
        </w:rPr>
      </w:pPr>
      <w:r>
        <w:rPr>
          <w:sz w:val="17"/>
          <w:szCs w:val="17"/>
        </w:rPr>
        <w:t>d. neexistuje, členské státy tuto politiku vykonávají v rámci NATO</w:t>
      </w:r>
    </w:p>
    <w:p w14:paraId="00000822" w14:textId="77777777" w:rsidR="0014237B" w:rsidRDefault="0014237B">
      <w:pPr>
        <w:ind w:left="720"/>
        <w:rPr>
          <w:sz w:val="17"/>
          <w:szCs w:val="17"/>
        </w:rPr>
      </w:pPr>
    </w:p>
    <w:p w14:paraId="00000823" w14:textId="77777777" w:rsidR="0014237B" w:rsidRDefault="0014237B">
      <w:pPr>
        <w:ind w:left="720"/>
        <w:rPr>
          <w:sz w:val="17"/>
          <w:szCs w:val="17"/>
        </w:rPr>
      </w:pPr>
    </w:p>
    <w:p w14:paraId="4526EA99" w14:textId="77777777" w:rsidR="009C6F3B" w:rsidRDefault="009C6F3B"/>
    <w:p w14:paraId="6160B824" w14:textId="77777777" w:rsidR="009C6F3B" w:rsidRDefault="009C6F3B"/>
    <w:p w14:paraId="4B936995" w14:textId="77777777" w:rsidR="009C6F3B" w:rsidRDefault="009C6F3B"/>
    <w:p w14:paraId="00000824" w14:textId="56851C16" w:rsidR="0014237B" w:rsidRDefault="00000000">
      <w:r>
        <w:lastRenderedPageBreak/>
        <w:t>PEU2 – zkouškové otázky</w:t>
      </w:r>
    </w:p>
    <w:p w14:paraId="00000825" w14:textId="77777777" w:rsidR="0014237B" w:rsidRDefault="0014237B"/>
    <w:p w14:paraId="00000826" w14:textId="77777777" w:rsidR="0014237B" w:rsidRDefault="00000000">
      <w:pPr>
        <w:rPr>
          <w:b/>
        </w:rPr>
      </w:pPr>
      <w:r>
        <w:rPr>
          <w:b/>
        </w:rPr>
        <w:t>Za překážku volného pohybu se považuje:</w:t>
      </w:r>
    </w:p>
    <w:p w14:paraId="00000827" w14:textId="77777777" w:rsidR="0014237B" w:rsidRDefault="0014237B"/>
    <w:p w14:paraId="00000828" w14:textId="77777777" w:rsidR="0014237B" w:rsidRDefault="00000000">
      <w:r>
        <w:t>a. pouze takové ustanovení, které volný pohyb zakazuje</w:t>
      </w:r>
    </w:p>
    <w:p w14:paraId="00000829" w14:textId="77777777" w:rsidR="0014237B" w:rsidRDefault="00000000">
      <w:r>
        <w:t>b. pouze takové ustanovení, které volný pohyb zakazuje dočasně</w:t>
      </w:r>
    </w:p>
    <w:p w14:paraId="0000082A" w14:textId="77777777" w:rsidR="0014237B" w:rsidRDefault="00000000">
      <w:r>
        <w:t>c. jakékoliv ustanovení zákonné či podzákonné, jímž členské státy podřizují výkon činnosti příslušníků jiných členských zemí dodatečným podmínkám, jež vlastním státním příslušníkům neukládají ✅</w:t>
      </w:r>
    </w:p>
    <w:p w14:paraId="0000082B" w14:textId="77777777" w:rsidR="0014237B" w:rsidRDefault="00000000">
      <w:r>
        <w:t>d. pouze ústavní předpisy členského státu, ze kterého poskytovatel službu poskytuje</w:t>
      </w:r>
    </w:p>
    <w:p w14:paraId="0000082C" w14:textId="77777777" w:rsidR="0014237B" w:rsidRDefault="0014237B"/>
    <w:p w14:paraId="0000082D" w14:textId="77777777" w:rsidR="0014237B" w:rsidRDefault="00000000">
      <w:pPr>
        <w:rPr>
          <w:b/>
        </w:rPr>
      </w:pPr>
      <w:r>
        <w:rPr>
          <w:b/>
        </w:rPr>
        <w:t>Evropská rada přijímá:</w:t>
      </w:r>
    </w:p>
    <w:p w14:paraId="0000082E" w14:textId="77777777" w:rsidR="0014237B" w:rsidRDefault="0014237B">
      <w:pPr>
        <w:rPr>
          <w:b/>
        </w:rPr>
      </w:pPr>
    </w:p>
    <w:p w14:paraId="0000082F" w14:textId="77777777" w:rsidR="0014237B" w:rsidRDefault="00000000">
      <w:r>
        <w:t>a. právně závazní politické dokumenty, které přijímá konsenzem ✅</w:t>
      </w:r>
    </w:p>
    <w:p w14:paraId="00000830" w14:textId="77777777" w:rsidR="0014237B" w:rsidRDefault="00000000">
      <w:r>
        <w:t>b. v řádném legislativním procesu směrnice EU</w:t>
      </w:r>
    </w:p>
    <w:p w14:paraId="00000831" w14:textId="77777777" w:rsidR="0014237B" w:rsidRDefault="00000000">
      <w:r>
        <w:t>c. právně nezávazné politické dokumenty jako jsou závěry a usnesení a právně závazné akty plynoucí ze Smluv</w:t>
      </w:r>
    </w:p>
    <w:p w14:paraId="00000832" w14:textId="77777777" w:rsidR="0014237B" w:rsidRDefault="00000000">
      <w:r>
        <w:t>d. závazná rozhodnutí o právech a povinnostem pouze právnických osob se sídlem na území EU</w:t>
      </w:r>
    </w:p>
    <w:p w14:paraId="00000833" w14:textId="77777777" w:rsidR="0014237B" w:rsidRDefault="0014237B"/>
    <w:p w14:paraId="00000834" w14:textId="77777777" w:rsidR="0014237B" w:rsidRDefault="00000000">
      <w:pPr>
        <w:rPr>
          <w:b/>
        </w:rPr>
      </w:pPr>
      <w:r>
        <w:rPr>
          <w:b/>
        </w:rPr>
        <w:t>Mezi cíle justiční spolupráce v civilních věcech nepatří:</w:t>
      </w:r>
    </w:p>
    <w:p w14:paraId="00000835" w14:textId="77777777" w:rsidR="0014237B" w:rsidRDefault="0014237B"/>
    <w:p w14:paraId="00000836" w14:textId="77777777" w:rsidR="0014237B" w:rsidRDefault="00000000">
      <w:r>
        <w:t>a. spolupráce při opatřování důkazů</w:t>
      </w:r>
    </w:p>
    <w:p w14:paraId="00000837" w14:textId="77777777" w:rsidR="0014237B" w:rsidRDefault="00000000">
      <w:r>
        <w:t>b. rozvíjení alternativních metod urovnání sporů</w:t>
      </w:r>
    </w:p>
    <w:p w14:paraId="00000838" w14:textId="77777777" w:rsidR="0014237B" w:rsidRDefault="00000000">
      <w:r>
        <w:t>c. příhraniční doručování soudních a mimosoudních písemností</w:t>
      </w:r>
    </w:p>
    <w:p w14:paraId="00000839" w14:textId="77777777" w:rsidR="0014237B" w:rsidRDefault="00000000">
      <w:r>
        <w:t>d. omezení pohybu kapitálu mezi členskými státy ✅</w:t>
      </w:r>
    </w:p>
    <w:p w14:paraId="0000083A" w14:textId="77777777" w:rsidR="0014237B" w:rsidRDefault="0014237B"/>
    <w:p w14:paraId="0000083B" w14:textId="77777777" w:rsidR="0014237B" w:rsidRDefault="00000000">
      <w:pPr>
        <w:rPr>
          <w:b/>
        </w:rPr>
      </w:pPr>
      <w:r>
        <w:rPr>
          <w:b/>
        </w:rPr>
        <w:t>Které z níže uvedených tvrzení je pravdivé ke vztahu k tzv. posílené spolupráci?</w:t>
      </w:r>
    </w:p>
    <w:p w14:paraId="0000083C" w14:textId="77777777" w:rsidR="0014237B" w:rsidRDefault="0014237B"/>
    <w:p w14:paraId="0000083D" w14:textId="77777777" w:rsidR="0014237B" w:rsidRDefault="00000000">
      <w:r>
        <w:t>a. se souhlase Rady ji zle zahájit též v oblasti výlučných pravomocí</w:t>
      </w:r>
    </w:p>
    <w:p w14:paraId="0000083E" w14:textId="77777777" w:rsidR="0014237B" w:rsidRDefault="00000000">
      <w:r>
        <w:t>b. nutným znakem je její otevřenost pro další členské státy, které se jí od počátku neúčastní ✅</w:t>
      </w:r>
    </w:p>
    <w:p w14:paraId="0000083F" w14:textId="77777777" w:rsidR="0014237B" w:rsidRDefault="00000000">
      <w:r>
        <w:t>c. povoluje ji Evropská rada</w:t>
      </w:r>
    </w:p>
    <w:p w14:paraId="00000840" w14:textId="77777777" w:rsidR="0014237B" w:rsidRDefault="00000000">
      <w:r>
        <w:t xml:space="preserve">d. považuje se za unijní </w:t>
      </w:r>
      <w:proofErr w:type="spellStart"/>
      <w:r>
        <w:t>acquis</w:t>
      </w:r>
      <w:proofErr w:type="spellEnd"/>
    </w:p>
    <w:p w14:paraId="00000841" w14:textId="77777777" w:rsidR="0014237B" w:rsidRDefault="0014237B"/>
    <w:p w14:paraId="00000842" w14:textId="77777777" w:rsidR="0014237B" w:rsidRDefault="00000000">
      <w:pPr>
        <w:rPr>
          <w:b/>
        </w:rPr>
      </w:pPr>
      <w:r>
        <w:rPr>
          <w:b/>
        </w:rPr>
        <w:t xml:space="preserve">Belgická legislativa vyžadovala od všech importérů whisky do Belgie certifikát originality, který mohl vydat pouze výrobce. Společnost Novák a synové </w:t>
      </w:r>
      <w:proofErr w:type="spellStart"/>
      <w:r>
        <w:rPr>
          <w:b/>
        </w:rPr>
        <w:t>s.r.o</w:t>
      </w:r>
      <w:proofErr w:type="spellEnd"/>
      <w:r>
        <w:rPr>
          <w:b/>
        </w:rPr>
        <w:t xml:space="preserve"> však nápoj dovážela ze Skotska do ČR, kde žádný certifikát nebyl vyžadován, a teprve následně jej částečně reexportovala do Belgie. Proto nedokázala požadovaný certifikát předložit a prodej whisky v Belgií jí byl proto zakázán. Belgická právní úprava je:</w:t>
      </w:r>
    </w:p>
    <w:p w14:paraId="00000843" w14:textId="77777777" w:rsidR="0014237B" w:rsidRDefault="0014237B"/>
    <w:p w14:paraId="00000844" w14:textId="77777777" w:rsidR="0014237B" w:rsidRDefault="00000000">
      <w:r>
        <w:t>a. v rozporu s článkem 34 SFEU</w:t>
      </w:r>
    </w:p>
    <w:p w14:paraId="00000845" w14:textId="77777777" w:rsidR="0014237B" w:rsidRDefault="00000000">
      <w:r>
        <w:t>b. v rozporu s článek 35 SFEU ✅</w:t>
      </w:r>
    </w:p>
    <w:p w14:paraId="00000846" w14:textId="77777777" w:rsidR="0014237B" w:rsidRDefault="00000000">
      <w:r>
        <w:t>c. v rozporu s článkem 30 SFEU</w:t>
      </w:r>
    </w:p>
    <w:p w14:paraId="00000847" w14:textId="77777777" w:rsidR="0014237B" w:rsidRDefault="00000000">
      <w:r>
        <w:t>d. v rozporu s článkem 110 SFEU</w:t>
      </w:r>
    </w:p>
    <w:p w14:paraId="00000848" w14:textId="77777777" w:rsidR="0014237B" w:rsidRDefault="0014237B"/>
    <w:p w14:paraId="00000849" w14:textId="77777777" w:rsidR="0014237B" w:rsidRDefault="00000000">
      <w:pPr>
        <w:rPr>
          <w:b/>
        </w:rPr>
      </w:pPr>
      <w:r>
        <w:rPr>
          <w:b/>
        </w:rPr>
        <w:lastRenderedPageBreak/>
        <w:t>Legislativní termín zákon Evropské unie:</w:t>
      </w:r>
    </w:p>
    <w:p w14:paraId="0000084A" w14:textId="77777777" w:rsidR="0014237B" w:rsidRDefault="0014237B"/>
    <w:p w14:paraId="0000084B" w14:textId="77777777" w:rsidR="0014237B" w:rsidRDefault="00000000">
      <w:r>
        <w:t xml:space="preserve">a. pod tímto označením v soudobém právu EU neexistuje, jejich úlohu v rámci práva EU plní </w:t>
      </w:r>
      <w:proofErr w:type="spellStart"/>
      <w:r>
        <w:t>nepodobněji</w:t>
      </w:r>
      <w:proofErr w:type="spellEnd"/>
      <w:r>
        <w:t xml:space="preserve"> nařízení ✅</w:t>
      </w:r>
    </w:p>
    <w:p w14:paraId="0000084C" w14:textId="77777777" w:rsidR="0014237B" w:rsidRDefault="00000000">
      <w:r>
        <w:t>b. byl nově zaveden Lisabonskou smlouvou s tím, že nahradil dřívější nařízení</w:t>
      </w:r>
    </w:p>
    <w:p w14:paraId="0000084D" w14:textId="77777777" w:rsidR="0014237B" w:rsidRDefault="00000000">
      <w:r>
        <w:t>c. byl nově zaveden Lisabonskou smlouvou a nahradil dřívější termín rámcový zákon ES</w:t>
      </w:r>
    </w:p>
    <w:p w14:paraId="0000084E" w14:textId="77777777" w:rsidR="0014237B" w:rsidRDefault="00000000">
      <w:r>
        <w:t>d. označuje první předpisy členských států přijímané na základě zmocnění ze strany EU a mající působnost v celé EU</w:t>
      </w:r>
    </w:p>
    <w:p w14:paraId="0000084F" w14:textId="77777777" w:rsidR="0014237B" w:rsidRDefault="0014237B"/>
    <w:p w14:paraId="00000850" w14:textId="77777777" w:rsidR="0014237B" w:rsidRDefault="0014237B"/>
    <w:p w14:paraId="00000851" w14:textId="77777777" w:rsidR="0014237B" w:rsidRDefault="00000000">
      <w:pPr>
        <w:rPr>
          <w:b/>
        </w:rPr>
      </w:pPr>
      <w:r>
        <w:rPr>
          <w:b/>
        </w:rPr>
        <w:t>Je třeba ze strany žalobce před podáním žaloby na nečinnost učinit nějaké kroky směrem k nečinnému orgánu EU?</w:t>
      </w:r>
    </w:p>
    <w:p w14:paraId="00000852" w14:textId="77777777" w:rsidR="0014237B" w:rsidRDefault="0014237B"/>
    <w:p w14:paraId="00000853" w14:textId="77777777" w:rsidR="0014237B" w:rsidRDefault="00000000">
      <w:r>
        <w:t>a. není, je možní ihned podat žalobu</w:t>
      </w:r>
    </w:p>
    <w:p w14:paraId="00000854" w14:textId="77777777" w:rsidR="0014237B" w:rsidRDefault="00000000">
      <w:r>
        <w:t>b. není, kromě situace, kdy je žalovaný členský stát</w:t>
      </w:r>
    </w:p>
    <w:p w14:paraId="00000855" w14:textId="77777777" w:rsidR="0014237B" w:rsidRDefault="00000000">
      <w:r>
        <w:t>c. je, ale není to povinné</w:t>
      </w:r>
    </w:p>
    <w:p w14:paraId="00000856" w14:textId="77777777" w:rsidR="0014237B" w:rsidRDefault="00000000">
      <w:r>
        <w:t>d. je třeba nejprve vyzvat orgán EU k činnosti ✅</w:t>
      </w:r>
    </w:p>
    <w:p w14:paraId="00000857" w14:textId="77777777" w:rsidR="0014237B" w:rsidRDefault="0014237B"/>
    <w:p w14:paraId="00000858" w14:textId="77777777" w:rsidR="0014237B" w:rsidRDefault="00000000">
      <w:pPr>
        <w:rPr>
          <w:b/>
        </w:rPr>
      </w:pPr>
      <w:r>
        <w:rPr>
          <w:b/>
        </w:rPr>
        <w:t>Činnost osoby spočívající v založení pobočky společnosti v jiném členském státě lze z pohledu práva EU obecně zařadit do kategorie:</w:t>
      </w:r>
    </w:p>
    <w:p w14:paraId="00000859" w14:textId="77777777" w:rsidR="0014237B" w:rsidRDefault="0014237B"/>
    <w:p w14:paraId="0000085A" w14:textId="77777777" w:rsidR="0014237B" w:rsidRDefault="00000000">
      <w:r>
        <w:t>a. primárního usazování</w:t>
      </w:r>
    </w:p>
    <w:p w14:paraId="0000085B" w14:textId="77777777" w:rsidR="0014237B" w:rsidRDefault="00000000">
      <w:r>
        <w:t>b. volného pohybu služeb ✅</w:t>
      </w:r>
    </w:p>
    <w:p w14:paraId="0000085C" w14:textId="77777777" w:rsidR="0014237B" w:rsidRDefault="00000000">
      <w:r>
        <w:t>c. terciárního usazování</w:t>
      </w:r>
    </w:p>
    <w:p w14:paraId="0000085D" w14:textId="77777777" w:rsidR="0014237B" w:rsidRDefault="00000000">
      <w:r>
        <w:t>d. sekundárního osazování</w:t>
      </w:r>
    </w:p>
    <w:p w14:paraId="0000085E" w14:textId="77777777" w:rsidR="0014237B" w:rsidRDefault="0014237B"/>
    <w:p w14:paraId="0000085F" w14:textId="77777777" w:rsidR="0014237B" w:rsidRDefault="00000000">
      <w:pPr>
        <w:rPr>
          <w:b/>
        </w:rPr>
      </w:pPr>
      <w:r>
        <w:rPr>
          <w:b/>
        </w:rPr>
        <w:t>Co jsou to tzv. blokové výjimky v soutěžním právu EU?</w:t>
      </w:r>
    </w:p>
    <w:p w14:paraId="00000860" w14:textId="77777777" w:rsidR="0014237B" w:rsidRDefault="0014237B"/>
    <w:p w14:paraId="00000861" w14:textId="77777777" w:rsidR="0014237B" w:rsidRDefault="00000000">
      <w:r>
        <w:t>a. výjimky aplikované na výrobce papírových bloků v celé EU</w:t>
      </w:r>
    </w:p>
    <w:p w14:paraId="00000862" w14:textId="77777777" w:rsidR="0014237B" w:rsidRDefault="00000000">
      <w:r>
        <w:t>b. výjimky aplikované na celou kategorii typových dohod, které předem definuje Úřad pro ochranu hospodářské soutěže ✅</w:t>
      </w:r>
    </w:p>
    <w:p w14:paraId="00000863" w14:textId="77777777" w:rsidR="0014237B" w:rsidRDefault="00000000">
      <w:r>
        <w:t>c. výjimky aplikované na celou kategorii typových dohod, které předem definuje Komise</w:t>
      </w:r>
    </w:p>
    <w:p w14:paraId="00000864" w14:textId="77777777" w:rsidR="0014237B" w:rsidRDefault="00000000">
      <w:r>
        <w:t>d. výjev aplikované na blok několik členských států</w:t>
      </w:r>
    </w:p>
    <w:p w14:paraId="00000865" w14:textId="77777777" w:rsidR="0014237B" w:rsidRDefault="0014237B"/>
    <w:p w14:paraId="00000866" w14:textId="77777777" w:rsidR="0014237B" w:rsidRDefault="00000000">
      <w:pPr>
        <w:rPr>
          <w:b/>
        </w:rPr>
      </w:pPr>
      <w:r>
        <w:rPr>
          <w:b/>
        </w:rPr>
        <w:t>Evropský důkazní příkaz podle Rámcového rozhodnutí 2008/978:</w:t>
      </w:r>
    </w:p>
    <w:p w14:paraId="00000867" w14:textId="77777777" w:rsidR="0014237B" w:rsidRDefault="0014237B"/>
    <w:p w14:paraId="00000868" w14:textId="77777777" w:rsidR="0014237B" w:rsidRDefault="00000000">
      <w:r>
        <w:t>a. slouží k dodání svědka na místo činu do jiného členského státu</w:t>
      </w:r>
    </w:p>
    <w:p w14:paraId="00000869" w14:textId="77777777" w:rsidR="0014237B" w:rsidRDefault="00000000">
      <w:r>
        <w:t>b. slouží k automatickému uznání rozhodnutí k zajištění důkazů vydané v jiném členském státě ✅</w:t>
      </w:r>
    </w:p>
    <w:p w14:paraId="0000086A" w14:textId="77777777" w:rsidR="0014237B" w:rsidRDefault="00000000">
      <w:r>
        <w:t>c. slouží ke stanovení poštovních pravidel při zasílání důkazů do jiného členského státu</w:t>
      </w:r>
    </w:p>
    <w:p w14:paraId="0000086B" w14:textId="77777777" w:rsidR="0014237B" w:rsidRDefault="00000000">
      <w:r>
        <w:t>d. po přijetí Lisabonské smlouvy již není součástí platného práva EU</w:t>
      </w:r>
    </w:p>
    <w:p w14:paraId="0000086C" w14:textId="77777777" w:rsidR="0014237B" w:rsidRDefault="0014237B"/>
    <w:p w14:paraId="0000086D" w14:textId="77777777" w:rsidR="0014237B" w:rsidRDefault="00000000">
      <w:pPr>
        <w:rPr>
          <w:b/>
        </w:rPr>
      </w:pPr>
      <w:r>
        <w:rPr>
          <w:b/>
        </w:rPr>
        <w:t>Hierarchie evropských norem podle právní síly</w:t>
      </w:r>
    </w:p>
    <w:p w14:paraId="0000086E" w14:textId="77777777" w:rsidR="0014237B" w:rsidRDefault="0014237B"/>
    <w:p w14:paraId="0000086F" w14:textId="77777777" w:rsidR="0014237B" w:rsidRDefault="00000000">
      <w:r>
        <w:t>a. byla vytvořena Komisí, jako nadnárodním orgánem EU, a posléze akceptovány členskými státy EU</w:t>
      </w:r>
    </w:p>
    <w:p w14:paraId="00000870" w14:textId="77777777" w:rsidR="0014237B" w:rsidRDefault="00000000">
      <w:r>
        <w:t>b. byla vytvořena Radou jako orgánem, v němž jsou zastoupeny všechny členské státy EU</w:t>
      </w:r>
    </w:p>
    <w:p w14:paraId="00000871" w14:textId="77777777" w:rsidR="0014237B" w:rsidRDefault="00000000">
      <w:r>
        <w:lastRenderedPageBreak/>
        <w:t>c. taková hierarchie v právu EU není, všechny prameny práva jsou si navzájem rovny</w:t>
      </w:r>
    </w:p>
    <w:p w14:paraId="00000872" w14:textId="77777777" w:rsidR="0014237B" w:rsidRDefault="00000000">
      <w:r>
        <w:t>d. není primárním právem upravena, ale postupně se vyvíjí díky SDEU ✅</w:t>
      </w:r>
    </w:p>
    <w:p w14:paraId="00000873" w14:textId="77777777" w:rsidR="0014237B" w:rsidRDefault="0014237B"/>
    <w:p w14:paraId="00000874" w14:textId="77777777" w:rsidR="0014237B" w:rsidRDefault="00000000">
      <w:pPr>
        <w:rPr>
          <w:b/>
        </w:rPr>
      </w:pPr>
      <w:r>
        <w:rPr>
          <w:b/>
        </w:rPr>
        <w:t>Evropská komise:</w:t>
      </w:r>
    </w:p>
    <w:p w14:paraId="00000875" w14:textId="77777777" w:rsidR="0014237B" w:rsidRDefault="0014237B"/>
    <w:p w14:paraId="00000876" w14:textId="77777777" w:rsidR="0014237B" w:rsidRDefault="00000000">
      <w:r>
        <w:t>a. kontroluje národní úřady v rámci podpory spotřebitele</w:t>
      </w:r>
    </w:p>
    <w:p w14:paraId="00000877" w14:textId="77777777" w:rsidR="0014237B" w:rsidRDefault="00000000">
      <w:r>
        <w:t>b. přímo zasahuje do individuálních sporů mezi spotřebitelem a obchodníkem ✅</w:t>
      </w:r>
    </w:p>
    <w:p w14:paraId="00000878" w14:textId="77777777" w:rsidR="0014237B" w:rsidRDefault="00000000">
      <w:r>
        <w:t>c. nekontroluje ochranu spotřebitele vůbec</w:t>
      </w:r>
    </w:p>
    <w:p w14:paraId="00000879" w14:textId="77777777" w:rsidR="0014237B" w:rsidRDefault="00000000">
      <w:r>
        <w:t>d. nezasahuje do individuálních sporu mezi spotřebitelem a obchodníkem, to činí národní úřady, spotřebitelské organizace a Síť evropských spotřebitelských center</w:t>
      </w:r>
    </w:p>
    <w:p w14:paraId="0000087A" w14:textId="77777777" w:rsidR="0014237B" w:rsidRDefault="0014237B"/>
    <w:p w14:paraId="0000087B" w14:textId="77777777" w:rsidR="0014237B" w:rsidRDefault="00000000">
      <w:pPr>
        <w:rPr>
          <w:b/>
        </w:rPr>
      </w:pPr>
      <w:r>
        <w:rPr>
          <w:b/>
        </w:rPr>
        <w:t>Nástrojem unifikace v právu EU je v principu zejména:</w:t>
      </w:r>
    </w:p>
    <w:p w14:paraId="0000087C" w14:textId="77777777" w:rsidR="0014237B" w:rsidRDefault="0014237B"/>
    <w:p w14:paraId="0000087D" w14:textId="77777777" w:rsidR="0014237B" w:rsidRDefault="00000000">
      <w:r>
        <w:t>a. nařízení ✅</w:t>
      </w:r>
    </w:p>
    <w:p w14:paraId="0000087E" w14:textId="77777777" w:rsidR="0014237B" w:rsidRDefault="00000000">
      <w:r>
        <w:t>b. směrnice</w:t>
      </w:r>
    </w:p>
    <w:p w14:paraId="0000087F" w14:textId="77777777" w:rsidR="0014237B" w:rsidRDefault="00000000">
      <w:r>
        <w:t>c. rozhodnutí</w:t>
      </w:r>
    </w:p>
    <w:p w14:paraId="00000880" w14:textId="77777777" w:rsidR="0014237B" w:rsidRDefault="00000000">
      <w:r>
        <w:t>d. doporučení</w:t>
      </w:r>
    </w:p>
    <w:p w14:paraId="00000881" w14:textId="77777777" w:rsidR="0014237B" w:rsidRDefault="0014237B"/>
    <w:p w14:paraId="00000882" w14:textId="77777777" w:rsidR="0014237B" w:rsidRDefault="00000000">
      <w:pPr>
        <w:rPr>
          <w:b/>
        </w:rPr>
      </w:pPr>
      <w:r>
        <w:rPr>
          <w:b/>
        </w:rPr>
        <w:t>Řízení o porušení unijního práva je:</w:t>
      </w:r>
    </w:p>
    <w:p w14:paraId="00000883" w14:textId="77777777" w:rsidR="0014237B" w:rsidRDefault="0014237B"/>
    <w:p w14:paraId="00000884" w14:textId="77777777" w:rsidR="0014237B" w:rsidRDefault="00000000">
      <w:r>
        <w:t>a. řízení před ústavními soudy členských států</w:t>
      </w:r>
    </w:p>
    <w:p w14:paraId="00000885" w14:textId="77777777" w:rsidR="0014237B" w:rsidRDefault="00000000">
      <w:r>
        <w:t>b. mechanismus, jehož prostřednictvím vykonává Komise svoji povinnost dbát na dodržování unijního práva ✅</w:t>
      </w:r>
    </w:p>
    <w:p w14:paraId="00000886" w14:textId="77777777" w:rsidR="0014237B" w:rsidRDefault="00000000">
      <w:r>
        <w:t>c. řízení o procesu z vystoupení EU</w:t>
      </w:r>
    </w:p>
    <w:p w14:paraId="00000887" w14:textId="77777777" w:rsidR="0014237B" w:rsidRDefault="00000000">
      <w:r>
        <w:t>d. řízení o porušení smlouvy občany EU</w:t>
      </w:r>
    </w:p>
    <w:p w14:paraId="00000888" w14:textId="77777777" w:rsidR="0014237B" w:rsidRDefault="0014237B"/>
    <w:p w14:paraId="00000889" w14:textId="77777777" w:rsidR="0014237B" w:rsidRDefault="00000000">
      <w:pPr>
        <w:rPr>
          <w:b/>
        </w:rPr>
      </w:pPr>
      <w:r>
        <w:rPr>
          <w:b/>
        </w:rPr>
        <w:t>Za tzv. incidenční řízení před Soudním dvorem EU označujeme:</w:t>
      </w:r>
    </w:p>
    <w:p w14:paraId="0000088A" w14:textId="77777777" w:rsidR="0014237B" w:rsidRDefault="0014237B"/>
    <w:p w14:paraId="0000088B" w14:textId="77777777" w:rsidR="0014237B" w:rsidRDefault="00000000">
      <w:r>
        <w:t>a. řízení o určení, zda tu je, či není právní vztah</w:t>
      </w:r>
    </w:p>
    <w:p w14:paraId="0000088C" w14:textId="77777777" w:rsidR="0014237B" w:rsidRDefault="00000000">
      <w:r>
        <w:t>b. řízení o tzv. námitce nepoužitelnosti právního aktu EU označované též jako námitka protiprávnosti ✅</w:t>
      </w:r>
    </w:p>
    <w:p w14:paraId="0000088D" w14:textId="77777777" w:rsidR="0014237B" w:rsidRDefault="00000000">
      <w:r>
        <w:t>c. řízení o předběžné otázce</w:t>
      </w:r>
    </w:p>
    <w:p w14:paraId="0000088E" w14:textId="77777777" w:rsidR="0014237B" w:rsidRDefault="00000000">
      <w:r>
        <w:t>d. řízení o vydání posudku</w:t>
      </w:r>
    </w:p>
    <w:p w14:paraId="0000088F" w14:textId="77777777" w:rsidR="0014237B" w:rsidRDefault="0014237B"/>
    <w:p w14:paraId="00000890" w14:textId="77777777" w:rsidR="0014237B" w:rsidRDefault="00000000">
      <w:pPr>
        <w:rPr>
          <w:b/>
        </w:rPr>
      </w:pPr>
      <w:r>
        <w:rPr>
          <w:b/>
        </w:rPr>
        <w:t>Nekalá obchodní praktika je:</w:t>
      </w:r>
    </w:p>
    <w:p w14:paraId="00000891" w14:textId="77777777" w:rsidR="0014237B" w:rsidRDefault="0014237B"/>
    <w:p w14:paraId="00000892" w14:textId="77777777" w:rsidR="0014237B" w:rsidRDefault="00000000">
      <w:r>
        <w:t>a. jednání podnikatele v rámci hospodářské soutěže</w:t>
      </w:r>
    </w:p>
    <w:p w14:paraId="00000893" w14:textId="77777777" w:rsidR="0014237B" w:rsidRDefault="00000000">
      <w:r>
        <w:t>b. jednání podnikatele vůči spotřebiteli jako např. klamavá reklama a agresivní obchodní praktika ✅</w:t>
      </w:r>
    </w:p>
    <w:p w14:paraId="00000894" w14:textId="77777777" w:rsidR="0014237B" w:rsidRDefault="00000000">
      <w:r>
        <w:t>c. jednání spotřebitele vůči podnikateli nekale</w:t>
      </w:r>
    </w:p>
    <w:p w14:paraId="00000895" w14:textId="77777777" w:rsidR="0014237B" w:rsidRDefault="00000000">
      <w:r>
        <w:t>d. lze ji definovat pouze rozhodnutím ústavního sudu členského státu</w:t>
      </w:r>
    </w:p>
    <w:p w14:paraId="00000896" w14:textId="77777777" w:rsidR="0014237B" w:rsidRDefault="0014237B"/>
    <w:p w14:paraId="00000897" w14:textId="77777777" w:rsidR="0014237B" w:rsidRDefault="00000000">
      <w:pPr>
        <w:rPr>
          <w:b/>
        </w:rPr>
      </w:pPr>
      <w:r>
        <w:rPr>
          <w:b/>
        </w:rPr>
        <w:t>Revize primárního práva EU byla mimo jiné provedena:</w:t>
      </w:r>
    </w:p>
    <w:p w14:paraId="00000898" w14:textId="77777777" w:rsidR="0014237B" w:rsidRDefault="0014237B"/>
    <w:p w14:paraId="00000899" w14:textId="77777777" w:rsidR="0014237B" w:rsidRDefault="00000000">
      <w:r>
        <w:t>a. Amsterodamskou smlouvou</w:t>
      </w:r>
    </w:p>
    <w:p w14:paraId="0000089A" w14:textId="77777777" w:rsidR="0014237B" w:rsidRDefault="00000000">
      <w:r>
        <w:t>b. žádnou z uvedených smluv</w:t>
      </w:r>
    </w:p>
    <w:p w14:paraId="0000089B" w14:textId="77777777" w:rsidR="0014237B" w:rsidRDefault="00000000">
      <w:r>
        <w:t>c. jednotným evropským aktem</w:t>
      </w:r>
    </w:p>
    <w:p w14:paraId="0000089C" w14:textId="77777777" w:rsidR="0014237B" w:rsidRDefault="00000000">
      <w:r>
        <w:lastRenderedPageBreak/>
        <w:t>d. oběma uvedenými smlouvami ✅</w:t>
      </w:r>
    </w:p>
    <w:p w14:paraId="0000089D" w14:textId="77777777" w:rsidR="0014237B" w:rsidRDefault="0014237B"/>
    <w:p w14:paraId="0000089E" w14:textId="77777777" w:rsidR="0014237B" w:rsidRDefault="00000000">
      <w:pPr>
        <w:rPr>
          <w:b/>
        </w:rPr>
      </w:pPr>
      <w:r>
        <w:rPr>
          <w:b/>
        </w:rPr>
        <w:t xml:space="preserve">Co je obsahem rozhodnutí SDEU ve </w:t>
      </w:r>
      <w:proofErr w:type="spellStart"/>
      <w:r>
        <w:rPr>
          <w:b/>
        </w:rPr>
        <w:t>věci</w:t>
      </w:r>
      <w:proofErr w:type="spellEnd"/>
      <w:r>
        <w:rPr>
          <w:b/>
        </w:rPr>
        <w:t xml:space="preserve"> 106/77 </w:t>
      </w:r>
      <w:proofErr w:type="spellStart"/>
      <w:r>
        <w:rPr>
          <w:b/>
        </w:rPr>
        <w:t>Simmenthal</w:t>
      </w:r>
      <w:proofErr w:type="spellEnd"/>
      <w:r>
        <w:rPr>
          <w:b/>
        </w:rPr>
        <w:t xml:space="preserve"> II?</w:t>
      </w:r>
    </w:p>
    <w:p w14:paraId="0000089F" w14:textId="77777777" w:rsidR="0014237B" w:rsidRDefault="0014237B"/>
    <w:p w14:paraId="000008A0" w14:textId="77777777" w:rsidR="0014237B" w:rsidRDefault="00000000">
      <w:pPr>
        <w:spacing w:after="240"/>
        <w:rPr>
          <w:highlight w:val="white"/>
        </w:rPr>
      </w:pPr>
      <w:r>
        <w:rPr>
          <w:highlight w:val="white"/>
        </w:rPr>
        <w:t xml:space="preserve">a. národní soud má </w:t>
      </w:r>
      <w:proofErr w:type="spellStart"/>
      <w:r>
        <w:rPr>
          <w:highlight w:val="white"/>
        </w:rPr>
        <w:t>při</w:t>
      </w:r>
      <w:proofErr w:type="spellEnd"/>
      <w:r>
        <w:rPr>
          <w:highlight w:val="white"/>
        </w:rPr>
        <w:t xml:space="preserve"> aplikaci unijní normy povinnost zajistit její plnou </w:t>
      </w:r>
      <w:proofErr w:type="spellStart"/>
      <w:r>
        <w:rPr>
          <w:highlight w:val="white"/>
        </w:rPr>
        <w:t>účinnost</w:t>
      </w:r>
      <w:proofErr w:type="spellEnd"/>
      <w:r>
        <w:rPr>
          <w:highlight w:val="white"/>
        </w:rPr>
        <w:t xml:space="preserve"> i tím, že použije odporující vnitrostátní právo, aniž by musel </w:t>
      </w:r>
      <w:proofErr w:type="spellStart"/>
      <w:r>
        <w:rPr>
          <w:highlight w:val="white"/>
        </w:rPr>
        <w:t>čekat</w:t>
      </w:r>
      <w:proofErr w:type="spellEnd"/>
      <w:r>
        <w:rPr>
          <w:highlight w:val="white"/>
        </w:rPr>
        <w:t xml:space="preserve"> na jeho zrušení ústavní cestou</w:t>
      </w:r>
    </w:p>
    <w:p w14:paraId="000008A1" w14:textId="77777777" w:rsidR="0014237B" w:rsidRDefault="00000000">
      <w:pPr>
        <w:spacing w:after="240"/>
        <w:rPr>
          <w:highlight w:val="white"/>
        </w:rPr>
      </w:pPr>
      <w:r>
        <w:rPr>
          <w:highlight w:val="white"/>
        </w:rPr>
        <w:t xml:space="preserve">b. národní soud </w:t>
      </w:r>
      <w:proofErr w:type="spellStart"/>
      <w:r>
        <w:rPr>
          <w:highlight w:val="white"/>
        </w:rPr>
        <w:t>při</w:t>
      </w:r>
      <w:proofErr w:type="spellEnd"/>
      <w:r>
        <w:rPr>
          <w:highlight w:val="white"/>
        </w:rPr>
        <w:t xml:space="preserve"> aplikaci unijní normy vždy dá </w:t>
      </w:r>
      <w:proofErr w:type="spellStart"/>
      <w:r>
        <w:rPr>
          <w:highlight w:val="white"/>
        </w:rPr>
        <w:t>přednost</w:t>
      </w:r>
      <w:proofErr w:type="spellEnd"/>
      <w:r>
        <w:rPr>
          <w:highlight w:val="white"/>
        </w:rPr>
        <w:t xml:space="preserve"> ústavnímu právu</w:t>
      </w:r>
    </w:p>
    <w:p w14:paraId="000008A2" w14:textId="77777777" w:rsidR="0014237B" w:rsidRDefault="00000000">
      <w:pPr>
        <w:spacing w:after="240"/>
        <w:rPr>
          <w:highlight w:val="white"/>
        </w:rPr>
      </w:pPr>
      <w:r>
        <w:rPr>
          <w:highlight w:val="white"/>
        </w:rPr>
        <w:t xml:space="preserve">c. národní soud má </w:t>
      </w:r>
      <w:proofErr w:type="spellStart"/>
      <w:r>
        <w:rPr>
          <w:highlight w:val="white"/>
        </w:rPr>
        <w:t>při</w:t>
      </w:r>
      <w:proofErr w:type="spellEnd"/>
      <w:r>
        <w:rPr>
          <w:highlight w:val="white"/>
        </w:rPr>
        <w:t xml:space="preserve"> aplikaci unijní normy povinnost zajistit její plnou </w:t>
      </w:r>
      <w:proofErr w:type="spellStart"/>
      <w:r>
        <w:rPr>
          <w:highlight w:val="white"/>
        </w:rPr>
        <w:t>účinnost</w:t>
      </w:r>
      <w:proofErr w:type="spellEnd"/>
      <w:r>
        <w:rPr>
          <w:highlight w:val="white"/>
        </w:rPr>
        <w:t xml:space="preserve"> i tím, že nepoužije odporující vnitrostátní právo, aniž by musel </w:t>
      </w:r>
      <w:proofErr w:type="spellStart"/>
      <w:r>
        <w:rPr>
          <w:highlight w:val="white"/>
        </w:rPr>
        <w:t>čekat</w:t>
      </w:r>
      <w:proofErr w:type="spellEnd"/>
      <w:r>
        <w:rPr>
          <w:highlight w:val="white"/>
        </w:rPr>
        <w:t xml:space="preserve"> na jeho zrušení ústavní cestou ✅</w:t>
      </w:r>
    </w:p>
    <w:p w14:paraId="000008A3" w14:textId="77777777" w:rsidR="0014237B" w:rsidRDefault="00000000">
      <w:pPr>
        <w:spacing w:after="240"/>
        <w:rPr>
          <w:highlight w:val="white"/>
        </w:rPr>
      </w:pPr>
      <w:r>
        <w:rPr>
          <w:highlight w:val="white"/>
        </w:rPr>
        <w:t xml:space="preserve">d. národní soud </w:t>
      </w:r>
      <w:proofErr w:type="spellStart"/>
      <w:r>
        <w:rPr>
          <w:highlight w:val="white"/>
        </w:rPr>
        <w:t>při</w:t>
      </w:r>
      <w:proofErr w:type="spellEnd"/>
      <w:r>
        <w:rPr>
          <w:highlight w:val="white"/>
        </w:rPr>
        <w:t xml:space="preserve"> aplikaci unijní normy vždy dá </w:t>
      </w:r>
      <w:proofErr w:type="spellStart"/>
      <w:r>
        <w:rPr>
          <w:highlight w:val="white"/>
        </w:rPr>
        <w:t>přednost</w:t>
      </w:r>
      <w:proofErr w:type="spellEnd"/>
      <w:r>
        <w:rPr>
          <w:highlight w:val="white"/>
        </w:rPr>
        <w:t xml:space="preserve"> vnitrostátnímu právu</w:t>
      </w:r>
    </w:p>
    <w:p w14:paraId="000008A4" w14:textId="77777777" w:rsidR="0014237B" w:rsidRDefault="0014237B">
      <w:pPr>
        <w:spacing w:after="240"/>
        <w:rPr>
          <w:b/>
          <w:highlight w:val="white"/>
        </w:rPr>
      </w:pPr>
    </w:p>
    <w:p w14:paraId="000008A5" w14:textId="77777777" w:rsidR="0014237B" w:rsidRDefault="00000000">
      <w:pPr>
        <w:spacing w:after="240"/>
        <w:rPr>
          <w:b/>
          <w:highlight w:val="white"/>
        </w:rPr>
      </w:pPr>
      <w:r>
        <w:rPr>
          <w:b/>
          <w:highlight w:val="white"/>
        </w:rPr>
        <w:t>V případě porušení principu subsidiarity v rámci legislativního procesu v EU:</w:t>
      </w:r>
    </w:p>
    <w:p w14:paraId="000008A6" w14:textId="77777777" w:rsidR="0014237B" w:rsidRDefault="0014237B">
      <w:pPr>
        <w:spacing w:after="240"/>
        <w:rPr>
          <w:highlight w:val="white"/>
        </w:rPr>
      </w:pPr>
    </w:p>
    <w:p w14:paraId="000008A7" w14:textId="77777777" w:rsidR="0014237B" w:rsidRDefault="00000000">
      <w:pPr>
        <w:spacing w:after="240"/>
        <w:rPr>
          <w:highlight w:val="white"/>
        </w:rPr>
      </w:pPr>
      <w:r>
        <w:rPr>
          <w:highlight w:val="white"/>
        </w:rPr>
        <w:t>a. nejsou členské státy oprávněny podat žalobu k Soudnímu dvoru EU, a to z důvodu respektování závazku loajality</w:t>
      </w:r>
    </w:p>
    <w:p w14:paraId="000008A8" w14:textId="77777777" w:rsidR="0014237B" w:rsidRDefault="00000000">
      <w:pPr>
        <w:spacing w:after="240"/>
        <w:rPr>
          <w:highlight w:val="white"/>
        </w:rPr>
      </w:pPr>
      <w:r>
        <w:rPr>
          <w:highlight w:val="white"/>
        </w:rPr>
        <w:t>b. mohou členské státy podat žalobu na porušení povinnosti orgánu EU</w:t>
      </w:r>
    </w:p>
    <w:p w14:paraId="000008A9" w14:textId="77777777" w:rsidR="0014237B" w:rsidRDefault="00000000">
      <w:pPr>
        <w:spacing w:after="240"/>
        <w:rPr>
          <w:highlight w:val="white"/>
        </w:rPr>
      </w:pPr>
      <w:r>
        <w:rPr>
          <w:highlight w:val="white"/>
        </w:rPr>
        <w:t>c. mohou vnitrostátní parlamenty prostřednictvím své vlády podat žalobu na neplatnost aktu pouze, pokud došlo též k porušení principu proporcionality ✅</w:t>
      </w:r>
    </w:p>
    <w:p w14:paraId="000008AA" w14:textId="77777777" w:rsidR="0014237B" w:rsidRDefault="00000000">
      <w:pPr>
        <w:spacing w:after="240"/>
        <w:rPr>
          <w:highlight w:val="white"/>
        </w:rPr>
      </w:pPr>
      <w:r>
        <w:rPr>
          <w:highlight w:val="white"/>
        </w:rPr>
        <w:t>d. mohou vnitrostátní parlamenty prostřednictvím své vlády podat žalobu na neplatnost aktu EU</w:t>
      </w:r>
    </w:p>
    <w:p w14:paraId="000008AB" w14:textId="77777777" w:rsidR="0014237B" w:rsidRDefault="0014237B">
      <w:pPr>
        <w:spacing w:after="240"/>
        <w:rPr>
          <w:b/>
          <w:highlight w:val="white"/>
        </w:rPr>
      </w:pPr>
    </w:p>
    <w:p w14:paraId="000008AC" w14:textId="77777777" w:rsidR="0014237B" w:rsidRDefault="00000000">
      <w:pPr>
        <w:spacing w:after="240"/>
        <w:rPr>
          <w:b/>
          <w:highlight w:val="white"/>
        </w:rPr>
      </w:pPr>
      <w:r>
        <w:rPr>
          <w:b/>
          <w:highlight w:val="white"/>
        </w:rPr>
        <w:t>Zásada aplikační přednosti práva EU před kolidujícími vnitrostátními normami</w:t>
      </w:r>
    </w:p>
    <w:p w14:paraId="000008AD" w14:textId="77777777" w:rsidR="0014237B" w:rsidRDefault="0014237B">
      <w:pPr>
        <w:spacing w:after="240"/>
        <w:rPr>
          <w:highlight w:val="white"/>
        </w:rPr>
      </w:pPr>
    </w:p>
    <w:p w14:paraId="000008AE" w14:textId="77777777" w:rsidR="0014237B" w:rsidRDefault="00000000">
      <w:pPr>
        <w:spacing w:after="240"/>
        <w:rPr>
          <w:highlight w:val="white"/>
        </w:rPr>
      </w:pPr>
      <w:r>
        <w:rPr>
          <w:highlight w:val="white"/>
        </w:rPr>
        <w:t>a. existuje pouze za předpokladu, že daný členský stát uznal takovou přednost práva EU ve svém vnitrostátním právním řádu</w:t>
      </w:r>
    </w:p>
    <w:p w14:paraId="000008AF" w14:textId="77777777" w:rsidR="0014237B" w:rsidRDefault="00000000">
      <w:pPr>
        <w:spacing w:after="240"/>
        <w:rPr>
          <w:highlight w:val="white"/>
        </w:rPr>
      </w:pPr>
      <w:r>
        <w:rPr>
          <w:highlight w:val="white"/>
        </w:rPr>
        <w:t>b. byla formulována Komisí v rámci tvorby sekundárního práva, později byla přijala i členskými státy EU</w:t>
      </w:r>
    </w:p>
    <w:p w14:paraId="000008B0" w14:textId="77777777" w:rsidR="0014237B" w:rsidRDefault="00000000">
      <w:pPr>
        <w:spacing w:after="240"/>
        <w:rPr>
          <w:highlight w:val="white"/>
        </w:rPr>
      </w:pPr>
      <w:r>
        <w:rPr>
          <w:highlight w:val="white"/>
        </w:rPr>
        <w:t>c. taková zásada v právu EU neexistuje, rozhodnutí činí vnitrostátní soud v každém případu samostatně</w:t>
      </w:r>
    </w:p>
    <w:p w14:paraId="000008B1" w14:textId="77777777" w:rsidR="0014237B" w:rsidRDefault="00000000">
      <w:pPr>
        <w:spacing w:after="240"/>
        <w:rPr>
          <w:highlight w:val="white"/>
        </w:rPr>
      </w:pPr>
      <w:r>
        <w:rPr>
          <w:highlight w:val="white"/>
        </w:rPr>
        <w:t xml:space="preserve">D. byla poprvé formulována SDEU v rozhodnutí ve věci 6/64 </w:t>
      </w:r>
      <w:proofErr w:type="spellStart"/>
      <w:r>
        <w:rPr>
          <w:highlight w:val="white"/>
        </w:rPr>
        <w:t>Costa</w:t>
      </w:r>
      <w:proofErr w:type="spellEnd"/>
      <w:r>
        <w:rPr>
          <w:highlight w:val="white"/>
        </w:rPr>
        <w:t xml:space="preserve"> a později potvrzena řadou dalších judikátů ✅</w:t>
      </w:r>
    </w:p>
    <w:p w14:paraId="000008B2" w14:textId="77777777" w:rsidR="0014237B" w:rsidRDefault="0014237B">
      <w:pPr>
        <w:spacing w:after="240"/>
        <w:rPr>
          <w:highlight w:val="white"/>
        </w:rPr>
      </w:pPr>
    </w:p>
    <w:p w14:paraId="000008B3" w14:textId="77777777" w:rsidR="0014237B" w:rsidRDefault="00000000">
      <w:pPr>
        <w:spacing w:after="240"/>
        <w:rPr>
          <w:b/>
          <w:highlight w:val="white"/>
        </w:rPr>
      </w:pPr>
      <w:r>
        <w:rPr>
          <w:b/>
          <w:highlight w:val="white"/>
        </w:rPr>
        <w:t>SDEU definoval opatření v rovnocenným účinkem podle článku 34 a 35 SFEU jako:</w:t>
      </w:r>
    </w:p>
    <w:p w14:paraId="000008B4" w14:textId="77777777" w:rsidR="0014237B" w:rsidRDefault="0014237B">
      <w:pPr>
        <w:spacing w:after="240"/>
        <w:rPr>
          <w:highlight w:val="white"/>
        </w:rPr>
      </w:pPr>
    </w:p>
    <w:p w14:paraId="000008B5" w14:textId="77777777" w:rsidR="0014237B" w:rsidRDefault="00000000">
      <w:pPr>
        <w:spacing w:after="240"/>
        <w:rPr>
          <w:highlight w:val="white"/>
        </w:rPr>
      </w:pPr>
      <w:r>
        <w:rPr>
          <w:highlight w:val="white"/>
        </w:rPr>
        <w:t>a. veškerá obchodní pravidla přijatá členskými státy, která jsou schopná, přímo nebo nepřímo, skutečně či potenciálně, narušit vnitřní trh ✅</w:t>
      </w:r>
    </w:p>
    <w:p w14:paraId="000008B6" w14:textId="77777777" w:rsidR="0014237B" w:rsidRDefault="00000000">
      <w:pPr>
        <w:spacing w:after="240"/>
        <w:rPr>
          <w:highlight w:val="white"/>
        </w:rPr>
      </w:pPr>
      <w:r>
        <w:rPr>
          <w:highlight w:val="white"/>
        </w:rPr>
        <w:t>b. veškerá obchodní pravidla přijatá EU, která jsou schopná, přímo nebo nepřímo, skutečně či potenciálně, narušit vnitřní trh</w:t>
      </w:r>
    </w:p>
    <w:p w14:paraId="000008B7" w14:textId="77777777" w:rsidR="0014237B" w:rsidRDefault="00000000">
      <w:pPr>
        <w:spacing w:after="240"/>
        <w:rPr>
          <w:highlight w:val="white"/>
        </w:rPr>
      </w:pPr>
      <w:r>
        <w:rPr>
          <w:highlight w:val="white"/>
        </w:rPr>
        <w:t>c. veškerá obchodní pravidla přijatá členskými státy, která přímo a prokazatelně narušila vnitřní trh</w:t>
      </w:r>
    </w:p>
    <w:p w14:paraId="000008B8" w14:textId="77777777" w:rsidR="0014237B" w:rsidRDefault="00000000">
      <w:pPr>
        <w:spacing w:after="240"/>
        <w:rPr>
          <w:highlight w:val="white"/>
        </w:rPr>
      </w:pPr>
      <w:r>
        <w:rPr>
          <w:highlight w:val="white"/>
        </w:rPr>
        <w:t>d. veškerá obchodní pravidla přijatá jednotlivci (FO a PO), která jsou schopná, přímo nebo nepřímo, současně či potenciálně, narušit vnitřní trh</w:t>
      </w:r>
    </w:p>
    <w:p w14:paraId="000008B9" w14:textId="77777777" w:rsidR="0014237B" w:rsidRDefault="0014237B">
      <w:pPr>
        <w:spacing w:after="240"/>
        <w:rPr>
          <w:highlight w:val="white"/>
        </w:rPr>
      </w:pPr>
    </w:p>
    <w:p w14:paraId="000008BA" w14:textId="77777777" w:rsidR="0014237B" w:rsidRDefault="00000000">
      <w:pPr>
        <w:spacing w:after="240"/>
        <w:rPr>
          <w:b/>
          <w:highlight w:val="white"/>
        </w:rPr>
      </w:pPr>
      <w:r>
        <w:rPr>
          <w:b/>
          <w:highlight w:val="white"/>
        </w:rPr>
        <w:t>Uzná-li Soudní dvůr EU vznesenou námitku nepoužitelnosti právní aktu EU (označovanou též jako námitka protiprávnosti) za opodstatněnou:</w:t>
      </w:r>
    </w:p>
    <w:p w14:paraId="000008BB" w14:textId="77777777" w:rsidR="0014237B" w:rsidRDefault="0014237B">
      <w:pPr>
        <w:spacing w:after="240"/>
        <w:rPr>
          <w:highlight w:val="white"/>
        </w:rPr>
      </w:pPr>
    </w:p>
    <w:p w14:paraId="000008BC" w14:textId="77777777" w:rsidR="0014237B" w:rsidRDefault="00000000">
      <w:pPr>
        <w:spacing w:after="240"/>
        <w:rPr>
          <w:highlight w:val="white"/>
        </w:rPr>
      </w:pPr>
      <w:r>
        <w:rPr>
          <w:highlight w:val="white"/>
        </w:rPr>
        <w:t>a. stane se dotčený akt EU neaplikovatelným s účinky inter partes, tj. pouze v rámci řízení, v němž byla námitka uplatněna ✅</w:t>
      </w:r>
    </w:p>
    <w:p w14:paraId="000008BD" w14:textId="77777777" w:rsidR="0014237B" w:rsidRDefault="00000000">
      <w:pPr>
        <w:spacing w:after="240"/>
        <w:rPr>
          <w:highlight w:val="white"/>
        </w:rPr>
      </w:pPr>
      <w:r>
        <w:rPr>
          <w:highlight w:val="white"/>
        </w:rPr>
        <w:t xml:space="preserve">b. stane se dotčený akt EU neaplikovatelným s účinky </w:t>
      </w:r>
      <w:proofErr w:type="spellStart"/>
      <w:r>
        <w:rPr>
          <w:highlight w:val="white"/>
        </w:rPr>
        <w:t>erga</w:t>
      </w:r>
      <w:proofErr w:type="spellEnd"/>
      <w:r>
        <w:rPr>
          <w:highlight w:val="white"/>
        </w:rPr>
        <w:t xml:space="preserve"> </w:t>
      </w:r>
      <w:proofErr w:type="spellStart"/>
      <w:r>
        <w:rPr>
          <w:highlight w:val="white"/>
        </w:rPr>
        <w:t>omnes</w:t>
      </w:r>
      <w:proofErr w:type="spellEnd"/>
      <w:r>
        <w:rPr>
          <w:highlight w:val="white"/>
        </w:rPr>
        <w:t>, tj. ve všech řízeních před  Soudním dvorem EU</w:t>
      </w:r>
    </w:p>
    <w:p w14:paraId="000008BE" w14:textId="77777777" w:rsidR="0014237B" w:rsidRDefault="00000000">
      <w:pPr>
        <w:spacing w:after="240"/>
        <w:rPr>
          <w:highlight w:val="white"/>
        </w:rPr>
      </w:pPr>
      <w:r>
        <w:rPr>
          <w:highlight w:val="white"/>
        </w:rPr>
        <w:t>c. zruší dotčený akt EU z důvodu jeho neplatnosti</w:t>
      </w:r>
    </w:p>
    <w:p w14:paraId="000008BF" w14:textId="77777777" w:rsidR="0014237B" w:rsidRDefault="00000000">
      <w:pPr>
        <w:spacing w:after="240"/>
        <w:rPr>
          <w:highlight w:val="white"/>
        </w:rPr>
      </w:pPr>
      <w:r>
        <w:rPr>
          <w:highlight w:val="white"/>
        </w:rPr>
        <w:t>d. zastaví řízení, v němž byla námitka uplatněna a zahájí z úřední povinnosti řízení o neplatnosti aktu EU</w:t>
      </w:r>
    </w:p>
    <w:p w14:paraId="000008C0" w14:textId="77777777" w:rsidR="0014237B" w:rsidRDefault="0014237B">
      <w:pPr>
        <w:spacing w:after="240"/>
        <w:rPr>
          <w:highlight w:val="white"/>
        </w:rPr>
      </w:pPr>
    </w:p>
    <w:p w14:paraId="000008C1" w14:textId="77777777" w:rsidR="0014237B" w:rsidRDefault="00000000">
      <w:pPr>
        <w:spacing w:after="240"/>
        <w:rPr>
          <w:b/>
          <w:highlight w:val="white"/>
        </w:rPr>
      </w:pPr>
      <w:r>
        <w:rPr>
          <w:b/>
          <w:highlight w:val="white"/>
        </w:rPr>
        <w:t>Předpokladem pro volný pohyb služeb v EU je:</w:t>
      </w:r>
    </w:p>
    <w:p w14:paraId="000008C2" w14:textId="77777777" w:rsidR="0014237B" w:rsidRDefault="0014237B">
      <w:pPr>
        <w:spacing w:after="240"/>
        <w:rPr>
          <w:highlight w:val="white"/>
        </w:rPr>
      </w:pPr>
    </w:p>
    <w:p w14:paraId="000008C3" w14:textId="77777777" w:rsidR="0014237B" w:rsidRDefault="00000000">
      <w:pPr>
        <w:spacing w:after="240"/>
        <w:rPr>
          <w:highlight w:val="white"/>
        </w:rPr>
      </w:pPr>
      <w:r>
        <w:rPr>
          <w:highlight w:val="white"/>
        </w:rPr>
        <w:t>a. předchozí usazení poskytovatele služeb v některém členském státě EU</w:t>
      </w:r>
    </w:p>
    <w:p w14:paraId="000008C4" w14:textId="77777777" w:rsidR="0014237B" w:rsidRDefault="00000000">
      <w:pPr>
        <w:spacing w:after="240"/>
        <w:rPr>
          <w:highlight w:val="white"/>
        </w:rPr>
      </w:pPr>
      <w:r>
        <w:rPr>
          <w:highlight w:val="white"/>
        </w:rPr>
        <w:t>b. zaměstnanecký poměr v některém členském státě EU</w:t>
      </w:r>
    </w:p>
    <w:p w14:paraId="000008C5" w14:textId="77777777" w:rsidR="0014237B" w:rsidRDefault="00000000">
      <w:pPr>
        <w:spacing w:after="240"/>
        <w:rPr>
          <w:highlight w:val="white"/>
        </w:rPr>
      </w:pPr>
      <w:r>
        <w:rPr>
          <w:highlight w:val="white"/>
        </w:rPr>
        <w:t>c. nejsou žádné zásadní předpoklady dle práva EU ✅</w:t>
      </w:r>
    </w:p>
    <w:p w14:paraId="000008C6" w14:textId="77777777" w:rsidR="0014237B" w:rsidRDefault="00000000">
      <w:pPr>
        <w:spacing w:after="240"/>
        <w:rPr>
          <w:highlight w:val="white"/>
        </w:rPr>
      </w:pPr>
      <w:r>
        <w:rPr>
          <w:highlight w:val="white"/>
        </w:rPr>
        <w:t>d. distribuční sklady v některé zemí EU</w:t>
      </w:r>
    </w:p>
    <w:p w14:paraId="000008C7" w14:textId="77777777" w:rsidR="0014237B" w:rsidRDefault="0014237B">
      <w:pPr>
        <w:spacing w:after="240"/>
        <w:rPr>
          <w:highlight w:val="white"/>
        </w:rPr>
      </w:pPr>
    </w:p>
    <w:p w14:paraId="000008C8" w14:textId="77777777" w:rsidR="0014237B" w:rsidRDefault="00000000">
      <w:pPr>
        <w:spacing w:after="240"/>
        <w:rPr>
          <w:b/>
          <w:highlight w:val="white"/>
        </w:rPr>
      </w:pPr>
      <w:r>
        <w:rPr>
          <w:b/>
          <w:highlight w:val="white"/>
        </w:rPr>
        <w:lastRenderedPageBreak/>
        <w:t>Listina základních práv Evropské unie:</w:t>
      </w:r>
    </w:p>
    <w:p w14:paraId="000008C9" w14:textId="77777777" w:rsidR="0014237B" w:rsidRDefault="0014237B">
      <w:pPr>
        <w:spacing w:after="240"/>
        <w:rPr>
          <w:highlight w:val="white"/>
        </w:rPr>
      </w:pPr>
    </w:p>
    <w:p w14:paraId="000008CA" w14:textId="77777777" w:rsidR="0014237B" w:rsidRDefault="00000000">
      <w:pPr>
        <w:spacing w:after="240"/>
        <w:rPr>
          <w:highlight w:val="white"/>
        </w:rPr>
      </w:pPr>
      <w:r>
        <w:rPr>
          <w:highlight w:val="white"/>
        </w:rPr>
        <w:t>a. se stala právním základem pro přistoupení Evropské unie k Evropské úmluvě o ochraně lidských práv a svobod</w:t>
      </w:r>
    </w:p>
    <w:p w14:paraId="000008CB" w14:textId="77777777" w:rsidR="0014237B" w:rsidRDefault="00000000">
      <w:pPr>
        <w:spacing w:after="240"/>
        <w:rPr>
          <w:highlight w:val="white"/>
        </w:rPr>
      </w:pPr>
      <w:r>
        <w:rPr>
          <w:highlight w:val="white"/>
        </w:rPr>
        <w:t>b. je součástí primárního práva a má tedy stejnou právní sílu jako Smlouvy ✅</w:t>
      </w:r>
    </w:p>
    <w:p w14:paraId="000008CC" w14:textId="77777777" w:rsidR="0014237B" w:rsidRDefault="00000000">
      <w:pPr>
        <w:spacing w:after="240"/>
        <w:rPr>
          <w:highlight w:val="white"/>
        </w:rPr>
      </w:pPr>
      <w:r>
        <w:rPr>
          <w:highlight w:val="white"/>
        </w:rPr>
        <w:t>c. má charakter právně nezávazní deklarace připojené ke Smlouvě z Nice</w:t>
      </w:r>
    </w:p>
    <w:p w14:paraId="000008CD" w14:textId="77777777" w:rsidR="0014237B" w:rsidRDefault="00000000">
      <w:pPr>
        <w:spacing w:after="240"/>
        <w:rPr>
          <w:highlight w:val="white"/>
        </w:rPr>
      </w:pPr>
      <w:r>
        <w:rPr>
          <w:highlight w:val="white"/>
        </w:rPr>
        <w:t>d. je součástí sekundárního práva a musí být tedy v souladu s primárním právem EU</w:t>
      </w:r>
    </w:p>
    <w:p w14:paraId="000008CE" w14:textId="77777777" w:rsidR="0014237B" w:rsidRDefault="0014237B">
      <w:pPr>
        <w:spacing w:after="240"/>
        <w:rPr>
          <w:highlight w:val="white"/>
        </w:rPr>
      </w:pPr>
    </w:p>
    <w:p w14:paraId="000008CF" w14:textId="77777777" w:rsidR="0014237B" w:rsidRDefault="00000000">
      <w:pPr>
        <w:spacing w:after="240"/>
        <w:rPr>
          <w:b/>
          <w:highlight w:val="white"/>
        </w:rPr>
      </w:pPr>
      <w:r>
        <w:rPr>
          <w:b/>
          <w:highlight w:val="white"/>
        </w:rPr>
        <w:t>Přímý účinek znamená, že:</w:t>
      </w:r>
    </w:p>
    <w:p w14:paraId="000008D0" w14:textId="77777777" w:rsidR="0014237B" w:rsidRDefault="0014237B">
      <w:pPr>
        <w:spacing w:after="240"/>
        <w:rPr>
          <w:highlight w:val="white"/>
        </w:rPr>
      </w:pPr>
    </w:p>
    <w:p w14:paraId="000008D1" w14:textId="77777777" w:rsidR="0014237B" w:rsidRDefault="00000000">
      <w:pPr>
        <w:spacing w:after="240"/>
        <w:rPr>
          <w:highlight w:val="white"/>
        </w:rPr>
      </w:pPr>
      <w:r>
        <w:rPr>
          <w:highlight w:val="white"/>
        </w:rPr>
        <w:t>a. na základě ustanovení práva EU nemohou vznikat povinnost fyzickým osobám</w:t>
      </w:r>
    </w:p>
    <w:p w14:paraId="000008D2" w14:textId="77777777" w:rsidR="0014237B" w:rsidRDefault="00000000">
      <w:pPr>
        <w:spacing w:after="240"/>
        <w:rPr>
          <w:highlight w:val="white"/>
        </w:rPr>
      </w:pPr>
      <w:r>
        <w:rPr>
          <w:highlight w:val="white"/>
        </w:rPr>
        <w:t>b. na základě ustanovení práva EU nemohou vznikat práva a povinnosti fyzickým a právnickým osobám</w:t>
      </w:r>
    </w:p>
    <w:p w14:paraId="000008D3" w14:textId="77777777" w:rsidR="0014237B" w:rsidRDefault="00000000">
      <w:pPr>
        <w:spacing w:after="240"/>
        <w:rPr>
          <w:highlight w:val="white"/>
        </w:rPr>
      </w:pPr>
      <w:r>
        <w:rPr>
          <w:highlight w:val="white"/>
        </w:rPr>
        <w:t>c. právo EU nepůsobí vůči jednotlivcům</w:t>
      </w:r>
    </w:p>
    <w:p w14:paraId="000008D4" w14:textId="77777777" w:rsidR="0014237B" w:rsidRDefault="00000000">
      <w:pPr>
        <w:spacing w:after="240"/>
        <w:rPr>
          <w:highlight w:val="white"/>
        </w:rPr>
      </w:pPr>
      <w:r>
        <w:rPr>
          <w:highlight w:val="white"/>
        </w:rPr>
        <w:t>d. na základě ustanovení práva EU mohou vznikat práva a povinnosti fyzickým a právnickým osobám ✅</w:t>
      </w:r>
    </w:p>
    <w:p w14:paraId="000008D5" w14:textId="77777777" w:rsidR="0014237B" w:rsidRDefault="0014237B">
      <w:pPr>
        <w:spacing w:after="240"/>
        <w:rPr>
          <w:b/>
          <w:highlight w:val="white"/>
        </w:rPr>
      </w:pPr>
    </w:p>
    <w:p w14:paraId="000008D6" w14:textId="77777777" w:rsidR="0014237B" w:rsidRDefault="00000000">
      <w:pPr>
        <w:spacing w:after="240"/>
        <w:rPr>
          <w:b/>
          <w:highlight w:val="white"/>
        </w:rPr>
      </w:pPr>
      <w:r>
        <w:rPr>
          <w:b/>
          <w:highlight w:val="white"/>
        </w:rPr>
        <w:t>Práva, která spotřebiteli garantuje unijní a vnitrostátní legislativa:</w:t>
      </w:r>
    </w:p>
    <w:p w14:paraId="000008D7" w14:textId="77777777" w:rsidR="0014237B" w:rsidRDefault="0014237B">
      <w:pPr>
        <w:spacing w:after="240"/>
        <w:rPr>
          <w:highlight w:val="white"/>
        </w:rPr>
      </w:pPr>
    </w:p>
    <w:p w14:paraId="000008D8" w14:textId="77777777" w:rsidR="0014237B" w:rsidRDefault="00000000">
      <w:pPr>
        <w:spacing w:after="240"/>
        <w:rPr>
          <w:highlight w:val="white"/>
        </w:rPr>
      </w:pPr>
      <w:r>
        <w:rPr>
          <w:highlight w:val="white"/>
        </w:rPr>
        <w:t>a. lze uplatnit výlučně prostřednictvím Evropského veřejného ochránce práv (ombudsmana)</w:t>
      </w:r>
    </w:p>
    <w:p w14:paraId="000008D9" w14:textId="77777777" w:rsidR="0014237B" w:rsidRDefault="00000000">
      <w:pPr>
        <w:spacing w:after="240"/>
        <w:rPr>
          <w:highlight w:val="white"/>
        </w:rPr>
      </w:pPr>
      <w:r>
        <w:rPr>
          <w:highlight w:val="white"/>
        </w:rPr>
        <w:t>b. mohou být částečně omezena smlouvou, neboť mírná nerovnováha v neprospěch spotřebitele je dovolena</w:t>
      </w:r>
    </w:p>
    <w:p w14:paraId="000008DA" w14:textId="77777777" w:rsidR="0014237B" w:rsidRDefault="00000000">
      <w:pPr>
        <w:spacing w:after="240"/>
        <w:rPr>
          <w:highlight w:val="white"/>
        </w:rPr>
      </w:pPr>
      <w:r>
        <w:rPr>
          <w:highlight w:val="white"/>
        </w:rPr>
        <w:t>c. lze vyloučit jen soudním rozhodnutím vnitrostátních či unijních soudů</w:t>
      </w:r>
    </w:p>
    <w:p w14:paraId="000008DB" w14:textId="77777777" w:rsidR="0014237B" w:rsidRDefault="00000000">
      <w:pPr>
        <w:spacing w:after="240"/>
        <w:rPr>
          <w:highlight w:val="white"/>
        </w:rPr>
      </w:pPr>
      <w:r>
        <w:rPr>
          <w:highlight w:val="white"/>
        </w:rPr>
        <w:t>d. nemohou být nikdy omezena smlouvou, jakákoli nerovnováha v neprospěch spotřebitele je výslovně zakázána ✅</w:t>
      </w:r>
    </w:p>
    <w:p w14:paraId="000008DC" w14:textId="77777777" w:rsidR="0014237B" w:rsidRDefault="0014237B">
      <w:pPr>
        <w:spacing w:after="240"/>
        <w:rPr>
          <w:b/>
          <w:highlight w:val="white"/>
        </w:rPr>
      </w:pPr>
    </w:p>
    <w:p w14:paraId="000008DD" w14:textId="77777777" w:rsidR="0014237B" w:rsidRDefault="00000000">
      <w:pPr>
        <w:spacing w:after="240"/>
        <w:rPr>
          <w:b/>
          <w:highlight w:val="white"/>
        </w:rPr>
      </w:pPr>
      <w:r>
        <w:rPr>
          <w:b/>
          <w:highlight w:val="white"/>
        </w:rPr>
        <w:t xml:space="preserve">Co je obsahem rozhodnutí SDEU ve </w:t>
      </w:r>
      <w:proofErr w:type="spellStart"/>
      <w:r>
        <w:rPr>
          <w:b/>
          <w:highlight w:val="white"/>
        </w:rPr>
        <w:t>věci</w:t>
      </w:r>
      <w:proofErr w:type="spellEnd"/>
      <w:r>
        <w:rPr>
          <w:b/>
          <w:highlight w:val="white"/>
        </w:rPr>
        <w:t xml:space="preserve"> 26/62 Van </w:t>
      </w:r>
      <w:proofErr w:type="spellStart"/>
      <w:r>
        <w:rPr>
          <w:b/>
          <w:highlight w:val="white"/>
        </w:rPr>
        <w:t>Gend</w:t>
      </w:r>
      <w:proofErr w:type="spellEnd"/>
      <w:r>
        <w:rPr>
          <w:b/>
          <w:highlight w:val="white"/>
        </w:rPr>
        <w:t xml:space="preserve"> en </w:t>
      </w:r>
      <w:proofErr w:type="spellStart"/>
      <w:r>
        <w:rPr>
          <w:b/>
          <w:highlight w:val="white"/>
        </w:rPr>
        <w:t>Loos</w:t>
      </w:r>
      <w:proofErr w:type="spellEnd"/>
      <w:r>
        <w:rPr>
          <w:b/>
          <w:highlight w:val="white"/>
        </w:rPr>
        <w:t>?</w:t>
      </w:r>
    </w:p>
    <w:p w14:paraId="000008DE" w14:textId="77777777" w:rsidR="0014237B" w:rsidRDefault="0014237B">
      <w:pPr>
        <w:spacing w:after="240"/>
        <w:rPr>
          <w:highlight w:val="white"/>
        </w:rPr>
      </w:pPr>
    </w:p>
    <w:p w14:paraId="000008DF" w14:textId="77777777" w:rsidR="0014237B" w:rsidRDefault="00000000">
      <w:pPr>
        <w:spacing w:after="240"/>
        <w:rPr>
          <w:highlight w:val="white"/>
        </w:rPr>
      </w:pPr>
      <w:r>
        <w:rPr>
          <w:highlight w:val="white"/>
        </w:rPr>
        <w:lastRenderedPageBreak/>
        <w:t xml:space="preserve">a. definice principu </w:t>
      </w:r>
      <w:proofErr w:type="spellStart"/>
      <w:r>
        <w:rPr>
          <w:highlight w:val="white"/>
        </w:rPr>
        <w:t>nepřímého</w:t>
      </w:r>
      <w:proofErr w:type="spellEnd"/>
      <w:r>
        <w:rPr>
          <w:highlight w:val="white"/>
        </w:rPr>
        <w:t xml:space="preserve"> </w:t>
      </w:r>
      <w:proofErr w:type="spellStart"/>
      <w:r>
        <w:rPr>
          <w:highlight w:val="white"/>
        </w:rPr>
        <w:t>účinku</w:t>
      </w:r>
      <w:proofErr w:type="spellEnd"/>
    </w:p>
    <w:p w14:paraId="000008E0" w14:textId="77777777" w:rsidR="0014237B" w:rsidRDefault="00000000">
      <w:pPr>
        <w:spacing w:after="240"/>
        <w:rPr>
          <w:highlight w:val="white"/>
        </w:rPr>
      </w:pPr>
      <w:r>
        <w:rPr>
          <w:highlight w:val="white"/>
        </w:rPr>
        <w:t xml:space="preserve">b. definice principu zákazu diskriminace na základě státní </w:t>
      </w:r>
      <w:proofErr w:type="spellStart"/>
      <w:r>
        <w:rPr>
          <w:highlight w:val="white"/>
        </w:rPr>
        <w:t>příslušnosti</w:t>
      </w:r>
      <w:proofErr w:type="spellEnd"/>
      <w:r>
        <w:rPr>
          <w:highlight w:val="white"/>
        </w:rPr>
        <w:t xml:space="preserve"> c. definice principu </w:t>
      </w:r>
      <w:proofErr w:type="spellStart"/>
      <w:r>
        <w:rPr>
          <w:highlight w:val="white"/>
        </w:rPr>
        <w:t>nadřazenosti</w:t>
      </w:r>
      <w:proofErr w:type="spellEnd"/>
      <w:r>
        <w:rPr>
          <w:highlight w:val="white"/>
        </w:rPr>
        <w:t xml:space="preserve"> práva EU</w:t>
      </w:r>
    </w:p>
    <w:p w14:paraId="000008E1" w14:textId="77777777" w:rsidR="0014237B" w:rsidRDefault="00000000">
      <w:pPr>
        <w:spacing w:after="240"/>
        <w:rPr>
          <w:highlight w:val="white"/>
        </w:rPr>
      </w:pPr>
      <w:r>
        <w:rPr>
          <w:rFonts w:ascii="Arial Unicode MS" w:eastAsia="Arial Unicode MS" w:hAnsi="Arial Unicode MS" w:cs="Arial Unicode MS"/>
          <w:highlight w:val="white"/>
        </w:rPr>
        <w:t xml:space="preserve">d. definice principu </w:t>
      </w:r>
      <w:proofErr w:type="spellStart"/>
      <w:r>
        <w:rPr>
          <w:rFonts w:ascii="Arial Unicode MS" w:eastAsia="Arial Unicode MS" w:hAnsi="Arial Unicode MS" w:cs="Arial Unicode MS"/>
          <w:highlight w:val="white"/>
        </w:rPr>
        <w:t>přímého</w:t>
      </w:r>
      <w:proofErr w:type="spellEnd"/>
      <w:r>
        <w:rPr>
          <w:rFonts w:ascii="Arial Unicode MS" w:eastAsia="Arial Unicode MS" w:hAnsi="Arial Unicode MS" w:cs="Arial Unicode MS"/>
          <w:highlight w:val="white"/>
        </w:rPr>
        <w:t xml:space="preserve"> </w:t>
      </w:r>
      <w:proofErr w:type="spellStart"/>
      <w:r>
        <w:rPr>
          <w:rFonts w:ascii="Arial Unicode MS" w:eastAsia="Arial Unicode MS" w:hAnsi="Arial Unicode MS" w:cs="Arial Unicode MS"/>
          <w:highlight w:val="white"/>
        </w:rPr>
        <w:t>účinku</w:t>
      </w:r>
      <w:proofErr w:type="spellEnd"/>
      <w:r>
        <w:rPr>
          <w:rFonts w:ascii="Arial Unicode MS" w:eastAsia="Arial Unicode MS" w:hAnsi="Arial Unicode MS" w:cs="Arial Unicode MS"/>
          <w:highlight w:val="white"/>
        </w:rPr>
        <w:t xml:space="preserve"> ✅</w:t>
      </w:r>
    </w:p>
    <w:p w14:paraId="000008E2" w14:textId="77777777" w:rsidR="0014237B" w:rsidRDefault="0014237B">
      <w:pPr>
        <w:spacing w:after="240"/>
        <w:rPr>
          <w:highlight w:val="white"/>
        </w:rPr>
      </w:pPr>
    </w:p>
    <w:p w14:paraId="000008E3" w14:textId="77777777" w:rsidR="0014237B" w:rsidRDefault="00000000">
      <w:pPr>
        <w:spacing w:after="240"/>
        <w:rPr>
          <w:b/>
          <w:highlight w:val="white"/>
        </w:rPr>
      </w:pPr>
      <w:r>
        <w:rPr>
          <w:b/>
          <w:highlight w:val="white"/>
        </w:rPr>
        <w:t>Mezi platné prameny primárního práva EU dnes NEPATŘÍ:</w:t>
      </w:r>
    </w:p>
    <w:p w14:paraId="000008E4" w14:textId="77777777" w:rsidR="0014237B" w:rsidRDefault="0014237B">
      <w:pPr>
        <w:spacing w:after="240"/>
        <w:rPr>
          <w:highlight w:val="white"/>
        </w:rPr>
      </w:pPr>
    </w:p>
    <w:p w14:paraId="000008E5" w14:textId="77777777" w:rsidR="0014237B" w:rsidRDefault="00000000">
      <w:pPr>
        <w:spacing w:after="240"/>
        <w:rPr>
          <w:highlight w:val="white"/>
        </w:rPr>
      </w:pPr>
      <w:r>
        <w:rPr>
          <w:highlight w:val="white"/>
        </w:rPr>
        <w:t>a. smlouva o založení Evropského společenství pro atomovou energii ✅</w:t>
      </w:r>
    </w:p>
    <w:p w14:paraId="000008E6" w14:textId="77777777" w:rsidR="0014237B" w:rsidRDefault="00000000">
      <w:pPr>
        <w:spacing w:after="240"/>
        <w:rPr>
          <w:highlight w:val="white"/>
        </w:rPr>
      </w:pPr>
      <w:r>
        <w:rPr>
          <w:highlight w:val="white"/>
        </w:rPr>
        <w:t>b. všechny možnosti jsou správné</w:t>
      </w:r>
    </w:p>
    <w:p w14:paraId="000008E7" w14:textId="77777777" w:rsidR="0014237B" w:rsidRDefault="00000000">
      <w:pPr>
        <w:spacing w:after="240"/>
        <w:rPr>
          <w:highlight w:val="white"/>
        </w:rPr>
      </w:pPr>
      <w:r>
        <w:rPr>
          <w:highlight w:val="white"/>
        </w:rPr>
        <w:t>c. Smlouva o Evropské unii</w:t>
      </w:r>
    </w:p>
    <w:p w14:paraId="000008E8" w14:textId="77777777" w:rsidR="0014237B" w:rsidRDefault="00000000">
      <w:pPr>
        <w:spacing w:after="240"/>
        <w:rPr>
          <w:highlight w:val="white"/>
        </w:rPr>
      </w:pPr>
      <w:r>
        <w:rPr>
          <w:highlight w:val="white"/>
        </w:rPr>
        <w:t>d. Listina základních práv Evropské unie</w:t>
      </w:r>
    </w:p>
    <w:p w14:paraId="000008E9" w14:textId="77777777" w:rsidR="0014237B" w:rsidRDefault="0014237B">
      <w:pPr>
        <w:spacing w:after="240"/>
        <w:rPr>
          <w:highlight w:val="white"/>
        </w:rPr>
      </w:pPr>
    </w:p>
    <w:p w14:paraId="000008EA" w14:textId="77777777" w:rsidR="0014237B" w:rsidRDefault="00000000">
      <w:pPr>
        <w:spacing w:after="240"/>
        <w:rPr>
          <w:b/>
          <w:highlight w:val="white"/>
        </w:rPr>
      </w:pPr>
      <w:r>
        <w:rPr>
          <w:b/>
          <w:highlight w:val="white"/>
        </w:rPr>
        <w:t>Judikát SDEU ve věci 283/81 CILFIT upravuje:</w:t>
      </w:r>
    </w:p>
    <w:p w14:paraId="000008EB" w14:textId="77777777" w:rsidR="0014237B" w:rsidRDefault="0014237B">
      <w:pPr>
        <w:spacing w:after="240"/>
        <w:rPr>
          <w:highlight w:val="white"/>
        </w:rPr>
      </w:pPr>
    </w:p>
    <w:p w14:paraId="000008EC" w14:textId="77777777" w:rsidR="0014237B" w:rsidRDefault="00000000">
      <w:pPr>
        <w:spacing w:after="240"/>
        <w:rPr>
          <w:highlight w:val="white"/>
        </w:rPr>
      </w:pPr>
      <w:r>
        <w:rPr>
          <w:highlight w:val="white"/>
        </w:rPr>
        <w:t>a. kritéria národního orgánu, který je ze strany SDEU považován za vnitrostátní soud oprávněný podávat předběžnou otázku</w:t>
      </w:r>
    </w:p>
    <w:p w14:paraId="000008ED" w14:textId="77777777" w:rsidR="0014237B" w:rsidRDefault="00000000">
      <w:pPr>
        <w:spacing w:after="240"/>
        <w:rPr>
          <w:highlight w:val="white"/>
        </w:rPr>
      </w:pPr>
      <w:r>
        <w:rPr>
          <w:highlight w:val="white"/>
        </w:rPr>
        <w:t>b. definice podniku pro účely práva hospodářské soutěže EU, platnou pro články 101 a 102 SFEU</w:t>
      </w:r>
    </w:p>
    <w:p w14:paraId="000008EE" w14:textId="77777777" w:rsidR="0014237B" w:rsidRDefault="00000000">
      <w:pPr>
        <w:spacing w:after="240"/>
        <w:rPr>
          <w:highlight w:val="white"/>
        </w:rPr>
      </w:pPr>
      <w:r>
        <w:rPr>
          <w:highlight w:val="white"/>
        </w:rPr>
        <w:t>c. výjimky z povinnosti podat předběžnou otázku k SDEU, kdy vnitrostátní soud může věc rozhodnout sám ✅</w:t>
      </w:r>
    </w:p>
    <w:p w14:paraId="000008EF" w14:textId="77777777" w:rsidR="0014237B" w:rsidRDefault="00000000">
      <w:pPr>
        <w:spacing w:after="240"/>
        <w:rPr>
          <w:highlight w:val="white"/>
        </w:rPr>
      </w:pPr>
      <w:r>
        <w:rPr>
          <w:highlight w:val="white"/>
        </w:rPr>
        <w:t>d. definice pojmu zboží pro účely volného pohybu zboží v EU platnou pro články 30, 34 a 110 SFEU</w:t>
      </w:r>
    </w:p>
    <w:p w14:paraId="000008F0" w14:textId="77777777" w:rsidR="0014237B" w:rsidRDefault="0014237B">
      <w:pPr>
        <w:spacing w:after="240"/>
        <w:rPr>
          <w:highlight w:val="white"/>
        </w:rPr>
      </w:pPr>
    </w:p>
    <w:p w14:paraId="000008F1" w14:textId="77777777" w:rsidR="0014237B" w:rsidRDefault="00000000">
      <w:pPr>
        <w:spacing w:after="240"/>
        <w:rPr>
          <w:b/>
          <w:highlight w:val="white"/>
        </w:rPr>
      </w:pPr>
      <w:r>
        <w:rPr>
          <w:b/>
          <w:highlight w:val="white"/>
        </w:rPr>
        <w:t>Kdo je aktivně legitimován k podání stížnosti k Evropskému veřejnému ochránci:</w:t>
      </w:r>
    </w:p>
    <w:p w14:paraId="000008F2" w14:textId="77777777" w:rsidR="0014237B" w:rsidRDefault="0014237B">
      <w:pPr>
        <w:spacing w:after="240"/>
        <w:rPr>
          <w:highlight w:val="white"/>
        </w:rPr>
      </w:pPr>
    </w:p>
    <w:p w14:paraId="000008F3" w14:textId="77777777" w:rsidR="0014237B" w:rsidRDefault="00000000">
      <w:pPr>
        <w:spacing w:after="240"/>
        <w:rPr>
          <w:highlight w:val="white"/>
        </w:rPr>
      </w:pPr>
      <w:r>
        <w:rPr>
          <w:highlight w:val="white"/>
        </w:rPr>
        <w:t>a. všechny subjekty práva včetně členských států EU ✅</w:t>
      </w:r>
    </w:p>
    <w:p w14:paraId="000008F4" w14:textId="77777777" w:rsidR="0014237B" w:rsidRDefault="00000000">
      <w:pPr>
        <w:spacing w:after="240"/>
        <w:rPr>
          <w:highlight w:val="white"/>
        </w:rPr>
      </w:pPr>
      <w:r>
        <w:rPr>
          <w:highlight w:val="white"/>
        </w:rPr>
        <w:t>b. jen fyzická osoba s trvalým pobytem v EU</w:t>
      </w:r>
    </w:p>
    <w:p w14:paraId="000008F5" w14:textId="77777777" w:rsidR="0014237B" w:rsidRDefault="00000000">
      <w:pPr>
        <w:spacing w:after="240"/>
        <w:rPr>
          <w:highlight w:val="white"/>
        </w:rPr>
      </w:pPr>
      <w:r>
        <w:rPr>
          <w:highlight w:val="white"/>
        </w:rPr>
        <w:t>c. jen právnická osoba se sídlem v EU</w:t>
      </w:r>
    </w:p>
    <w:p w14:paraId="000008F6" w14:textId="77777777" w:rsidR="0014237B" w:rsidRDefault="00000000">
      <w:pPr>
        <w:spacing w:after="240"/>
        <w:rPr>
          <w:highlight w:val="white"/>
        </w:rPr>
      </w:pPr>
      <w:r>
        <w:rPr>
          <w:highlight w:val="white"/>
        </w:rPr>
        <w:lastRenderedPageBreak/>
        <w:t>d. fyzická či právnická osoba s pobytem nebo sídlem v EU</w:t>
      </w:r>
    </w:p>
    <w:p w14:paraId="000008F7" w14:textId="77777777" w:rsidR="0014237B" w:rsidRDefault="0014237B">
      <w:pPr>
        <w:spacing w:after="240"/>
        <w:rPr>
          <w:highlight w:val="white"/>
        </w:rPr>
      </w:pPr>
    </w:p>
    <w:p w14:paraId="000008F8" w14:textId="77777777" w:rsidR="0014237B" w:rsidRDefault="00000000">
      <w:pPr>
        <w:spacing w:after="240"/>
        <w:rPr>
          <w:b/>
          <w:highlight w:val="white"/>
        </w:rPr>
      </w:pPr>
      <w:r>
        <w:rPr>
          <w:b/>
          <w:highlight w:val="white"/>
        </w:rPr>
        <w:t>Vnější zastupování EU náleží:</w:t>
      </w:r>
    </w:p>
    <w:p w14:paraId="000008F9" w14:textId="77777777" w:rsidR="0014237B" w:rsidRDefault="0014237B">
      <w:pPr>
        <w:spacing w:after="240"/>
        <w:rPr>
          <w:highlight w:val="white"/>
        </w:rPr>
      </w:pPr>
    </w:p>
    <w:p w14:paraId="000008FA" w14:textId="77777777" w:rsidR="0014237B" w:rsidRDefault="00000000">
      <w:pPr>
        <w:spacing w:after="240"/>
        <w:rPr>
          <w:highlight w:val="white"/>
        </w:rPr>
      </w:pPr>
      <w:r>
        <w:rPr>
          <w:highlight w:val="white"/>
        </w:rPr>
        <w:t>a. pouze předsedovi Evropské rady</w:t>
      </w:r>
    </w:p>
    <w:p w14:paraId="000008FB" w14:textId="77777777" w:rsidR="0014237B" w:rsidRDefault="00000000">
      <w:pPr>
        <w:spacing w:after="240"/>
        <w:rPr>
          <w:highlight w:val="white"/>
        </w:rPr>
      </w:pPr>
      <w:r>
        <w:rPr>
          <w:highlight w:val="white"/>
        </w:rPr>
        <w:t>b. Radě pro zahraniční věci</w:t>
      </w:r>
    </w:p>
    <w:p w14:paraId="000008FC" w14:textId="77777777" w:rsidR="0014237B" w:rsidRDefault="00000000">
      <w:pPr>
        <w:spacing w:after="240"/>
        <w:rPr>
          <w:highlight w:val="white"/>
        </w:rPr>
      </w:pPr>
      <w:r>
        <w:rPr>
          <w:highlight w:val="white"/>
        </w:rPr>
        <w:t>c. předsedovi Evropské rady, popřípadě vysokému představiteli Unie pro zahraniční věci a bezpečnostní politiku</w:t>
      </w:r>
    </w:p>
    <w:p w14:paraId="000008FD" w14:textId="77777777" w:rsidR="0014237B" w:rsidRDefault="00000000">
      <w:pPr>
        <w:spacing w:after="240"/>
        <w:rPr>
          <w:highlight w:val="white"/>
        </w:rPr>
      </w:pPr>
      <w:r>
        <w:rPr>
          <w:highlight w:val="white"/>
        </w:rPr>
        <w:t>d. Komisi vyjma oblasti společné zahraniční a bezpečnostní politiky, kde EU zastupuje předseda Evropské rady, popřípadě vysoký představitel Unie pro zahraniční věci a bezpečnostní politiku ✅</w:t>
      </w:r>
    </w:p>
    <w:p w14:paraId="000008FE" w14:textId="77777777" w:rsidR="0014237B" w:rsidRDefault="0014237B">
      <w:pPr>
        <w:spacing w:after="240"/>
        <w:rPr>
          <w:b/>
          <w:highlight w:val="white"/>
        </w:rPr>
      </w:pPr>
    </w:p>
    <w:p w14:paraId="000008FF" w14:textId="77777777" w:rsidR="0014237B" w:rsidRDefault="00000000">
      <w:pPr>
        <w:spacing w:after="240"/>
        <w:rPr>
          <w:b/>
          <w:highlight w:val="white"/>
        </w:rPr>
      </w:pPr>
      <w:r>
        <w:rPr>
          <w:b/>
          <w:highlight w:val="white"/>
        </w:rPr>
        <w:t>SDEU a ESLP v rámci ochrany lidských práv v EU:</w:t>
      </w:r>
    </w:p>
    <w:p w14:paraId="00000900" w14:textId="77777777" w:rsidR="0014237B" w:rsidRDefault="0014237B">
      <w:pPr>
        <w:spacing w:after="240"/>
        <w:rPr>
          <w:highlight w:val="white"/>
        </w:rPr>
      </w:pPr>
    </w:p>
    <w:p w14:paraId="00000901" w14:textId="77777777" w:rsidR="0014237B" w:rsidRDefault="00000000">
      <w:pPr>
        <w:spacing w:after="240"/>
        <w:rPr>
          <w:highlight w:val="white"/>
        </w:rPr>
      </w:pPr>
      <w:r>
        <w:rPr>
          <w:highlight w:val="white"/>
        </w:rPr>
        <w:t>a. spolupracují</w:t>
      </w:r>
    </w:p>
    <w:p w14:paraId="00000902" w14:textId="77777777" w:rsidR="0014237B" w:rsidRDefault="00000000">
      <w:pPr>
        <w:spacing w:after="240"/>
        <w:rPr>
          <w:highlight w:val="white"/>
        </w:rPr>
      </w:pPr>
      <w:r>
        <w:rPr>
          <w:highlight w:val="white"/>
        </w:rPr>
        <w:t>b. dohodly se na vyloučení Listiny základních práv EU z aplikace</w:t>
      </w:r>
    </w:p>
    <w:p w14:paraId="00000903" w14:textId="77777777" w:rsidR="0014237B" w:rsidRDefault="00000000">
      <w:pPr>
        <w:spacing w:after="240"/>
        <w:rPr>
          <w:highlight w:val="white"/>
        </w:rPr>
      </w:pPr>
      <w:r>
        <w:rPr>
          <w:highlight w:val="white"/>
        </w:rPr>
        <w:t>c. mají každý svůj vlastní zájem ✅</w:t>
      </w:r>
    </w:p>
    <w:p w14:paraId="00000904" w14:textId="77777777" w:rsidR="0014237B" w:rsidRDefault="00000000">
      <w:pPr>
        <w:spacing w:after="240"/>
        <w:rPr>
          <w:highlight w:val="white"/>
        </w:rPr>
      </w:pPr>
      <w:r>
        <w:rPr>
          <w:highlight w:val="white"/>
        </w:rPr>
        <w:t>d. striktně rozlišují mezi primárním právem EU a Evropskou úmluvou o ochraně lidských práv</w:t>
      </w:r>
    </w:p>
    <w:p w14:paraId="00000905" w14:textId="77777777" w:rsidR="0014237B" w:rsidRDefault="0014237B">
      <w:pPr>
        <w:spacing w:after="240"/>
        <w:rPr>
          <w:highlight w:val="white"/>
        </w:rPr>
      </w:pPr>
    </w:p>
    <w:p w14:paraId="00000906" w14:textId="77777777" w:rsidR="0014237B" w:rsidRDefault="00000000">
      <w:pPr>
        <w:spacing w:after="240"/>
        <w:rPr>
          <w:b/>
          <w:highlight w:val="white"/>
        </w:rPr>
      </w:pPr>
      <w:r>
        <w:rPr>
          <w:b/>
          <w:highlight w:val="white"/>
        </w:rPr>
        <w:t>Privilegovaní žalobci u žaloby na neplatnost právních aktů EU:</w:t>
      </w:r>
    </w:p>
    <w:p w14:paraId="00000907" w14:textId="77777777" w:rsidR="0014237B" w:rsidRDefault="0014237B">
      <w:pPr>
        <w:spacing w:after="240"/>
        <w:rPr>
          <w:highlight w:val="white"/>
        </w:rPr>
      </w:pPr>
    </w:p>
    <w:p w14:paraId="00000908" w14:textId="77777777" w:rsidR="0014237B" w:rsidRDefault="00000000">
      <w:pPr>
        <w:spacing w:after="240"/>
        <w:rPr>
          <w:highlight w:val="white"/>
        </w:rPr>
      </w:pPr>
      <w:r>
        <w:rPr>
          <w:highlight w:val="white"/>
        </w:rPr>
        <w:t>a. mohou žalovat všechny závazné akty EU a jsou povinni osvědčovat jakýkoliv právní zájem na žalobě</w:t>
      </w:r>
    </w:p>
    <w:p w14:paraId="00000909" w14:textId="77777777" w:rsidR="0014237B" w:rsidRDefault="00000000">
      <w:pPr>
        <w:spacing w:after="240"/>
        <w:rPr>
          <w:highlight w:val="white"/>
        </w:rPr>
      </w:pPr>
      <w:r>
        <w:rPr>
          <w:highlight w:val="white"/>
        </w:rPr>
        <w:t>b. mohou žalovat taxativně vyjmenované závazné akty EU a nejsou povinni osvědčovat jakýkoliv právní zájem na žalobě ✅</w:t>
      </w:r>
    </w:p>
    <w:p w14:paraId="0000090A" w14:textId="77777777" w:rsidR="0014237B" w:rsidRDefault="00000000">
      <w:pPr>
        <w:spacing w:after="240"/>
        <w:rPr>
          <w:highlight w:val="white"/>
        </w:rPr>
      </w:pPr>
      <w:r>
        <w:rPr>
          <w:highlight w:val="white"/>
        </w:rPr>
        <w:t>c. mohou žalovat taxativně vyjmenované závazné akty EU a jsou povinni osvědčovat jakýkoliv právní zájem na žalobě</w:t>
      </w:r>
    </w:p>
    <w:p w14:paraId="0000090B" w14:textId="77777777" w:rsidR="0014237B" w:rsidRDefault="00000000">
      <w:pPr>
        <w:spacing w:after="240"/>
        <w:rPr>
          <w:highlight w:val="white"/>
        </w:rPr>
      </w:pPr>
      <w:r>
        <w:rPr>
          <w:highlight w:val="white"/>
        </w:rPr>
        <w:t>d. mohou žalovat všechny závazné akty EU a nejsou povinni osvědčovat jakýkoliv právní zájem na žalobě</w:t>
      </w:r>
    </w:p>
    <w:p w14:paraId="0000090C" w14:textId="77777777" w:rsidR="0014237B" w:rsidRDefault="0014237B">
      <w:pPr>
        <w:spacing w:after="240"/>
        <w:rPr>
          <w:highlight w:val="white"/>
        </w:rPr>
      </w:pPr>
    </w:p>
    <w:p w14:paraId="0000090D" w14:textId="77777777" w:rsidR="0014237B" w:rsidRDefault="00000000">
      <w:pPr>
        <w:spacing w:after="240"/>
        <w:rPr>
          <w:b/>
          <w:highlight w:val="white"/>
        </w:rPr>
      </w:pPr>
      <w:r>
        <w:rPr>
          <w:b/>
          <w:highlight w:val="white"/>
        </w:rPr>
        <w:t>Jako Marshallův plán se označuje:</w:t>
      </w:r>
    </w:p>
    <w:p w14:paraId="0000090E" w14:textId="77777777" w:rsidR="0014237B" w:rsidRDefault="0014237B">
      <w:pPr>
        <w:spacing w:after="240"/>
        <w:rPr>
          <w:highlight w:val="white"/>
        </w:rPr>
      </w:pPr>
    </w:p>
    <w:p w14:paraId="0000090F" w14:textId="77777777" w:rsidR="0014237B" w:rsidRDefault="00000000">
      <w:pPr>
        <w:spacing w:after="240"/>
        <w:rPr>
          <w:highlight w:val="white"/>
        </w:rPr>
      </w:pPr>
      <w:r>
        <w:rPr>
          <w:highlight w:val="white"/>
        </w:rPr>
        <w:t>a. program spolupráce Číny a členských států EU z roku 2015</w:t>
      </w:r>
    </w:p>
    <w:p w14:paraId="00000910" w14:textId="77777777" w:rsidR="0014237B" w:rsidRDefault="00000000">
      <w:pPr>
        <w:spacing w:after="240"/>
        <w:rPr>
          <w:highlight w:val="white"/>
        </w:rPr>
      </w:pPr>
      <w:r>
        <w:rPr>
          <w:highlight w:val="white"/>
        </w:rPr>
        <w:t>b. program Evropské komise pro společnou imigrační politiku z roku 2018</w:t>
      </w:r>
    </w:p>
    <w:p w14:paraId="00000911" w14:textId="77777777" w:rsidR="0014237B" w:rsidRDefault="00000000">
      <w:pPr>
        <w:spacing w:after="240"/>
        <w:rPr>
          <w:highlight w:val="white"/>
        </w:rPr>
      </w:pPr>
      <w:r>
        <w:rPr>
          <w:highlight w:val="white"/>
        </w:rPr>
        <w:t>c. program Evropské komise pro ekonomickou nápravu po krizi v roce 2009</w:t>
      </w:r>
    </w:p>
    <w:p w14:paraId="00000912" w14:textId="77777777" w:rsidR="0014237B" w:rsidRDefault="00000000">
      <w:pPr>
        <w:spacing w:after="240"/>
        <w:rPr>
          <w:highlight w:val="white"/>
        </w:rPr>
      </w:pPr>
      <w:r>
        <w:rPr>
          <w:rFonts w:ascii="Arial Unicode MS" w:eastAsia="Arial Unicode MS" w:hAnsi="Arial Unicode MS" w:cs="Arial Unicode MS"/>
          <w:highlight w:val="white"/>
        </w:rPr>
        <w:t>d. program USA pro ekonomickou obnovu Evropy z roku 1946 ✅</w:t>
      </w:r>
    </w:p>
    <w:p w14:paraId="00000913" w14:textId="77777777" w:rsidR="0014237B" w:rsidRDefault="0014237B">
      <w:pPr>
        <w:spacing w:after="240"/>
        <w:rPr>
          <w:highlight w:val="white"/>
        </w:rPr>
      </w:pPr>
    </w:p>
    <w:p w14:paraId="00000914" w14:textId="77777777" w:rsidR="0014237B" w:rsidRDefault="00000000">
      <w:pPr>
        <w:spacing w:after="240"/>
        <w:rPr>
          <w:b/>
          <w:highlight w:val="white"/>
        </w:rPr>
      </w:pPr>
      <w:r>
        <w:rPr>
          <w:b/>
          <w:highlight w:val="white"/>
        </w:rPr>
        <w:t>O závažné porušení unijního práva se bude jednat tehdy, když:</w:t>
      </w:r>
    </w:p>
    <w:p w14:paraId="00000915" w14:textId="77777777" w:rsidR="0014237B" w:rsidRDefault="00000000">
      <w:pPr>
        <w:spacing w:after="240"/>
        <w:rPr>
          <w:highlight w:val="white"/>
        </w:rPr>
      </w:pPr>
      <w:r>
        <w:rPr>
          <w:highlight w:val="white"/>
        </w:rPr>
        <w:t>a. stát zjevně a vážně poruší limity své diskreční pravomoci ✅</w:t>
      </w:r>
    </w:p>
    <w:p w14:paraId="00000916" w14:textId="77777777" w:rsidR="0014237B" w:rsidRDefault="00000000">
      <w:pPr>
        <w:spacing w:after="240"/>
        <w:rPr>
          <w:highlight w:val="white"/>
        </w:rPr>
      </w:pPr>
      <w:r>
        <w:rPr>
          <w:highlight w:val="white"/>
        </w:rPr>
        <w:t>b. EU zjevně a vážně poruší limity své diskreční pravomoci</w:t>
      </w:r>
    </w:p>
    <w:p w14:paraId="00000917" w14:textId="77777777" w:rsidR="0014237B" w:rsidRDefault="00000000">
      <w:pPr>
        <w:spacing w:after="240"/>
        <w:rPr>
          <w:highlight w:val="white"/>
        </w:rPr>
      </w:pPr>
      <w:r>
        <w:rPr>
          <w:highlight w:val="white"/>
        </w:rPr>
        <w:t>c. jedince zjevně a vážně poruší limity své diskreční pravomoci</w:t>
      </w:r>
    </w:p>
    <w:p w14:paraId="00000918" w14:textId="77777777" w:rsidR="0014237B" w:rsidRDefault="00000000">
      <w:pPr>
        <w:spacing w:after="240"/>
        <w:rPr>
          <w:highlight w:val="white"/>
        </w:rPr>
      </w:pPr>
      <w:r>
        <w:rPr>
          <w:highlight w:val="white"/>
        </w:rPr>
        <w:t xml:space="preserve">d. </w:t>
      </w:r>
      <w:proofErr w:type="gramStart"/>
      <w:r>
        <w:rPr>
          <w:highlight w:val="white"/>
        </w:rPr>
        <w:t>stát</w:t>
      </w:r>
      <w:proofErr w:type="gramEnd"/>
      <w:r>
        <w:rPr>
          <w:highlight w:val="white"/>
        </w:rPr>
        <w:t xml:space="preserve"> jakkoliv více či méně poruší své diskreční pravomoci</w:t>
      </w:r>
    </w:p>
    <w:p w14:paraId="00000919" w14:textId="77777777" w:rsidR="0014237B" w:rsidRDefault="0014237B">
      <w:pPr>
        <w:spacing w:after="240"/>
        <w:rPr>
          <w:highlight w:val="white"/>
        </w:rPr>
      </w:pPr>
    </w:p>
    <w:p w14:paraId="0000091A" w14:textId="77777777" w:rsidR="0014237B" w:rsidRDefault="00000000">
      <w:pPr>
        <w:spacing w:after="240"/>
        <w:rPr>
          <w:b/>
          <w:highlight w:val="white"/>
        </w:rPr>
      </w:pPr>
      <w:r>
        <w:rPr>
          <w:b/>
          <w:highlight w:val="white"/>
        </w:rPr>
        <w:t>Při rozhodování SDEU, zda členský stát vybíráním vnitrostátní daně porušil omezen volného pohybu zboží podle článku 110 SFEU odst. 1, je kromě diskriminačního efektu rozhodující:</w:t>
      </w:r>
    </w:p>
    <w:p w14:paraId="0000091B" w14:textId="77777777" w:rsidR="0014237B" w:rsidRDefault="0014237B">
      <w:pPr>
        <w:spacing w:after="240"/>
        <w:rPr>
          <w:highlight w:val="white"/>
        </w:rPr>
      </w:pPr>
    </w:p>
    <w:p w14:paraId="0000091C" w14:textId="77777777" w:rsidR="0014237B" w:rsidRDefault="00000000">
      <w:pPr>
        <w:spacing w:after="240"/>
        <w:rPr>
          <w:highlight w:val="white"/>
        </w:rPr>
      </w:pPr>
      <w:r>
        <w:rPr>
          <w:highlight w:val="white"/>
        </w:rPr>
        <w:t>a. to, zda existují podobné produkty domácí a zahraniční ✅</w:t>
      </w:r>
    </w:p>
    <w:p w14:paraId="0000091D" w14:textId="77777777" w:rsidR="0014237B" w:rsidRDefault="00000000">
      <w:pPr>
        <w:spacing w:after="240"/>
        <w:rPr>
          <w:highlight w:val="white"/>
        </w:rPr>
      </w:pPr>
      <w:r>
        <w:rPr>
          <w:highlight w:val="white"/>
        </w:rPr>
        <w:t>b. motiv a účel jednání státu</w:t>
      </w:r>
    </w:p>
    <w:p w14:paraId="0000091E" w14:textId="77777777" w:rsidR="0014237B" w:rsidRDefault="00000000">
      <w:pPr>
        <w:spacing w:after="240"/>
        <w:rPr>
          <w:highlight w:val="white"/>
        </w:rPr>
      </w:pPr>
      <w:r>
        <w:rPr>
          <w:highlight w:val="white"/>
        </w:rPr>
        <w:t>c. to, zda existuje k dováženému zboží alespoň vzdáleně mu konkurující výrobek domácí</w:t>
      </w:r>
    </w:p>
    <w:p w14:paraId="0000091F" w14:textId="77777777" w:rsidR="0014237B" w:rsidRDefault="00000000">
      <w:pPr>
        <w:spacing w:after="240"/>
        <w:rPr>
          <w:highlight w:val="white"/>
        </w:rPr>
      </w:pPr>
      <w:r>
        <w:rPr>
          <w:highlight w:val="white"/>
        </w:rPr>
        <w:t>d. to, zda došlo ke snížení mezistátního obchodu nebo nikoli</w:t>
      </w:r>
    </w:p>
    <w:p w14:paraId="00000920" w14:textId="77777777" w:rsidR="0014237B" w:rsidRDefault="0014237B">
      <w:pPr>
        <w:spacing w:after="240"/>
        <w:rPr>
          <w:highlight w:val="white"/>
        </w:rPr>
      </w:pPr>
    </w:p>
    <w:p w14:paraId="00000921" w14:textId="77777777" w:rsidR="0014237B" w:rsidRDefault="00000000">
      <w:pPr>
        <w:spacing w:after="240"/>
        <w:rPr>
          <w:b/>
          <w:highlight w:val="white"/>
        </w:rPr>
      </w:pPr>
      <w:r>
        <w:rPr>
          <w:b/>
          <w:highlight w:val="white"/>
        </w:rPr>
        <w:t>Co je to Evropská soutěžní síť (</w:t>
      </w:r>
      <w:proofErr w:type="spellStart"/>
      <w:r>
        <w:rPr>
          <w:b/>
          <w:highlight w:val="white"/>
        </w:rPr>
        <w:t>European</w:t>
      </w:r>
      <w:proofErr w:type="spellEnd"/>
      <w:r>
        <w:rPr>
          <w:b/>
          <w:highlight w:val="white"/>
        </w:rPr>
        <w:t xml:space="preserve"> </w:t>
      </w:r>
      <w:proofErr w:type="spellStart"/>
      <w:r>
        <w:rPr>
          <w:b/>
          <w:highlight w:val="white"/>
        </w:rPr>
        <w:t>Competition</w:t>
      </w:r>
      <w:proofErr w:type="spellEnd"/>
      <w:r>
        <w:rPr>
          <w:b/>
          <w:highlight w:val="white"/>
        </w:rPr>
        <w:t xml:space="preserve"> Network)?</w:t>
      </w:r>
    </w:p>
    <w:p w14:paraId="00000922" w14:textId="77777777" w:rsidR="0014237B" w:rsidRDefault="0014237B">
      <w:pPr>
        <w:spacing w:after="240"/>
        <w:rPr>
          <w:highlight w:val="white"/>
        </w:rPr>
      </w:pPr>
    </w:p>
    <w:p w14:paraId="00000923" w14:textId="77777777" w:rsidR="0014237B" w:rsidRDefault="00000000">
      <w:pPr>
        <w:spacing w:after="240"/>
        <w:rPr>
          <w:highlight w:val="white"/>
        </w:rPr>
      </w:pPr>
      <w:r>
        <w:rPr>
          <w:highlight w:val="white"/>
        </w:rPr>
        <w:t>a. sdružení zástupců podniků z celé EU</w:t>
      </w:r>
    </w:p>
    <w:p w14:paraId="00000924" w14:textId="77777777" w:rsidR="0014237B" w:rsidRDefault="00000000">
      <w:pPr>
        <w:spacing w:after="240"/>
        <w:rPr>
          <w:highlight w:val="white"/>
        </w:rPr>
      </w:pPr>
      <w:r>
        <w:rPr>
          <w:highlight w:val="white"/>
        </w:rPr>
        <w:t>b. sdružení 27 vnitrostátních soutěžích úřadů a Komise ✅</w:t>
      </w:r>
    </w:p>
    <w:p w14:paraId="00000925" w14:textId="77777777" w:rsidR="0014237B" w:rsidRDefault="00000000">
      <w:pPr>
        <w:spacing w:after="240"/>
        <w:rPr>
          <w:highlight w:val="white"/>
        </w:rPr>
      </w:pPr>
      <w:r>
        <w:rPr>
          <w:highlight w:val="white"/>
        </w:rPr>
        <w:lastRenderedPageBreak/>
        <w:t>c. sdružení 27 vnitrostátních soutěžních orgánů</w:t>
      </w:r>
    </w:p>
    <w:p w14:paraId="00000926" w14:textId="77777777" w:rsidR="0014237B" w:rsidRDefault="00000000">
      <w:pPr>
        <w:spacing w:after="240"/>
        <w:rPr>
          <w:highlight w:val="white"/>
        </w:rPr>
      </w:pPr>
      <w:r>
        <w:rPr>
          <w:highlight w:val="white"/>
        </w:rPr>
        <w:t>d. sdružení spotřebitelských organizací zaměřených na hospodářskou soutěž</w:t>
      </w:r>
    </w:p>
    <w:p w14:paraId="00000927" w14:textId="77777777" w:rsidR="0014237B" w:rsidRDefault="0014237B">
      <w:pPr>
        <w:spacing w:after="240"/>
        <w:rPr>
          <w:highlight w:val="white"/>
        </w:rPr>
      </w:pPr>
    </w:p>
    <w:p w14:paraId="00000928" w14:textId="77777777" w:rsidR="0014237B" w:rsidRDefault="0014237B">
      <w:pPr>
        <w:spacing w:after="240"/>
        <w:rPr>
          <w:highlight w:val="white"/>
        </w:rPr>
      </w:pPr>
    </w:p>
    <w:p w14:paraId="00000929" w14:textId="77777777" w:rsidR="0014237B" w:rsidRDefault="00000000">
      <w:pPr>
        <w:spacing w:after="240"/>
        <w:rPr>
          <w:b/>
          <w:highlight w:val="white"/>
        </w:rPr>
      </w:pPr>
      <w:r>
        <w:rPr>
          <w:b/>
          <w:highlight w:val="white"/>
        </w:rPr>
        <w:t>Základem pro rozšiřování EU je:</w:t>
      </w:r>
    </w:p>
    <w:p w14:paraId="0000092A" w14:textId="77777777" w:rsidR="0014237B" w:rsidRDefault="0014237B">
      <w:pPr>
        <w:spacing w:after="240"/>
        <w:rPr>
          <w:highlight w:val="white"/>
        </w:rPr>
      </w:pPr>
    </w:p>
    <w:p w14:paraId="0000092B" w14:textId="77777777" w:rsidR="0014237B" w:rsidRDefault="00000000">
      <w:pPr>
        <w:spacing w:after="240"/>
        <w:rPr>
          <w:highlight w:val="white"/>
        </w:rPr>
      </w:pPr>
      <w:r>
        <w:rPr>
          <w:highlight w:val="white"/>
        </w:rPr>
        <w:t>a. kladné hlasování v Evropském parlamentu o přijetí žadatele o vstup do EU</w:t>
      </w:r>
    </w:p>
    <w:p w14:paraId="0000092C" w14:textId="77777777" w:rsidR="0014237B" w:rsidRDefault="00000000">
      <w:pPr>
        <w:spacing w:after="240"/>
        <w:rPr>
          <w:highlight w:val="white"/>
        </w:rPr>
      </w:pPr>
      <w:r>
        <w:rPr>
          <w:highlight w:val="white"/>
        </w:rPr>
        <w:t>b. žádost o vstup, a referendum o přejí za člena EU</w:t>
      </w:r>
    </w:p>
    <w:p w14:paraId="0000092D" w14:textId="77777777" w:rsidR="0014237B" w:rsidRDefault="00000000">
      <w:pPr>
        <w:spacing w:after="240"/>
        <w:rPr>
          <w:highlight w:val="white"/>
        </w:rPr>
      </w:pPr>
      <w:r>
        <w:rPr>
          <w:highlight w:val="white"/>
        </w:rPr>
        <w:t>c. žádost o vstup, a následná dohoda mezi všemi členskými státy EU a žadatelským státem, která musí být ratifikována jen ze strany Komise</w:t>
      </w:r>
    </w:p>
    <w:p w14:paraId="0000092E" w14:textId="77777777" w:rsidR="0014237B" w:rsidRDefault="00000000">
      <w:pPr>
        <w:spacing w:after="240"/>
        <w:rPr>
          <w:highlight w:val="white"/>
        </w:rPr>
      </w:pPr>
      <w:r>
        <w:rPr>
          <w:highlight w:val="white"/>
        </w:rPr>
        <w:t>d. žádost o vstup, a následná dohoda mezi všemi členskými státy EU a žadatelským státem, která musí být ratifikována všemi členskými státy dle jejich ústavních předpisů ✅</w:t>
      </w:r>
    </w:p>
    <w:p w14:paraId="0000092F" w14:textId="77777777" w:rsidR="0014237B" w:rsidRDefault="0014237B">
      <w:pPr>
        <w:spacing w:after="240"/>
        <w:rPr>
          <w:highlight w:val="white"/>
        </w:rPr>
      </w:pPr>
    </w:p>
    <w:p w14:paraId="00000930" w14:textId="77777777" w:rsidR="0014237B" w:rsidRDefault="00000000">
      <w:pPr>
        <w:spacing w:after="240"/>
        <w:rPr>
          <w:b/>
          <w:highlight w:val="white"/>
        </w:rPr>
      </w:pPr>
      <w:r>
        <w:rPr>
          <w:b/>
          <w:highlight w:val="white"/>
        </w:rPr>
        <w:t>Právní akty EU přijaté v oblasti společné zahraniční a bezpečnostní politiky EU v principu:</w:t>
      </w:r>
    </w:p>
    <w:p w14:paraId="00000931" w14:textId="77777777" w:rsidR="0014237B" w:rsidRDefault="0014237B">
      <w:pPr>
        <w:spacing w:after="240"/>
        <w:rPr>
          <w:highlight w:val="white"/>
        </w:rPr>
      </w:pPr>
    </w:p>
    <w:p w14:paraId="00000932" w14:textId="77777777" w:rsidR="0014237B" w:rsidRDefault="00000000">
      <w:pPr>
        <w:spacing w:after="240"/>
        <w:rPr>
          <w:highlight w:val="white"/>
        </w:rPr>
      </w:pPr>
      <w:r>
        <w:rPr>
          <w:highlight w:val="white"/>
        </w:rPr>
        <w:t>a. nejsou pro členské státy závazní</w:t>
      </w:r>
    </w:p>
    <w:p w14:paraId="00000933" w14:textId="77777777" w:rsidR="0014237B" w:rsidRDefault="00000000">
      <w:pPr>
        <w:spacing w:after="240"/>
        <w:rPr>
          <w:highlight w:val="white"/>
        </w:rPr>
      </w:pPr>
      <w:r>
        <w:rPr>
          <w:highlight w:val="white"/>
        </w:rPr>
        <w:t>b. jsou pro členské státy vždy závazné</w:t>
      </w:r>
    </w:p>
    <w:p w14:paraId="00000934" w14:textId="77777777" w:rsidR="0014237B" w:rsidRDefault="00000000">
      <w:pPr>
        <w:spacing w:after="240"/>
        <w:rPr>
          <w:highlight w:val="white"/>
        </w:rPr>
      </w:pPr>
      <w:r>
        <w:rPr>
          <w:highlight w:val="white"/>
        </w:rPr>
        <w:t>c. jsou pro členské státy závazné, nicméně členské státy se mohou stanoveným způsobem zprostit povinnosti provádět konkrétní jednomyslně přijaté akty ✅</w:t>
      </w:r>
    </w:p>
    <w:p w14:paraId="00000935" w14:textId="77777777" w:rsidR="0014237B" w:rsidRDefault="00000000">
      <w:pPr>
        <w:spacing w:after="240"/>
        <w:rPr>
          <w:highlight w:val="white"/>
        </w:rPr>
      </w:pPr>
      <w:r>
        <w:rPr>
          <w:highlight w:val="white"/>
        </w:rPr>
        <w:t>d. nejsou pro členské státy závazné, ledaže přiznávají práva jednotlivcům</w:t>
      </w:r>
    </w:p>
    <w:p w14:paraId="00000936" w14:textId="77777777" w:rsidR="0014237B" w:rsidRDefault="0014237B">
      <w:pPr>
        <w:spacing w:after="240"/>
        <w:rPr>
          <w:highlight w:val="white"/>
        </w:rPr>
      </w:pPr>
    </w:p>
    <w:p w14:paraId="00000937" w14:textId="77777777" w:rsidR="0014237B" w:rsidRDefault="00000000">
      <w:pPr>
        <w:spacing w:after="240"/>
        <w:rPr>
          <w:b/>
          <w:highlight w:val="white"/>
        </w:rPr>
      </w:pPr>
      <w:r>
        <w:rPr>
          <w:b/>
          <w:highlight w:val="white"/>
        </w:rPr>
        <w:t>Jaká je věcná působnost Listiny základních práv a svobod EU?</w:t>
      </w:r>
    </w:p>
    <w:p w14:paraId="00000938" w14:textId="77777777" w:rsidR="0014237B" w:rsidRDefault="0014237B">
      <w:pPr>
        <w:spacing w:after="240"/>
        <w:rPr>
          <w:highlight w:val="white"/>
        </w:rPr>
      </w:pPr>
    </w:p>
    <w:p w14:paraId="00000939" w14:textId="77777777" w:rsidR="0014237B" w:rsidRDefault="00000000">
      <w:pPr>
        <w:spacing w:after="240"/>
        <w:rPr>
          <w:highlight w:val="white"/>
        </w:rPr>
      </w:pPr>
      <w:r>
        <w:rPr>
          <w:highlight w:val="white"/>
        </w:rPr>
        <w:t>a. nelze ji aplikovat jinak než v soudním řízení před ústavními soudy členských zemí</w:t>
      </w:r>
    </w:p>
    <w:p w14:paraId="0000093A" w14:textId="77777777" w:rsidR="0014237B" w:rsidRDefault="00000000">
      <w:pPr>
        <w:spacing w:after="240"/>
        <w:rPr>
          <w:highlight w:val="white"/>
        </w:rPr>
      </w:pPr>
      <w:r>
        <w:rPr>
          <w:highlight w:val="white"/>
        </w:rPr>
        <w:t>b. lze ji aplikovat jen ve velmi přísných mezích dle čl. 51 a 53 LZPS ✅</w:t>
      </w:r>
    </w:p>
    <w:p w14:paraId="0000093B" w14:textId="77777777" w:rsidR="0014237B" w:rsidRDefault="00000000">
      <w:pPr>
        <w:spacing w:after="240"/>
        <w:rPr>
          <w:highlight w:val="white"/>
        </w:rPr>
      </w:pPr>
      <w:r>
        <w:rPr>
          <w:highlight w:val="white"/>
        </w:rPr>
        <w:t>c. lze ji aplikovat pouze na občany EU</w:t>
      </w:r>
    </w:p>
    <w:p w14:paraId="0000093C" w14:textId="77777777" w:rsidR="0014237B" w:rsidRDefault="00000000">
      <w:pPr>
        <w:spacing w:after="240"/>
        <w:rPr>
          <w:highlight w:val="white"/>
        </w:rPr>
      </w:pPr>
      <w:r>
        <w:rPr>
          <w:highlight w:val="white"/>
        </w:rPr>
        <w:t>d. absolutní</w:t>
      </w:r>
    </w:p>
    <w:p w14:paraId="0000093D" w14:textId="77777777" w:rsidR="0014237B" w:rsidRDefault="0014237B">
      <w:pPr>
        <w:spacing w:after="240"/>
        <w:rPr>
          <w:b/>
          <w:highlight w:val="white"/>
        </w:rPr>
      </w:pPr>
    </w:p>
    <w:p w14:paraId="0000093E" w14:textId="77777777" w:rsidR="0014237B" w:rsidRDefault="00000000">
      <w:pPr>
        <w:spacing w:after="240"/>
        <w:rPr>
          <w:b/>
          <w:highlight w:val="white"/>
        </w:rPr>
      </w:pPr>
      <w:r>
        <w:rPr>
          <w:b/>
          <w:highlight w:val="white"/>
        </w:rPr>
        <w:t>Jaká je osobní působnost Listiny základních práv a svobod EU?</w:t>
      </w:r>
    </w:p>
    <w:p w14:paraId="0000093F" w14:textId="77777777" w:rsidR="0014237B" w:rsidRDefault="00000000">
      <w:pPr>
        <w:spacing w:after="240"/>
        <w:rPr>
          <w:highlight w:val="white"/>
        </w:rPr>
      </w:pPr>
      <w:r>
        <w:rPr>
          <w:highlight w:val="white"/>
        </w:rPr>
        <w:t>a. nelze ji aplikovat jinak než v soudním řízení před ústavními soudy členských zemí</w:t>
      </w:r>
    </w:p>
    <w:p w14:paraId="00000940" w14:textId="77777777" w:rsidR="0014237B" w:rsidRDefault="00000000">
      <w:pPr>
        <w:spacing w:after="240"/>
        <w:rPr>
          <w:highlight w:val="white"/>
        </w:rPr>
      </w:pPr>
      <w:r>
        <w:rPr>
          <w:highlight w:val="white"/>
        </w:rPr>
        <w:t>b. je určena orgánům, institucích a jiným subjektům Unie a dále členským zemím výhradně, pokud aplikují právo Unie ✅</w:t>
      </w:r>
    </w:p>
    <w:p w14:paraId="00000941" w14:textId="77777777" w:rsidR="0014237B" w:rsidRDefault="00000000">
      <w:pPr>
        <w:spacing w:after="240"/>
        <w:rPr>
          <w:highlight w:val="white"/>
        </w:rPr>
      </w:pPr>
      <w:r>
        <w:rPr>
          <w:highlight w:val="white"/>
        </w:rPr>
        <w:t>c. absolutní</w:t>
      </w:r>
    </w:p>
    <w:p w14:paraId="00000942" w14:textId="77777777" w:rsidR="0014237B" w:rsidRDefault="00000000">
      <w:pPr>
        <w:spacing w:after="240"/>
        <w:rPr>
          <w:highlight w:val="white"/>
        </w:rPr>
      </w:pPr>
      <w:r>
        <w:rPr>
          <w:highlight w:val="white"/>
        </w:rPr>
        <w:t>d. lze ji aplikovat jen na státní orgány členských zemí</w:t>
      </w:r>
    </w:p>
    <w:p w14:paraId="00000943" w14:textId="77777777" w:rsidR="0014237B" w:rsidRDefault="0014237B">
      <w:pPr>
        <w:spacing w:after="240"/>
        <w:rPr>
          <w:highlight w:val="white"/>
        </w:rPr>
      </w:pPr>
    </w:p>
    <w:p w14:paraId="00000944" w14:textId="77777777" w:rsidR="0014237B" w:rsidRDefault="00000000">
      <w:pPr>
        <w:spacing w:after="240"/>
        <w:rPr>
          <w:b/>
          <w:highlight w:val="white"/>
        </w:rPr>
      </w:pPr>
      <w:r>
        <w:rPr>
          <w:b/>
          <w:highlight w:val="white"/>
        </w:rPr>
        <w:t>Revize primárního práva EU na základě Smlouvy o ústavě pro Evropu:</w:t>
      </w:r>
    </w:p>
    <w:p w14:paraId="00000945" w14:textId="77777777" w:rsidR="0014237B" w:rsidRDefault="0014237B">
      <w:pPr>
        <w:spacing w:after="240"/>
        <w:rPr>
          <w:highlight w:val="white"/>
        </w:rPr>
      </w:pPr>
    </w:p>
    <w:p w14:paraId="00000946" w14:textId="77777777" w:rsidR="0014237B" w:rsidRDefault="00000000">
      <w:pPr>
        <w:spacing w:after="240"/>
        <w:rPr>
          <w:highlight w:val="white"/>
        </w:rPr>
      </w:pPr>
      <w:r>
        <w:rPr>
          <w:highlight w:val="white"/>
        </w:rPr>
        <w:t>a. zavedla mimo jiné unijní občanství pro občany EU</w:t>
      </w:r>
    </w:p>
    <w:p w14:paraId="00000947" w14:textId="77777777" w:rsidR="0014237B" w:rsidRDefault="00000000">
      <w:pPr>
        <w:spacing w:after="240"/>
        <w:rPr>
          <w:highlight w:val="white"/>
        </w:rPr>
      </w:pPr>
      <w:r>
        <w:rPr>
          <w:highlight w:val="white"/>
        </w:rPr>
        <w:t xml:space="preserve">b. přinesla mimo jiné </w:t>
      </w:r>
      <w:proofErr w:type="spellStart"/>
      <w:r>
        <w:rPr>
          <w:highlight w:val="white"/>
        </w:rPr>
        <w:t>komunitarizaci</w:t>
      </w:r>
      <w:proofErr w:type="spellEnd"/>
      <w:r>
        <w:rPr>
          <w:highlight w:val="white"/>
        </w:rPr>
        <w:t xml:space="preserve"> unijní úpravy v oblasti azylu přistěhovalectví</w:t>
      </w:r>
    </w:p>
    <w:p w14:paraId="00000948" w14:textId="77777777" w:rsidR="0014237B" w:rsidRDefault="00000000">
      <w:pPr>
        <w:spacing w:after="240"/>
        <w:rPr>
          <w:highlight w:val="white"/>
        </w:rPr>
      </w:pPr>
      <w:r>
        <w:rPr>
          <w:highlight w:val="white"/>
        </w:rPr>
        <w:t>c. přinesla mimo jiné zrušení pilířové struktury práva EU</w:t>
      </w:r>
    </w:p>
    <w:p w14:paraId="00000949" w14:textId="77777777" w:rsidR="0014237B" w:rsidRDefault="00000000">
      <w:pPr>
        <w:spacing w:after="240"/>
        <w:rPr>
          <w:highlight w:val="white"/>
        </w:rPr>
      </w:pPr>
      <w:r>
        <w:rPr>
          <w:highlight w:val="white"/>
        </w:rPr>
        <w:t>d. provedena nebyla, jelikož nedošlo k ratifikaci smlouvy všemi členskými státy EU ✅</w:t>
      </w:r>
    </w:p>
    <w:p w14:paraId="0000094A" w14:textId="77777777" w:rsidR="0014237B" w:rsidRDefault="0014237B">
      <w:pPr>
        <w:spacing w:after="240"/>
        <w:rPr>
          <w:highlight w:val="white"/>
        </w:rPr>
      </w:pPr>
    </w:p>
    <w:p w14:paraId="0000094B" w14:textId="77777777" w:rsidR="0014237B" w:rsidRDefault="00000000">
      <w:pPr>
        <w:spacing w:after="240"/>
        <w:rPr>
          <w:b/>
          <w:highlight w:val="white"/>
        </w:rPr>
      </w:pPr>
      <w:r>
        <w:rPr>
          <w:b/>
          <w:highlight w:val="white"/>
        </w:rPr>
        <w:t>Lhůta k podání žaloby na neplatnost činí:</w:t>
      </w:r>
    </w:p>
    <w:p w14:paraId="0000094C" w14:textId="77777777" w:rsidR="0014237B" w:rsidRDefault="0014237B">
      <w:pPr>
        <w:spacing w:after="240"/>
        <w:rPr>
          <w:highlight w:val="white"/>
        </w:rPr>
      </w:pPr>
    </w:p>
    <w:p w14:paraId="0000094D" w14:textId="77777777" w:rsidR="0014237B" w:rsidRDefault="00000000">
      <w:pPr>
        <w:spacing w:after="240"/>
        <w:rPr>
          <w:highlight w:val="white"/>
        </w:rPr>
      </w:pPr>
      <w:r>
        <w:rPr>
          <w:highlight w:val="white"/>
        </w:rPr>
        <w:t>a. žádná fixní lhůta pro podání žaloby není stanovena, žaloba by měla být podána bez zbytečného odkladu</w:t>
      </w:r>
    </w:p>
    <w:p w14:paraId="0000094E" w14:textId="77777777" w:rsidR="0014237B" w:rsidRDefault="00000000">
      <w:pPr>
        <w:spacing w:after="240"/>
        <w:rPr>
          <w:highlight w:val="white"/>
        </w:rPr>
      </w:pPr>
      <w:r>
        <w:rPr>
          <w:highlight w:val="white"/>
        </w:rPr>
        <w:t>b. 2 měsíce ode dne vyhlášení aktu, jeho oznámení navrhovateli nebo ode dne, kdy se o něm navrhovatel dozvěděl ✅</w:t>
      </w:r>
    </w:p>
    <w:p w14:paraId="0000094F" w14:textId="77777777" w:rsidR="0014237B" w:rsidRDefault="00000000">
      <w:pPr>
        <w:spacing w:after="240"/>
        <w:rPr>
          <w:highlight w:val="white"/>
        </w:rPr>
      </w:pPr>
      <w:r>
        <w:rPr>
          <w:highlight w:val="white"/>
        </w:rPr>
        <w:t>c. 5 let ode dne publikace aktu v Úředním věstníku EU</w:t>
      </w:r>
    </w:p>
    <w:p w14:paraId="00000950" w14:textId="77777777" w:rsidR="0014237B" w:rsidRDefault="00000000">
      <w:pPr>
        <w:spacing w:after="240"/>
        <w:rPr>
          <w:highlight w:val="white"/>
        </w:rPr>
      </w:pPr>
      <w:r>
        <w:rPr>
          <w:highlight w:val="white"/>
        </w:rPr>
        <w:t>d. 3 měsíce ode dne publikace aktu ve Sbírce zákonů</w:t>
      </w:r>
    </w:p>
    <w:p w14:paraId="00000951" w14:textId="77777777" w:rsidR="0014237B" w:rsidRDefault="0014237B">
      <w:pPr>
        <w:spacing w:after="240"/>
        <w:rPr>
          <w:highlight w:val="white"/>
        </w:rPr>
      </w:pPr>
    </w:p>
    <w:p w14:paraId="00000952" w14:textId="77777777" w:rsidR="0014237B" w:rsidRDefault="00000000">
      <w:pPr>
        <w:spacing w:after="240"/>
        <w:rPr>
          <w:b/>
          <w:highlight w:val="white"/>
        </w:rPr>
      </w:pPr>
      <w:r>
        <w:rPr>
          <w:b/>
          <w:highlight w:val="white"/>
        </w:rPr>
        <w:t>Termín podnik je v rámci soutěžního práva EU definován relevantní judikaturou SDEU jako:</w:t>
      </w:r>
    </w:p>
    <w:p w14:paraId="00000953" w14:textId="77777777" w:rsidR="0014237B" w:rsidRDefault="0014237B">
      <w:pPr>
        <w:spacing w:after="240"/>
        <w:rPr>
          <w:highlight w:val="white"/>
        </w:rPr>
      </w:pPr>
    </w:p>
    <w:p w14:paraId="00000954" w14:textId="77777777" w:rsidR="0014237B" w:rsidRDefault="00000000">
      <w:pPr>
        <w:spacing w:after="240"/>
        <w:rPr>
          <w:highlight w:val="white"/>
        </w:rPr>
      </w:pPr>
      <w:r>
        <w:rPr>
          <w:highlight w:val="white"/>
        </w:rPr>
        <w:lastRenderedPageBreak/>
        <w:t>a. neorganizovaný soubor jmění, který podnikatel vytvořil a který z jeho či cizí vůle slouží k provozování jeho činnosti</w:t>
      </w:r>
    </w:p>
    <w:p w14:paraId="00000955" w14:textId="77777777" w:rsidR="0014237B" w:rsidRDefault="00000000">
      <w:pPr>
        <w:spacing w:after="240"/>
        <w:rPr>
          <w:highlight w:val="white"/>
        </w:rPr>
      </w:pPr>
      <w:r>
        <w:rPr>
          <w:highlight w:val="white"/>
        </w:rPr>
        <w:t>b. nezávislá ekonomická jednotka, která vykonává obchodní či hospodářskou aktivitu bez ohledu na její právní status a způsob jejího financování</w:t>
      </w:r>
    </w:p>
    <w:p w14:paraId="00000956" w14:textId="77777777" w:rsidR="0014237B" w:rsidRDefault="00000000">
      <w:pPr>
        <w:spacing w:after="240"/>
        <w:rPr>
          <w:highlight w:val="white"/>
        </w:rPr>
      </w:pPr>
      <w:r>
        <w:rPr>
          <w:highlight w:val="white"/>
        </w:rPr>
        <w:t>c. jednotka s právní osobností (subjektivitou), která vykonává obchodní či hospodářskou aktivitu bez ohledu na její právní status a způsob jejího financování ✅</w:t>
      </w:r>
    </w:p>
    <w:p w14:paraId="00000957" w14:textId="77777777" w:rsidR="0014237B" w:rsidRDefault="00000000">
      <w:pPr>
        <w:spacing w:after="240"/>
        <w:rPr>
          <w:highlight w:val="white"/>
        </w:rPr>
      </w:pPr>
      <w:r>
        <w:rPr>
          <w:highlight w:val="white"/>
        </w:rPr>
        <w:t>d. organizovaný soubor jmění, který podnikatel vytvořil a který z jeho vůle slouží k provozování jeho činnosti</w:t>
      </w:r>
    </w:p>
    <w:p w14:paraId="00000958" w14:textId="77777777" w:rsidR="0014237B" w:rsidRDefault="0014237B">
      <w:pPr>
        <w:spacing w:after="240"/>
        <w:rPr>
          <w:highlight w:val="white"/>
        </w:rPr>
      </w:pPr>
    </w:p>
    <w:p w14:paraId="00000959" w14:textId="77777777" w:rsidR="0014237B" w:rsidRDefault="00000000">
      <w:pPr>
        <w:spacing w:after="240"/>
        <w:rPr>
          <w:b/>
          <w:highlight w:val="white"/>
        </w:rPr>
      </w:pPr>
      <w:r>
        <w:rPr>
          <w:b/>
          <w:highlight w:val="white"/>
        </w:rPr>
        <w:t>Co jsou tzv. horizontální dohody ve smyslu článku 101 SFEU?</w:t>
      </w:r>
    </w:p>
    <w:p w14:paraId="0000095A" w14:textId="77777777" w:rsidR="0014237B" w:rsidRDefault="0014237B">
      <w:pPr>
        <w:spacing w:after="240"/>
        <w:rPr>
          <w:highlight w:val="white"/>
        </w:rPr>
      </w:pPr>
    </w:p>
    <w:p w14:paraId="0000095B" w14:textId="77777777" w:rsidR="0014237B" w:rsidRDefault="00000000">
      <w:pPr>
        <w:spacing w:after="240"/>
        <w:rPr>
          <w:highlight w:val="white"/>
        </w:rPr>
      </w:pPr>
      <w:r>
        <w:rPr>
          <w:highlight w:val="white"/>
        </w:rPr>
        <w:t>a. dohody, jejichž účastníci jsou z jediné členské země EU</w:t>
      </w:r>
    </w:p>
    <w:p w14:paraId="0000095C" w14:textId="77777777" w:rsidR="0014237B" w:rsidRDefault="00000000">
      <w:pPr>
        <w:spacing w:after="240"/>
        <w:rPr>
          <w:highlight w:val="white"/>
        </w:rPr>
      </w:pPr>
      <w:r>
        <w:rPr>
          <w:highlight w:val="white"/>
        </w:rPr>
        <w:t>b. dohody, jejich účastníky jsou konkurenční podniky, působící na jedné úrovni distribučního řetězce ✅</w:t>
      </w:r>
    </w:p>
    <w:p w14:paraId="0000095D" w14:textId="77777777" w:rsidR="0014237B" w:rsidRDefault="00000000">
      <w:pPr>
        <w:spacing w:after="240"/>
        <w:rPr>
          <w:highlight w:val="white"/>
        </w:rPr>
      </w:pPr>
      <w:r>
        <w:rPr>
          <w:highlight w:val="white"/>
        </w:rPr>
        <w:t>c. dohody, jejichž účastníky jsou konkurenční podniky, působící na různých úrovních distribučního řetězce</w:t>
      </w:r>
    </w:p>
    <w:p w14:paraId="0000095E" w14:textId="77777777" w:rsidR="0014237B" w:rsidRDefault="00000000">
      <w:pPr>
        <w:spacing w:after="240"/>
        <w:rPr>
          <w:highlight w:val="white"/>
        </w:rPr>
      </w:pPr>
      <w:r>
        <w:rPr>
          <w:highlight w:val="white"/>
        </w:rPr>
        <w:t>d. dohody, jejichž účastníci mají vzájemně rovné postavení</w:t>
      </w:r>
    </w:p>
    <w:p w14:paraId="0000095F" w14:textId="77777777" w:rsidR="0014237B" w:rsidRDefault="0014237B">
      <w:pPr>
        <w:spacing w:after="240"/>
        <w:rPr>
          <w:highlight w:val="white"/>
        </w:rPr>
      </w:pPr>
    </w:p>
    <w:p w14:paraId="00000960" w14:textId="77777777" w:rsidR="0014237B" w:rsidRDefault="00000000">
      <w:pPr>
        <w:spacing w:after="240"/>
        <w:rPr>
          <w:b/>
          <w:highlight w:val="white"/>
        </w:rPr>
      </w:pPr>
      <w:r>
        <w:rPr>
          <w:b/>
          <w:highlight w:val="white"/>
        </w:rPr>
        <w:t>Pravomoci Rady EU jsou tyto:</w:t>
      </w:r>
    </w:p>
    <w:p w14:paraId="00000961" w14:textId="77777777" w:rsidR="0014237B" w:rsidRDefault="0014237B">
      <w:pPr>
        <w:spacing w:after="240"/>
        <w:rPr>
          <w:highlight w:val="white"/>
        </w:rPr>
      </w:pPr>
    </w:p>
    <w:p w14:paraId="00000962" w14:textId="77777777" w:rsidR="0014237B" w:rsidRDefault="00000000">
      <w:pPr>
        <w:spacing w:after="240"/>
        <w:rPr>
          <w:highlight w:val="white"/>
        </w:rPr>
      </w:pPr>
      <w:r>
        <w:rPr>
          <w:highlight w:val="white"/>
        </w:rPr>
        <w:t>a. rozpouští na návrh 3/5 členských států Evropský parlament</w:t>
      </w:r>
    </w:p>
    <w:p w14:paraId="00000963" w14:textId="77777777" w:rsidR="0014237B" w:rsidRDefault="00000000">
      <w:pPr>
        <w:spacing w:after="240"/>
        <w:rPr>
          <w:highlight w:val="white"/>
        </w:rPr>
      </w:pPr>
      <w:r>
        <w:rPr>
          <w:highlight w:val="white"/>
        </w:rPr>
        <w:t>b. legislativa, kontrola Komise a rozhoduje spory mezi Komisí a Evropským parlamentem</w:t>
      </w:r>
    </w:p>
    <w:p w14:paraId="00000964" w14:textId="77777777" w:rsidR="0014237B" w:rsidRDefault="00000000">
      <w:pPr>
        <w:spacing w:after="240"/>
        <w:rPr>
          <w:highlight w:val="white"/>
        </w:rPr>
      </w:pPr>
      <w:r>
        <w:rPr>
          <w:highlight w:val="white"/>
        </w:rPr>
        <w:t>c. jmenuje členy Komise</w:t>
      </w:r>
    </w:p>
    <w:p w14:paraId="00000965" w14:textId="77777777" w:rsidR="0014237B" w:rsidRDefault="00000000">
      <w:pPr>
        <w:spacing w:after="240"/>
        <w:rPr>
          <w:highlight w:val="white"/>
        </w:rPr>
      </w:pPr>
      <w:r>
        <w:rPr>
          <w:highlight w:val="white"/>
        </w:rPr>
        <w:t>d. legislativa, soudržnost a koordinace politik EU, uzavírání dohod se třetími zeměmi, spolu s EP schvaluje rozpočet EU ✅</w:t>
      </w:r>
    </w:p>
    <w:p w14:paraId="00000966" w14:textId="77777777" w:rsidR="0014237B" w:rsidRDefault="0014237B">
      <w:pPr>
        <w:spacing w:after="240"/>
        <w:rPr>
          <w:highlight w:val="white"/>
        </w:rPr>
      </w:pPr>
    </w:p>
    <w:p w14:paraId="00000967" w14:textId="77777777" w:rsidR="0014237B" w:rsidRDefault="00000000">
      <w:pPr>
        <w:spacing w:after="240"/>
        <w:rPr>
          <w:b/>
          <w:highlight w:val="white"/>
        </w:rPr>
      </w:pPr>
      <w:r>
        <w:rPr>
          <w:b/>
          <w:highlight w:val="white"/>
        </w:rPr>
        <w:t>Existují výhrady ústavních soudů vůči absolutní přednosti práva EU?</w:t>
      </w:r>
    </w:p>
    <w:p w14:paraId="00000968" w14:textId="77777777" w:rsidR="0014237B" w:rsidRDefault="0014237B">
      <w:pPr>
        <w:spacing w:after="240"/>
        <w:rPr>
          <w:highlight w:val="white"/>
        </w:rPr>
      </w:pPr>
    </w:p>
    <w:p w14:paraId="00000969" w14:textId="77777777" w:rsidR="0014237B" w:rsidRDefault="00000000">
      <w:pPr>
        <w:spacing w:after="240"/>
        <w:rPr>
          <w:highlight w:val="white"/>
        </w:rPr>
      </w:pPr>
      <w:r>
        <w:rPr>
          <w:highlight w:val="white"/>
        </w:rPr>
        <w:t>a. existují jen v oblasti volného pohybu zboží</w:t>
      </w:r>
    </w:p>
    <w:p w14:paraId="0000096A" w14:textId="77777777" w:rsidR="0014237B" w:rsidRDefault="00000000">
      <w:pPr>
        <w:spacing w:after="240"/>
        <w:rPr>
          <w:highlight w:val="white"/>
        </w:rPr>
      </w:pPr>
      <w:r>
        <w:rPr>
          <w:highlight w:val="white"/>
        </w:rPr>
        <w:lastRenderedPageBreak/>
        <w:t>b. existují, jen pokud se na tom členské ústavní soudy předem dohodnou</w:t>
      </w:r>
    </w:p>
    <w:p w14:paraId="0000096B" w14:textId="77777777" w:rsidR="0014237B" w:rsidRDefault="00000000">
      <w:pPr>
        <w:spacing w:after="240"/>
        <w:rPr>
          <w:highlight w:val="white"/>
        </w:rPr>
      </w:pPr>
      <w:r>
        <w:rPr>
          <w:highlight w:val="white"/>
        </w:rPr>
        <w:t>c. ano, pokud by vývoj EU ohrožoval samotnou podstatu státní svrchovanosti a demokracie ✅</w:t>
      </w:r>
    </w:p>
    <w:p w14:paraId="0000096C" w14:textId="77777777" w:rsidR="0014237B" w:rsidRDefault="00000000">
      <w:pPr>
        <w:spacing w:after="240"/>
        <w:rPr>
          <w:highlight w:val="white"/>
        </w:rPr>
      </w:pPr>
      <w:r>
        <w:rPr>
          <w:highlight w:val="white"/>
        </w:rPr>
        <w:t>d. ne, ani kdyby vývoj EU ohrožoval samotnou podstatu státní svrchovanosti a demokracie</w:t>
      </w:r>
    </w:p>
    <w:p w14:paraId="0000096D" w14:textId="77777777" w:rsidR="0014237B" w:rsidRDefault="0014237B">
      <w:pPr>
        <w:spacing w:after="240"/>
        <w:rPr>
          <w:highlight w:val="white"/>
        </w:rPr>
      </w:pPr>
    </w:p>
    <w:p w14:paraId="0000096E" w14:textId="77777777" w:rsidR="0014237B" w:rsidRDefault="0014237B">
      <w:pPr>
        <w:spacing w:after="240"/>
        <w:rPr>
          <w:highlight w:val="white"/>
        </w:rPr>
      </w:pPr>
    </w:p>
    <w:p w14:paraId="0000096F" w14:textId="77777777" w:rsidR="0014237B" w:rsidRDefault="0014237B">
      <w:pPr>
        <w:spacing w:after="240"/>
        <w:rPr>
          <w:highlight w:val="white"/>
        </w:rPr>
      </w:pPr>
    </w:p>
    <w:p w14:paraId="00000970" w14:textId="77777777" w:rsidR="0014237B" w:rsidRDefault="0014237B">
      <w:pPr>
        <w:spacing w:after="240"/>
        <w:rPr>
          <w:highlight w:val="white"/>
        </w:rPr>
      </w:pPr>
    </w:p>
    <w:p w14:paraId="00000971" w14:textId="77777777" w:rsidR="0014237B" w:rsidRDefault="0014237B">
      <w:pPr>
        <w:spacing w:after="240"/>
        <w:rPr>
          <w:highlight w:val="white"/>
        </w:rPr>
      </w:pPr>
    </w:p>
    <w:p w14:paraId="00000972" w14:textId="77777777" w:rsidR="0014237B" w:rsidRDefault="0014237B">
      <w:pPr>
        <w:spacing w:after="240"/>
        <w:rPr>
          <w:highlight w:val="white"/>
        </w:rPr>
      </w:pPr>
    </w:p>
    <w:p w14:paraId="00000973" w14:textId="77777777" w:rsidR="0014237B" w:rsidRDefault="0014237B">
      <w:pPr>
        <w:spacing w:after="240"/>
        <w:rPr>
          <w:highlight w:val="white"/>
        </w:rPr>
      </w:pPr>
    </w:p>
    <w:p w14:paraId="00000974" w14:textId="77777777" w:rsidR="0014237B" w:rsidRDefault="0014237B">
      <w:pPr>
        <w:spacing w:after="240"/>
        <w:rPr>
          <w:highlight w:val="white"/>
        </w:rPr>
      </w:pPr>
    </w:p>
    <w:p w14:paraId="00000975" w14:textId="77777777" w:rsidR="0014237B" w:rsidRDefault="00000000">
      <w:pPr>
        <w:spacing w:after="240"/>
        <w:rPr>
          <w:b/>
          <w:highlight w:val="white"/>
        </w:rPr>
      </w:pPr>
      <w:r>
        <w:rPr>
          <w:b/>
          <w:highlight w:val="white"/>
        </w:rPr>
        <w:t>Itálie vybírá od exportérů poplatek při přechodu zboží přes hranice za účelem financování databáze ekonomických statistických dat pro vytvoření modelu a charakteristiky exportního trhu. Vybírání tohoto poplatku je povinné, nicméně přínosem pro exportéry je volný přístup k celkovým statistickým údajům o exportu jednotlivých druhů zboží.</w:t>
      </w:r>
    </w:p>
    <w:p w14:paraId="00000976" w14:textId="77777777" w:rsidR="0014237B" w:rsidRDefault="0014237B">
      <w:pPr>
        <w:spacing w:after="240"/>
        <w:rPr>
          <w:highlight w:val="white"/>
        </w:rPr>
      </w:pPr>
    </w:p>
    <w:p w14:paraId="00000977" w14:textId="77777777" w:rsidR="0014237B" w:rsidRDefault="00000000">
      <w:pPr>
        <w:spacing w:after="240"/>
        <w:rPr>
          <w:highlight w:val="white"/>
        </w:rPr>
      </w:pPr>
      <w:r>
        <w:rPr>
          <w:highlight w:val="white"/>
        </w:rPr>
        <w:t>a. jedná se o postup v souladu s článkem 30 SFEU, ale v rozporu s článkem 110 SFEU</w:t>
      </w:r>
    </w:p>
    <w:p w14:paraId="00000978" w14:textId="77777777" w:rsidR="0014237B" w:rsidRDefault="00000000">
      <w:pPr>
        <w:spacing w:after="240"/>
        <w:rPr>
          <w:highlight w:val="white"/>
        </w:rPr>
      </w:pPr>
      <w:r>
        <w:rPr>
          <w:highlight w:val="white"/>
        </w:rPr>
        <w:t>b. jedná se o poplatek s rovnocenným účinkem zakázaný podle článku 30 SFEU ✅</w:t>
      </w:r>
    </w:p>
    <w:p w14:paraId="00000979" w14:textId="77777777" w:rsidR="0014237B" w:rsidRDefault="00000000">
      <w:pPr>
        <w:spacing w:after="240"/>
        <w:rPr>
          <w:highlight w:val="white"/>
        </w:rPr>
      </w:pPr>
      <w:r>
        <w:rPr>
          <w:highlight w:val="white"/>
        </w:rPr>
        <w:t>c. jedná se o postup v souladu s článkem 30 SFEU, který zakazuje jen cla a poplatky s rovnocenný účinkem jen při importu, nikoli při exportu</w:t>
      </w:r>
    </w:p>
    <w:p w14:paraId="0000097A" w14:textId="77777777" w:rsidR="0014237B" w:rsidRDefault="00000000">
      <w:pPr>
        <w:spacing w:after="240"/>
        <w:rPr>
          <w:highlight w:val="white"/>
        </w:rPr>
      </w:pPr>
      <w:r>
        <w:rPr>
          <w:highlight w:val="white"/>
        </w:rPr>
        <w:t>c. jedná se o postup v souladu s článkem 30 SFEU, pokud exportérům přináší tento model jasný prospěch</w:t>
      </w:r>
    </w:p>
    <w:p w14:paraId="0000097B" w14:textId="77777777" w:rsidR="0014237B" w:rsidRDefault="0014237B">
      <w:pPr>
        <w:spacing w:after="240"/>
        <w:rPr>
          <w:highlight w:val="white"/>
        </w:rPr>
      </w:pPr>
    </w:p>
    <w:p w14:paraId="0000097C" w14:textId="77777777" w:rsidR="0014237B" w:rsidRDefault="00000000">
      <w:pPr>
        <w:spacing w:after="240"/>
        <w:rPr>
          <w:b/>
          <w:highlight w:val="white"/>
        </w:rPr>
      </w:pPr>
      <w:r>
        <w:rPr>
          <w:b/>
          <w:highlight w:val="white"/>
        </w:rPr>
        <w:t>V rámci práva usazování v EU platí:</w:t>
      </w:r>
    </w:p>
    <w:p w14:paraId="0000097D" w14:textId="77777777" w:rsidR="0014237B" w:rsidRDefault="0014237B">
      <w:pPr>
        <w:spacing w:after="240"/>
        <w:rPr>
          <w:highlight w:val="white"/>
        </w:rPr>
      </w:pPr>
    </w:p>
    <w:p w14:paraId="0000097E" w14:textId="77777777" w:rsidR="0014237B" w:rsidRDefault="00000000">
      <w:pPr>
        <w:spacing w:after="240"/>
        <w:rPr>
          <w:highlight w:val="white"/>
        </w:rPr>
      </w:pPr>
      <w:r>
        <w:rPr>
          <w:highlight w:val="white"/>
        </w:rPr>
        <w:t>a. zákaz usazování pro státní příslušníky třetí vlny rozšíření EU</w:t>
      </w:r>
    </w:p>
    <w:p w14:paraId="0000097F" w14:textId="77777777" w:rsidR="0014237B" w:rsidRDefault="00000000">
      <w:pPr>
        <w:spacing w:after="240"/>
        <w:rPr>
          <w:highlight w:val="white"/>
        </w:rPr>
      </w:pPr>
      <w:r>
        <w:rPr>
          <w:highlight w:val="white"/>
        </w:rPr>
        <w:t>b. zákaz výkonu hospodářské činnosti pouze pro zahraniční právnické osoby</w:t>
      </w:r>
    </w:p>
    <w:p w14:paraId="00000980" w14:textId="77777777" w:rsidR="0014237B" w:rsidRDefault="00000000">
      <w:pPr>
        <w:spacing w:after="240"/>
        <w:rPr>
          <w:highlight w:val="white"/>
        </w:rPr>
      </w:pPr>
      <w:r>
        <w:rPr>
          <w:highlight w:val="white"/>
        </w:rPr>
        <w:lastRenderedPageBreak/>
        <w:t>c. zákaz skutečného výkonu hospodářské činnosti prostřednictvím stálého zařízení</w:t>
      </w:r>
    </w:p>
    <w:p w14:paraId="00000981" w14:textId="77777777" w:rsidR="0014237B" w:rsidRDefault="00000000">
      <w:pPr>
        <w:spacing w:after="240"/>
        <w:rPr>
          <w:highlight w:val="white"/>
        </w:rPr>
      </w:pPr>
      <w:r>
        <w:rPr>
          <w:highlight w:val="white"/>
        </w:rPr>
        <w:t>d. obecný zákaz jakékoli formy diskriminace na základě státní příslušnosti ✅</w:t>
      </w:r>
    </w:p>
    <w:p w14:paraId="00000982" w14:textId="77777777" w:rsidR="0014237B" w:rsidRDefault="0014237B">
      <w:pPr>
        <w:spacing w:after="240"/>
        <w:rPr>
          <w:highlight w:val="white"/>
        </w:rPr>
      </w:pPr>
    </w:p>
    <w:p w14:paraId="00000983" w14:textId="77777777" w:rsidR="0014237B" w:rsidRDefault="00000000">
      <w:pPr>
        <w:spacing w:after="240"/>
        <w:rPr>
          <w:b/>
          <w:highlight w:val="white"/>
        </w:rPr>
      </w:pPr>
      <w:r>
        <w:rPr>
          <w:b/>
          <w:highlight w:val="white"/>
        </w:rPr>
        <w:t>Pojem usazení v právu EU znamená:</w:t>
      </w:r>
    </w:p>
    <w:p w14:paraId="00000984" w14:textId="77777777" w:rsidR="0014237B" w:rsidRDefault="0014237B">
      <w:pPr>
        <w:spacing w:after="240"/>
        <w:rPr>
          <w:highlight w:val="white"/>
        </w:rPr>
      </w:pPr>
    </w:p>
    <w:p w14:paraId="00000985" w14:textId="77777777" w:rsidR="0014237B" w:rsidRDefault="00000000">
      <w:pPr>
        <w:spacing w:after="240"/>
        <w:rPr>
          <w:highlight w:val="white"/>
        </w:rPr>
      </w:pPr>
      <w:r>
        <w:rPr>
          <w:highlight w:val="white"/>
        </w:rPr>
        <w:t>a. skutečný výkon hospodářské činnosti stálého zařízení (podniku) v jiném členském státě po neurčitou dobu</w:t>
      </w:r>
    </w:p>
    <w:p w14:paraId="00000986" w14:textId="77777777" w:rsidR="0014237B" w:rsidRDefault="00000000">
      <w:pPr>
        <w:spacing w:after="240"/>
        <w:rPr>
          <w:highlight w:val="white"/>
        </w:rPr>
      </w:pPr>
      <w:r>
        <w:rPr>
          <w:highlight w:val="white"/>
        </w:rPr>
        <w:t>b. zákaz usazování pro státní příslušníky třetí vlny rozšíření EU</w:t>
      </w:r>
    </w:p>
    <w:p w14:paraId="00000987" w14:textId="77777777" w:rsidR="0014237B" w:rsidRDefault="00000000">
      <w:pPr>
        <w:spacing w:after="240"/>
        <w:rPr>
          <w:highlight w:val="white"/>
        </w:rPr>
      </w:pPr>
      <w:r>
        <w:rPr>
          <w:highlight w:val="white"/>
        </w:rPr>
        <w:t>c. skutečný výkon hospodářské činnosti prostřednictvím stálého zařízení (podniku) v jiném členském státě pouze na dobu určitou</w:t>
      </w:r>
    </w:p>
    <w:p w14:paraId="00000988" w14:textId="77777777" w:rsidR="0014237B" w:rsidRDefault="00000000">
      <w:pPr>
        <w:spacing w:after="240"/>
        <w:rPr>
          <w:highlight w:val="white"/>
        </w:rPr>
      </w:pPr>
      <w:r>
        <w:rPr>
          <w:highlight w:val="white"/>
        </w:rPr>
        <w:t>d. zákaz jakékoli formy diskriminace pracovníků z EU na základě státní příslušnosti ✅</w:t>
      </w:r>
    </w:p>
    <w:p w14:paraId="00000989" w14:textId="77777777" w:rsidR="0014237B" w:rsidRDefault="0014237B">
      <w:pPr>
        <w:spacing w:after="240"/>
        <w:rPr>
          <w:highlight w:val="white"/>
        </w:rPr>
      </w:pPr>
    </w:p>
    <w:p w14:paraId="0000098A" w14:textId="77777777" w:rsidR="0014237B" w:rsidRDefault="00000000">
      <w:pPr>
        <w:spacing w:after="240"/>
        <w:rPr>
          <w:b/>
          <w:highlight w:val="white"/>
        </w:rPr>
      </w:pPr>
      <w:r>
        <w:rPr>
          <w:b/>
          <w:highlight w:val="white"/>
        </w:rPr>
        <w:t>Povinnost soudu použít souladný výklad norem evropského práva s normami vnitrostátními nastává:</w:t>
      </w:r>
    </w:p>
    <w:p w14:paraId="0000098B" w14:textId="77777777" w:rsidR="0014237B" w:rsidRDefault="0014237B">
      <w:pPr>
        <w:spacing w:after="240"/>
        <w:rPr>
          <w:highlight w:val="white"/>
        </w:rPr>
      </w:pPr>
    </w:p>
    <w:p w14:paraId="0000098C" w14:textId="77777777" w:rsidR="0014237B" w:rsidRDefault="00000000">
      <w:pPr>
        <w:spacing w:after="240"/>
        <w:rPr>
          <w:highlight w:val="white"/>
        </w:rPr>
      </w:pPr>
      <w:r>
        <w:rPr>
          <w:highlight w:val="white"/>
        </w:rPr>
        <w:t>a. vždy bez dalších podmínek</w:t>
      </w:r>
    </w:p>
    <w:p w14:paraId="0000098D" w14:textId="77777777" w:rsidR="0014237B" w:rsidRDefault="00000000">
      <w:pPr>
        <w:spacing w:after="240"/>
        <w:rPr>
          <w:highlight w:val="white"/>
        </w:rPr>
      </w:pPr>
      <w:r>
        <w:rPr>
          <w:highlight w:val="white"/>
        </w:rPr>
        <w:t>b. pouze v rozsahu věcné působnosti předmětného aktu práva EU a v plném rozsahu až od okamžiku uplynutí implementační lhůty ✅</w:t>
      </w:r>
    </w:p>
    <w:p w14:paraId="0000098E" w14:textId="77777777" w:rsidR="0014237B" w:rsidRDefault="00000000">
      <w:pPr>
        <w:spacing w:after="240"/>
        <w:rPr>
          <w:highlight w:val="white"/>
        </w:rPr>
      </w:pPr>
      <w:r>
        <w:rPr>
          <w:highlight w:val="white"/>
        </w:rPr>
        <w:t>c. pokud se bude jednat o soud, proti jehož rozhodnutí není přípustný řádný opravný prostředek</w:t>
      </w:r>
    </w:p>
    <w:p w14:paraId="0000098F" w14:textId="77777777" w:rsidR="0014237B" w:rsidRDefault="00000000">
      <w:pPr>
        <w:spacing w:after="240"/>
        <w:rPr>
          <w:highlight w:val="white"/>
        </w:rPr>
      </w:pPr>
      <w:r>
        <w:rPr>
          <w:highlight w:val="white"/>
        </w:rPr>
        <w:t>d. pokud se bude jednat o soud, proti jehož rozhodnutí není přípustný řádný ani mimořádný opravný prostředek</w:t>
      </w:r>
    </w:p>
    <w:p w14:paraId="00000990" w14:textId="77777777" w:rsidR="0014237B" w:rsidRDefault="0014237B">
      <w:pPr>
        <w:spacing w:after="240"/>
        <w:rPr>
          <w:highlight w:val="white"/>
        </w:rPr>
      </w:pPr>
    </w:p>
    <w:p w14:paraId="00000991" w14:textId="77777777" w:rsidR="0014237B" w:rsidRDefault="00000000">
      <w:pPr>
        <w:spacing w:after="240"/>
        <w:rPr>
          <w:b/>
          <w:highlight w:val="white"/>
        </w:rPr>
      </w:pPr>
      <w:r>
        <w:rPr>
          <w:b/>
          <w:highlight w:val="white"/>
        </w:rPr>
        <w:t>Za vnitrostátní soud oprávněný podat předběžnou otázku je podle judikatury SDEU považován orgán, který splňuje tato kritéria:</w:t>
      </w:r>
    </w:p>
    <w:p w14:paraId="00000992" w14:textId="77777777" w:rsidR="0014237B" w:rsidRDefault="0014237B">
      <w:pPr>
        <w:spacing w:after="240"/>
        <w:rPr>
          <w:highlight w:val="white"/>
        </w:rPr>
      </w:pPr>
    </w:p>
    <w:p w14:paraId="00000993" w14:textId="77777777" w:rsidR="0014237B" w:rsidRDefault="00000000">
      <w:pPr>
        <w:spacing w:after="240"/>
        <w:rPr>
          <w:highlight w:val="white"/>
        </w:rPr>
      </w:pPr>
      <w:r>
        <w:rPr>
          <w:highlight w:val="white"/>
        </w:rPr>
        <w:t>a. má zákonný základ a rozhoduje podle zásad spravedlnosti</w:t>
      </w:r>
    </w:p>
    <w:p w14:paraId="00000994" w14:textId="77777777" w:rsidR="0014237B" w:rsidRDefault="00000000">
      <w:pPr>
        <w:spacing w:after="240"/>
        <w:rPr>
          <w:highlight w:val="white"/>
        </w:rPr>
      </w:pPr>
      <w:r>
        <w:rPr>
          <w:highlight w:val="white"/>
        </w:rPr>
        <w:t>b. je nezávislý a jeho soudci jsou maximálně ve věku 65 let</w:t>
      </w:r>
    </w:p>
    <w:p w14:paraId="00000995" w14:textId="77777777" w:rsidR="0014237B" w:rsidRDefault="00000000">
      <w:pPr>
        <w:spacing w:after="240"/>
        <w:rPr>
          <w:highlight w:val="white"/>
        </w:rPr>
      </w:pPr>
      <w:r>
        <w:rPr>
          <w:highlight w:val="white"/>
        </w:rPr>
        <w:t>c. má trvalý charakter a proti jeho rozhodnutí není opravný prostředek</w:t>
      </w:r>
    </w:p>
    <w:p w14:paraId="00000996" w14:textId="77777777" w:rsidR="0014237B" w:rsidRDefault="00000000">
      <w:pPr>
        <w:spacing w:after="240"/>
        <w:rPr>
          <w:highlight w:val="white"/>
        </w:rPr>
      </w:pPr>
      <w:proofErr w:type="gramStart"/>
      <w:r>
        <w:rPr>
          <w:rFonts w:ascii="Arial Unicode MS" w:eastAsia="Arial Unicode MS" w:hAnsi="Arial Unicode MS" w:cs="Arial Unicode MS"/>
          <w:highlight w:val="white"/>
        </w:rPr>
        <w:lastRenderedPageBreak/>
        <w:t>d- má</w:t>
      </w:r>
      <w:proofErr w:type="gramEnd"/>
      <w:r>
        <w:rPr>
          <w:rFonts w:ascii="Arial Unicode MS" w:eastAsia="Arial Unicode MS" w:hAnsi="Arial Unicode MS" w:cs="Arial Unicode MS"/>
          <w:highlight w:val="white"/>
        </w:rPr>
        <w:t xml:space="preserve"> obligatorní pravomoc a rozhoduje podle právních norem ✅</w:t>
      </w:r>
    </w:p>
    <w:p w14:paraId="00000997" w14:textId="77777777" w:rsidR="0014237B" w:rsidRDefault="0014237B">
      <w:pPr>
        <w:spacing w:after="240"/>
        <w:rPr>
          <w:highlight w:val="white"/>
        </w:rPr>
      </w:pPr>
    </w:p>
    <w:p w14:paraId="00000998" w14:textId="77777777" w:rsidR="0014237B" w:rsidRDefault="00000000">
      <w:pPr>
        <w:spacing w:after="240"/>
        <w:rPr>
          <w:b/>
          <w:highlight w:val="white"/>
        </w:rPr>
      </w:pPr>
      <w:r>
        <w:rPr>
          <w:b/>
          <w:highlight w:val="white"/>
        </w:rPr>
        <w:t>Pasivně legitimován/a ve sporu o náhradu škody způsobenou EU je:</w:t>
      </w:r>
    </w:p>
    <w:p w14:paraId="00000999" w14:textId="77777777" w:rsidR="0014237B" w:rsidRDefault="0014237B">
      <w:pPr>
        <w:spacing w:after="240"/>
        <w:rPr>
          <w:highlight w:val="white"/>
        </w:rPr>
      </w:pPr>
    </w:p>
    <w:p w14:paraId="0000099A" w14:textId="77777777" w:rsidR="0014237B" w:rsidRDefault="00000000">
      <w:pPr>
        <w:spacing w:after="240"/>
        <w:rPr>
          <w:highlight w:val="white"/>
        </w:rPr>
      </w:pPr>
      <w:r>
        <w:rPr>
          <w:highlight w:val="white"/>
        </w:rPr>
        <w:t>a. výlučně jen EU, žádné unijní orgány či členské státy nebo jednotlivci ✅</w:t>
      </w:r>
    </w:p>
    <w:p w14:paraId="0000099B" w14:textId="77777777" w:rsidR="0014237B" w:rsidRDefault="00000000">
      <w:pPr>
        <w:spacing w:after="240"/>
        <w:rPr>
          <w:highlight w:val="white"/>
        </w:rPr>
      </w:pPr>
      <w:r>
        <w:rPr>
          <w:highlight w:val="white"/>
        </w:rPr>
        <w:t>b. výlučně jen Rada, žádné jiné orgány EU či členské státy nebo jednotlivci</w:t>
      </w:r>
    </w:p>
    <w:p w14:paraId="0000099C" w14:textId="77777777" w:rsidR="0014237B" w:rsidRDefault="00000000">
      <w:pPr>
        <w:spacing w:after="240"/>
        <w:rPr>
          <w:highlight w:val="white"/>
        </w:rPr>
      </w:pPr>
      <w:r>
        <w:rPr>
          <w:highlight w:val="white"/>
        </w:rPr>
        <w:t>c. výlučně jen zaměstnanci EU, nikoli orgány EU či členské státy nebo jednotlivci</w:t>
      </w:r>
    </w:p>
    <w:p w14:paraId="0000099D" w14:textId="77777777" w:rsidR="0014237B" w:rsidRDefault="00000000">
      <w:pPr>
        <w:spacing w:after="240"/>
        <w:rPr>
          <w:highlight w:val="white"/>
        </w:rPr>
      </w:pPr>
      <w:r>
        <w:rPr>
          <w:highlight w:val="white"/>
        </w:rPr>
        <w:t>d. výlučně jen Komise, žádné jiné orgány EU či členské státy nebo jednotlivci</w:t>
      </w:r>
    </w:p>
    <w:p w14:paraId="0000099E" w14:textId="77777777" w:rsidR="0014237B" w:rsidRDefault="0014237B">
      <w:pPr>
        <w:spacing w:after="240"/>
        <w:rPr>
          <w:highlight w:val="white"/>
        </w:rPr>
      </w:pPr>
    </w:p>
    <w:p w14:paraId="0000099F" w14:textId="77777777" w:rsidR="0014237B" w:rsidRDefault="00000000">
      <w:pPr>
        <w:spacing w:after="240"/>
        <w:rPr>
          <w:b/>
          <w:highlight w:val="white"/>
        </w:rPr>
      </w:pPr>
      <w:r>
        <w:rPr>
          <w:b/>
          <w:highlight w:val="white"/>
        </w:rPr>
        <w:t>V Úředním věstníku EU se nepublikují:</w:t>
      </w:r>
    </w:p>
    <w:p w14:paraId="000009A0" w14:textId="77777777" w:rsidR="0014237B" w:rsidRDefault="0014237B">
      <w:pPr>
        <w:spacing w:after="240"/>
        <w:rPr>
          <w:highlight w:val="white"/>
        </w:rPr>
      </w:pPr>
    </w:p>
    <w:p w14:paraId="000009A1" w14:textId="77777777" w:rsidR="0014237B" w:rsidRDefault="00000000">
      <w:pPr>
        <w:spacing w:after="240"/>
        <w:rPr>
          <w:highlight w:val="white"/>
        </w:rPr>
      </w:pPr>
      <w:r>
        <w:rPr>
          <w:highlight w:val="white"/>
        </w:rPr>
        <w:t>a. legislativní akty EU</w:t>
      </w:r>
    </w:p>
    <w:p w14:paraId="000009A2" w14:textId="77777777" w:rsidR="0014237B" w:rsidRDefault="00000000">
      <w:pPr>
        <w:spacing w:after="240"/>
        <w:rPr>
          <w:highlight w:val="white"/>
        </w:rPr>
      </w:pPr>
      <w:r>
        <w:rPr>
          <w:highlight w:val="white"/>
        </w:rPr>
        <w:t>b. rozhodnutí EU normativní povahy</w:t>
      </w:r>
    </w:p>
    <w:p w14:paraId="000009A3" w14:textId="77777777" w:rsidR="0014237B" w:rsidRDefault="00000000">
      <w:pPr>
        <w:spacing w:after="240"/>
        <w:rPr>
          <w:highlight w:val="white"/>
        </w:rPr>
      </w:pPr>
      <w:r>
        <w:rPr>
          <w:highlight w:val="white"/>
        </w:rPr>
        <w:t>c. směrnice EU, v nichž je uvedeno, komu jsou určeny (tj. nejsou určeny všem členským státům) ✅</w:t>
      </w:r>
    </w:p>
    <w:p w14:paraId="000009A4" w14:textId="77777777" w:rsidR="0014237B" w:rsidRDefault="00000000">
      <w:pPr>
        <w:spacing w:after="240"/>
        <w:rPr>
          <w:highlight w:val="white"/>
        </w:rPr>
      </w:pPr>
      <w:r>
        <w:rPr>
          <w:highlight w:val="white"/>
        </w:rPr>
        <w:t>d. mezinárodní dohody uzavřené Evropskou unií</w:t>
      </w:r>
    </w:p>
    <w:p w14:paraId="000009A5" w14:textId="77777777" w:rsidR="0014237B" w:rsidRDefault="0014237B">
      <w:pPr>
        <w:spacing w:after="240"/>
        <w:rPr>
          <w:highlight w:val="white"/>
        </w:rPr>
      </w:pPr>
    </w:p>
    <w:p w14:paraId="000009A6" w14:textId="77777777" w:rsidR="0014237B" w:rsidRDefault="00000000">
      <w:pPr>
        <w:spacing w:after="240"/>
        <w:rPr>
          <w:b/>
          <w:highlight w:val="white"/>
        </w:rPr>
      </w:pPr>
      <w:r>
        <w:rPr>
          <w:b/>
          <w:highlight w:val="white"/>
        </w:rPr>
        <w:t>Tzv. zásada preempce neboli zásada obsazených oblastí:</w:t>
      </w:r>
    </w:p>
    <w:p w14:paraId="000009A7" w14:textId="77777777" w:rsidR="0014237B" w:rsidRDefault="0014237B">
      <w:pPr>
        <w:spacing w:after="240"/>
        <w:rPr>
          <w:highlight w:val="white"/>
        </w:rPr>
      </w:pPr>
    </w:p>
    <w:p w14:paraId="000009A8" w14:textId="77777777" w:rsidR="0014237B" w:rsidRDefault="00000000">
      <w:pPr>
        <w:spacing w:after="240"/>
        <w:rPr>
          <w:highlight w:val="white"/>
        </w:rPr>
      </w:pPr>
      <w:r>
        <w:rPr>
          <w:highlight w:val="white"/>
        </w:rPr>
        <w:t>a. vylučuje použití principu subsidiarity a proporcionality v rámci legislativního procesu EU</w:t>
      </w:r>
    </w:p>
    <w:p w14:paraId="000009A9" w14:textId="77777777" w:rsidR="0014237B" w:rsidRDefault="00000000">
      <w:pPr>
        <w:spacing w:after="240"/>
        <w:rPr>
          <w:highlight w:val="white"/>
        </w:rPr>
      </w:pPr>
      <w:r>
        <w:rPr>
          <w:highlight w:val="white"/>
        </w:rPr>
        <w:t>b. ovládá oblast sdílených pravomocí a stanovuje, že členské státy mohou v určité oblasti jednat pouze v rozsahu, v jakém svoji pravomoc EU nevykonala nebo se rozhodla ji nevykonávat ✅</w:t>
      </w:r>
    </w:p>
    <w:p w14:paraId="000009AA" w14:textId="77777777" w:rsidR="0014237B" w:rsidRDefault="00000000">
      <w:pPr>
        <w:spacing w:after="240"/>
        <w:rPr>
          <w:highlight w:val="white"/>
        </w:rPr>
      </w:pPr>
      <w:r>
        <w:rPr>
          <w:highlight w:val="white"/>
        </w:rPr>
        <w:t>c. je synonym pro princip svěřených pravomocí EU</w:t>
      </w:r>
    </w:p>
    <w:p w14:paraId="000009AB" w14:textId="77777777" w:rsidR="0014237B" w:rsidRDefault="00000000">
      <w:pPr>
        <w:spacing w:after="240"/>
        <w:rPr>
          <w:highlight w:val="white"/>
        </w:rPr>
      </w:pPr>
      <w:r>
        <w:rPr>
          <w:highlight w:val="white"/>
        </w:rPr>
        <w:t>d. ovládá oblast výlučných pravomocí a stanovuje, že členské státy nemohou v dané oblasti jednat, ledaže EU svou pravomoc nevykonala nebo se rozhodla ji nevykonávat</w:t>
      </w:r>
    </w:p>
    <w:p w14:paraId="000009AC" w14:textId="77777777" w:rsidR="0014237B" w:rsidRDefault="0014237B">
      <w:pPr>
        <w:spacing w:after="240"/>
        <w:rPr>
          <w:highlight w:val="white"/>
        </w:rPr>
      </w:pPr>
    </w:p>
    <w:p w14:paraId="000009AD" w14:textId="77777777" w:rsidR="0014237B" w:rsidRDefault="00000000">
      <w:pPr>
        <w:spacing w:after="240"/>
        <w:rPr>
          <w:b/>
          <w:highlight w:val="white"/>
        </w:rPr>
      </w:pPr>
      <w:r>
        <w:rPr>
          <w:b/>
          <w:highlight w:val="white"/>
        </w:rPr>
        <w:t>Turecko aktuálně v roce 2020:</w:t>
      </w:r>
    </w:p>
    <w:p w14:paraId="000009AE" w14:textId="77777777" w:rsidR="0014237B" w:rsidRDefault="0014237B">
      <w:pPr>
        <w:spacing w:after="240"/>
        <w:rPr>
          <w:highlight w:val="white"/>
        </w:rPr>
      </w:pPr>
    </w:p>
    <w:p w14:paraId="000009AF" w14:textId="77777777" w:rsidR="0014237B" w:rsidRDefault="00000000">
      <w:pPr>
        <w:spacing w:after="240"/>
        <w:rPr>
          <w:highlight w:val="white"/>
        </w:rPr>
      </w:pPr>
      <w:r>
        <w:rPr>
          <w:highlight w:val="white"/>
        </w:rPr>
        <w:t>a. je členem EU</w:t>
      </w:r>
    </w:p>
    <w:p w14:paraId="000009B0" w14:textId="77777777" w:rsidR="0014237B" w:rsidRDefault="00000000">
      <w:pPr>
        <w:spacing w:after="240"/>
        <w:rPr>
          <w:highlight w:val="white"/>
        </w:rPr>
      </w:pPr>
      <w:r>
        <w:rPr>
          <w:highlight w:val="white"/>
        </w:rPr>
        <w:t>b. nesmí být členem EU</w:t>
      </w:r>
    </w:p>
    <w:p w14:paraId="000009B1" w14:textId="77777777" w:rsidR="0014237B" w:rsidRDefault="00000000">
      <w:pPr>
        <w:spacing w:after="240"/>
        <w:rPr>
          <w:highlight w:val="white"/>
        </w:rPr>
      </w:pPr>
      <w:r>
        <w:rPr>
          <w:highlight w:val="white"/>
        </w:rPr>
        <w:t>c. je žadatelem o členství v EU</w:t>
      </w:r>
    </w:p>
    <w:p w14:paraId="000009B2" w14:textId="77777777" w:rsidR="0014237B" w:rsidRDefault="00000000">
      <w:pPr>
        <w:spacing w:after="240"/>
        <w:rPr>
          <w:highlight w:val="white"/>
        </w:rPr>
      </w:pPr>
      <w:r>
        <w:rPr>
          <w:rFonts w:ascii="Arial Unicode MS" w:eastAsia="Arial Unicode MS" w:hAnsi="Arial Unicode MS" w:cs="Arial Unicode MS"/>
          <w:highlight w:val="white"/>
        </w:rPr>
        <w:t>d. nemá zájem o vstup do EU ✅</w:t>
      </w:r>
    </w:p>
    <w:p w14:paraId="000009B3" w14:textId="77777777" w:rsidR="0014237B" w:rsidRDefault="0014237B">
      <w:pPr>
        <w:spacing w:after="240"/>
        <w:rPr>
          <w:highlight w:val="white"/>
        </w:rPr>
      </w:pPr>
    </w:p>
    <w:p w14:paraId="000009B4" w14:textId="77777777" w:rsidR="0014237B" w:rsidRDefault="00000000">
      <w:pPr>
        <w:spacing w:after="240"/>
        <w:rPr>
          <w:b/>
          <w:highlight w:val="white"/>
        </w:rPr>
      </w:pPr>
      <w:r>
        <w:rPr>
          <w:b/>
          <w:highlight w:val="white"/>
        </w:rPr>
        <w:t xml:space="preserve">Co jsou to nerozdílně aplikovaná opatření ve smyslu rozhodnutí SDEU ve věci 120/78 </w:t>
      </w:r>
      <w:proofErr w:type="spellStart"/>
      <w:r>
        <w:rPr>
          <w:b/>
          <w:highlight w:val="white"/>
        </w:rPr>
        <w:t>Cassis</w:t>
      </w:r>
      <w:proofErr w:type="spellEnd"/>
      <w:r>
        <w:rPr>
          <w:b/>
          <w:highlight w:val="white"/>
        </w:rPr>
        <w:t xml:space="preserve"> de Dijon?</w:t>
      </w:r>
    </w:p>
    <w:p w14:paraId="000009B5" w14:textId="77777777" w:rsidR="0014237B" w:rsidRDefault="0014237B">
      <w:pPr>
        <w:spacing w:after="240"/>
        <w:rPr>
          <w:highlight w:val="white"/>
        </w:rPr>
      </w:pPr>
    </w:p>
    <w:p w14:paraId="000009B6" w14:textId="77777777" w:rsidR="0014237B" w:rsidRDefault="00000000">
      <w:pPr>
        <w:spacing w:after="240"/>
        <w:rPr>
          <w:highlight w:val="white"/>
        </w:rPr>
      </w:pPr>
      <w:r>
        <w:rPr>
          <w:highlight w:val="white"/>
        </w:rPr>
        <w:t>a. opatření EU, která dopadají stejně na domácí i zahraniční výrobce</w:t>
      </w:r>
    </w:p>
    <w:p w14:paraId="000009B7" w14:textId="77777777" w:rsidR="0014237B" w:rsidRDefault="00000000">
      <w:pPr>
        <w:spacing w:after="240"/>
        <w:rPr>
          <w:highlight w:val="white"/>
        </w:rPr>
      </w:pPr>
      <w:r>
        <w:rPr>
          <w:highlight w:val="white"/>
        </w:rPr>
        <w:t>b. opatření členského stát, která dopadají stejně na domácí i zahraniční výrobce ✅</w:t>
      </w:r>
    </w:p>
    <w:p w14:paraId="000009B8" w14:textId="77777777" w:rsidR="0014237B" w:rsidRDefault="00000000">
      <w:pPr>
        <w:spacing w:after="240"/>
        <w:rPr>
          <w:highlight w:val="white"/>
        </w:rPr>
      </w:pPr>
      <w:r>
        <w:rPr>
          <w:highlight w:val="white"/>
        </w:rPr>
        <w:t>c. opatření členského státu, která dopadají stejně na všechny domácí výrobce</w:t>
      </w:r>
    </w:p>
    <w:p w14:paraId="000009B9" w14:textId="77777777" w:rsidR="0014237B" w:rsidRDefault="00000000">
      <w:pPr>
        <w:spacing w:after="240"/>
        <w:rPr>
          <w:highlight w:val="white"/>
        </w:rPr>
      </w:pPr>
      <w:r>
        <w:rPr>
          <w:highlight w:val="white"/>
        </w:rPr>
        <w:t>d. opatření členského státu, která mají sice odlišný dopad na domácí i zahraniční výrobce, ale jsou aplikovaná stejně</w:t>
      </w:r>
    </w:p>
    <w:p w14:paraId="000009BA" w14:textId="77777777" w:rsidR="0014237B" w:rsidRDefault="0014237B">
      <w:pPr>
        <w:spacing w:after="240"/>
        <w:rPr>
          <w:highlight w:val="white"/>
        </w:rPr>
      </w:pPr>
    </w:p>
    <w:p w14:paraId="000009BB" w14:textId="77777777" w:rsidR="0014237B" w:rsidRDefault="00000000">
      <w:pPr>
        <w:spacing w:after="240"/>
        <w:rPr>
          <w:b/>
          <w:highlight w:val="white"/>
        </w:rPr>
      </w:pPr>
      <w:r>
        <w:rPr>
          <w:b/>
          <w:highlight w:val="white"/>
        </w:rPr>
        <w:t>Pojem implementační doba se z hlediska pramenů sekundárního práva EU váže k:</w:t>
      </w:r>
    </w:p>
    <w:p w14:paraId="000009BC" w14:textId="77777777" w:rsidR="0014237B" w:rsidRDefault="0014237B">
      <w:pPr>
        <w:spacing w:after="240"/>
        <w:rPr>
          <w:highlight w:val="white"/>
        </w:rPr>
      </w:pPr>
    </w:p>
    <w:p w14:paraId="000009BD" w14:textId="77777777" w:rsidR="0014237B" w:rsidRDefault="00000000">
      <w:pPr>
        <w:spacing w:after="240"/>
        <w:rPr>
          <w:highlight w:val="white"/>
        </w:rPr>
      </w:pPr>
      <w:r>
        <w:rPr>
          <w:highlight w:val="white"/>
        </w:rPr>
        <w:t>a. rozhodnutí</w:t>
      </w:r>
    </w:p>
    <w:p w14:paraId="000009BE" w14:textId="77777777" w:rsidR="0014237B" w:rsidRDefault="00000000">
      <w:pPr>
        <w:spacing w:after="240"/>
        <w:rPr>
          <w:highlight w:val="white"/>
        </w:rPr>
      </w:pPr>
      <w:r>
        <w:rPr>
          <w:highlight w:val="white"/>
        </w:rPr>
        <w:t>b. směrnici ✅</w:t>
      </w:r>
    </w:p>
    <w:p w14:paraId="000009BF" w14:textId="77777777" w:rsidR="0014237B" w:rsidRDefault="00000000">
      <w:pPr>
        <w:spacing w:after="240"/>
        <w:rPr>
          <w:highlight w:val="white"/>
        </w:rPr>
      </w:pPr>
      <w:r>
        <w:rPr>
          <w:highlight w:val="white"/>
        </w:rPr>
        <w:t>c. nařízení</w:t>
      </w:r>
    </w:p>
    <w:p w14:paraId="000009C0" w14:textId="77777777" w:rsidR="0014237B" w:rsidRDefault="00000000">
      <w:pPr>
        <w:spacing w:after="240"/>
        <w:rPr>
          <w:highlight w:val="white"/>
        </w:rPr>
      </w:pPr>
      <w:r>
        <w:rPr>
          <w:highlight w:val="white"/>
        </w:rPr>
        <w:t>d. doporučení</w:t>
      </w:r>
    </w:p>
    <w:p w14:paraId="000009C1" w14:textId="77777777" w:rsidR="0014237B" w:rsidRDefault="0014237B">
      <w:pPr>
        <w:spacing w:after="240"/>
        <w:rPr>
          <w:highlight w:val="white"/>
        </w:rPr>
      </w:pPr>
    </w:p>
    <w:p w14:paraId="000009C2" w14:textId="77777777" w:rsidR="0014237B" w:rsidRDefault="00000000">
      <w:pPr>
        <w:spacing w:after="240"/>
        <w:rPr>
          <w:b/>
          <w:highlight w:val="white"/>
        </w:rPr>
      </w:pPr>
      <w:r>
        <w:rPr>
          <w:b/>
          <w:highlight w:val="white"/>
        </w:rPr>
        <w:t>Z jakých důvodů může být proti ČR zahájeno řízení o porušení unijního práva?</w:t>
      </w:r>
    </w:p>
    <w:p w14:paraId="000009C3" w14:textId="77777777" w:rsidR="0014237B" w:rsidRDefault="0014237B">
      <w:pPr>
        <w:spacing w:after="240"/>
        <w:rPr>
          <w:highlight w:val="white"/>
        </w:rPr>
      </w:pPr>
    </w:p>
    <w:p w14:paraId="000009C4" w14:textId="77777777" w:rsidR="0014237B" w:rsidRDefault="00000000">
      <w:pPr>
        <w:spacing w:after="240"/>
        <w:rPr>
          <w:highlight w:val="white"/>
        </w:rPr>
      </w:pPr>
      <w:r>
        <w:rPr>
          <w:highlight w:val="white"/>
        </w:rPr>
        <w:t>a. z důvodu, že ČR způsobila nesprávné provedení, resp. nesprávnou aplikaci předpisu EU ✅</w:t>
      </w:r>
    </w:p>
    <w:p w14:paraId="000009C5" w14:textId="77777777" w:rsidR="0014237B" w:rsidRDefault="00000000">
      <w:pPr>
        <w:spacing w:after="240"/>
        <w:rPr>
          <w:highlight w:val="white"/>
        </w:rPr>
      </w:pPr>
      <w:r>
        <w:rPr>
          <w:highlight w:val="white"/>
        </w:rPr>
        <w:t>b. z důvodu, že ČR nechce vystoupit z EU</w:t>
      </w:r>
    </w:p>
    <w:p w14:paraId="000009C6" w14:textId="77777777" w:rsidR="0014237B" w:rsidRDefault="00000000">
      <w:pPr>
        <w:spacing w:after="240"/>
        <w:rPr>
          <w:highlight w:val="white"/>
        </w:rPr>
      </w:pPr>
      <w:r>
        <w:rPr>
          <w:highlight w:val="white"/>
        </w:rPr>
        <w:lastRenderedPageBreak/>
        <w:t>c. z důvodu, že ČR odmítla jmenovat předsedu Evropské komise</w:t>
      </w:r>
    </w:p>
    <w:p w14:paraId="000009C7" w14:textId="77777777" w:rsidR="0014237B" w:rsidRDefault="00000000">
      <w:pPr>
        <w:spacing w:after="240"/>
        <w:rPr>
          <w:highlight w:val="white"/>
        </w:rPr>
      </w:pPr>
      <w:r>
        <w:rPr>
          <w:highlight w:val="white"/>
        </w:rPr>
        <w:t>d. z důvodu, že ČR chce vystoupit z EU</w:t>
      </w:r>
    </w:p>
    <w:p w14:paraId="000009C8" w14:textId="77777777" w:rsidR="0014237B" w:rsidRDefault="0014237B">
      <w:pPr>
        <w:spacing w:after="240"/>
        <w:rPr>
          <w:highlight w:val="white"/>
        </w:rPr>
      </w:pPr>
    </w:p>
    <w:p w14:paraId="000009C9" w14:textId="77777777" w:rsidR="0014237B" w:rsidRDefault="00000000">
      <w:pPr>
        <w:spacing w:after="240"/>
        <w:rPr>
          <w:b/>
          <w:highlight w:val="white"/>
        </w:rPr>
      </w:pPr>
      <w:r>
        <w:rPr>
          <w:b/>
          <w:highlight w:val="white"/>
        </w:rPr>
        <w:t>Aktivní a pasivní volební právo do Evropského parlamentu:</w:t>
      </w:r>
    </w:p>
    <w:p w14:paraId="000009CA" w14:textId="77777777" w:rsidR="0014237B" w:rsidRDefault="0014237B">
      <w:pPr>
        <w:spacing w:after="240"/>
        <w:rPr>
          <w:highlight w:val="white"/>
        </w:rPr>
      </w:pPr>
    </w:p>
    <w:p w14:paraId="000009CB" w14:textId="77777777" w:rsidR="0014237B" w:rsidRDefault="00000000">
      <w:pPr>
        <w:spacing w:after="240"/>
        <w:rPr>
          <w:highlight w:val="white"/>
        </w:rPr>
      </w:pPr>
      <w:r>
        <w:rPr>
          <w:highlight w:val="white"/>
        </w:rPr>
        <w:t>a. je upraveno Ústavou členského státu EU</w:t>
      </w:r>
    </w:p>
    <w:p w14:paraId="000009CC" w14:textId="77777777" w:rsidR="0014237B" w:rsidRDefault="00000000">
      <w:pPr>
        <w:spacing w:after="240"/>
        <w:rPr>
          <w:highlight w:val="white"/>
        </w:rPr>
      </w:pPr>
      <w:r>
        <w:rPr>
          <w:highlight w:val="white"/>
        </w:rPr>
        <w:t>b. je upraveno směrnicí Evropského parlamentu a Rady 2004/38/ES o právu občanů Unie a jejich rodinných příslušníků svobodně se pohybovat a pobývat na území členských států</w:t>
      </w:r>
    </w:p>
    <w:p w14:paraId="000009CD" w14:textId="77777777" w:rsidR="0014237B" w:rsidRDefault="00000000">
      <w:pPr>
        <w:spacing w:after="240"/>
        <w:rPr>
          <w:highlight w:val="white"/>
        </w:rPr>
      </w:pPr>
      <w:r>
        <w:rPr>
          <w:highlight w:val="white"/>
        </w:rPr>
        <w:t>c. je upraveno výlučně směrnicí Rady EU, která je nově přijata pro každé volby do EP ✅</w:t>
      </w:r>
    </w:p>
    <w:p w14:paraId="000009CE" w14:textId="77777777" w:rsidR="0014237B" w:rsidRDefault="00000000">
      <w:pPr>
        <w:spacing w:after="240"/>
        <w:rPr>
          <w:highlight w:val="white"/>
        </w:rPr>
      </w:pPr>
      <w:r>
        <w:rPr>
          <w:highlight w:val="white"/>
        </w:rPr>
        <w:t>d. je upraveno čl. 20 a násl. SFEU a sekundárním právem zejména směrnicemi Rady a EP</w:t>
      </w:r>
    </w:p>
    <w:p w14:paraId="000009CF" w14:textId="77777777" w:rsidR="0014237B" w:rsidRDefault="0014237B">
      <w:pPr>
        <w:spacing w:after="240"/>
        <w:rPr>
          <w:highlight w:val="white"/>
        </w:rPr>
      </w:pPr>
    </w:p>
    <w:p w14:paraId="000009D0" w14:textId="77777777" w:rsidR="0014237B" w:rsidRDefault="00000000">
      <w:pPr>
        <w:spacing w:after="240"/>
        <w:rPr>
          <w:b/>
          <w:highlight w:val="white"/>
        </w:rPr>
      </w:pPr>
      <w:r>
        <w:rPr>
          <w:b/>
          <w:highlight w:val="white"/>
        </w:rPr>
        <w:t>Za překážku volného pohybu se považuje:</w:t>
      </w:r>
    </w:p>
    <w:p w14:paraId="000009D1" w14:textId="77777777" w:rsidR="0014237B" w:rsidRDefault="0014237B">
      <w:pPr>
        <w:spacing w:after="240"/>
        <w:rPr>
          <w:highlight w:val="white"/>
        </w:rPr>
      </w:pPr>
    </w:p>
    <w:p w14:paraId="000009D2" w14:textId="77777777" w:rsidR="0014237B" w:rsidRDefault="00000000">
      <w:pPr>
        <w:spacing w:after="240"/>
        <w:rPr>
          <w:highlight w:val="white"/>
        </w:rPr>
      </w:pPr>
      <w:r>
        <w:rPr>
          <w:highlight w:val="white"/>
        </w:rPr>
        <w:t>a. jakékoliv ustanovení zákonné či podzákonné, jímž členské státy podřizují výkon činnosti příslušníku jiných členských zemí dodatečným podmínkám, jež vlastním státním příslušníkům neukládají ✅</w:t>
      </w:r>
    </w:p>
    <w:p w14:paraId="000009D3" w14:textId="77777777" w:rsidR="0014237B" w:rsidRDefault="00000000">
      <w:pPr>
        <w:spacing w:after="240"/>
        <w:rPr>
          <w:highlight w:val="white"/>
        </w:rPr>
      </w:pPr>
      <w:r>
        <w:rPr>
          <w:highlight w:val="white"/>
        </w:rPr>
        <w:t>b. pouze ústavní předpisy členského státu, ze kterého poskytovatel službu poskytuje</w:t>
      </w:r>
    </w:p>
    <w:p w14:paraId="000009D4" w14:textId="77777777" w:rsidR="0014237B" w:rsidRDefault="00000000">
      <w:pPr>
        <w:spacing w:after="240"/>
        <w:rPr>
          <w:highlight w:val="white"/>
        </w:rPr>
      </w:pPr>
      <w:r>
        <w:rPr>
          <w:highlight w:val="white"/>
        </w:rPr>
        <w:t>c. pouze takové ustanovení, které volný pohyb zakazuje</w:t>
      </w:r>
    </w:p>
    <w:p w14:paraId="000009D5" w14:textId="77777777" w:rsidR="0014237B" w:rsidRDefault="00000000">
      <w:pPr>
        <w:spacing w:after="240"/>
        <w:rPr>
          <w:highlight w:val="white"/>
        </w:rPr>
      </w:pPr>
      <w:r>
        <w:rPr>
          <w:highlight w:val="white"/>
        </w:rPr>
        <w:t>d. pouze takové ustanovení, které volný pohyb zakazuje dočasně</w:t>
      </w:r>
    </w:p>
    <w:p w14:paraId="000009D6" w14:textId="77777777" w:rsidR="0014237B" w:rsidRDefault="0014237B">
      <w:pPr>
        <w:spacing w:after="240"/>
        <w:rPr>
          <w:highlight w:val="white"/>
        </w:rPr>
      </w:pPr>
    </w:p>
    <w:p w14:paraId="000009D7" w14:textId="77777777" w:rsidR="0014237B" w:rsidRDefault="00000000">
      <w:pPr>
        <w:spacing w:after="240"/>
        <w:rPr>
          <w:b/>
          <w:highlight w:val="white"/>
        </w:rPr>
      </w:pPr>
      <w:r>
        <w:rPr>
          <w:b/>
          <w:highlight w:val="white"/>
        </w:rPr>
        <w:t>Jaké podmínky musí plnit žadatel o vstup do EU:</w:t>
      </w:r>
    </w:p>
    <w:p w14:paraId="000009D8" w14:textId="77777777" w:rsidR="0014237B" w:rsidRDefault="0014237B">
      <w:pPr>
        <w:spacing w:after="240"/>
        <w:rPr>
          <w:highlight w:val="white"/>
        </w:rPr>
      </w:pPr>
    </w:p>
    <w:p w14:paraId="000009D9" w14:textId="77777777" w:rsidR="0014237B" w:rsidRDefault="00000000">
      <w:pPr>
        <w:spacing w:after="240"/>
        <w:rPr>
          <w:highlight w:val="white"/>
        </w:rPr>
      </w:pPr>
      <w:r>
        <w:rPr>
          <w:highlight w:val="white"/>
        </w:rPr>
        <w:t>a. mít centrálně řízené hospodářství</w:t>
      </w:r>
    </w:p>
    <w:p w14:paraId="000009DA" w14:textId="77777777" w:rsidR="0014237B" w:rsidRDefault="00000000">
      <w:pPr>
        <w:spacing w:after="240"/>
        <w:rPr>
          <w:highlight w:val="white"/>
        </w:rPr>
      </w:pPr>
      <w:r>
        <w:rPr>
          <w:highlight w:val="white"/>
        </w:rPr>
        <w:t>b. dodržovat křesťanské hodnoty a pravidla volného hospodářství</w:t>
      </w:r>
    </w:p>
    <w:p w14:paraId="000009DB" w14:textId="77777777" w:rsidR="0014237B" w:rsidRDefault="00000000">
      <w:pPr>
        <w:spacing w:after="240"/>
        <w:rPr>
          <w:highlight w:val="white"/>
        </w:rPr>
      </w:pPr>
      <w:r>
        <w:rPr>
          <w:highlight w:val="white"/>
        </w:rPr>
        <w:t>c. mít stabilní instituce zaručující demokracii, právní stát, lidská práva a respektovat ochranu menšin ✅</w:t>
      </w:r>
    </w:p>
    <w:p w14:paraId="000009DC" w14:textId="77777777" w:rsidR="0014237B" w:rsidRDefault="00000000">
      <w:pPr>
        <w:spacing w:after="240"/>
        <w:rPr>
          <w:highlight w:val="white"/>
        </w:rPr>
      </w:pPr>
      <w:r>
        <w:rPr>
          <w:highlight w:val="white"/>
        </w:rPr>
        <w:t>d. vstoupit do eurozóny</w:t>
      </w:r>
    </w:p>
    <w:p w14:paraId="000009DD" w14:textId="77777777" w:rsidR="0014237B" w:rsidRDefault="0014237B">
      <w:pPr>
        <w:spacing w:after="240"/>
        <w:rPr>
          <w:highlight w:val="white"/>
        </w:rPr>
      </w:pPr>
    </w:p>
    <w:p w14:paraId="000009DE" w14:textId="77777777" w:rsidR="0014237B" w:rsidRDefault="00000000">
      <w:pPr>
        <w:spacing w:after="240"/>
        <w:rPr>
          <w:b/>
          <w:highlight w:val="white"/>
        </w:rPr>
      </w:pPr>
      <w:r>
        <w:rPr>
          <w:b/>
          <w:highlight w:val="white"/>
        </w:rPr>
        <w:lastRenderedPageBreak/>
        <w:t>Seskupení právnických osob ve formě dceřiných a mateřských společností nebo koncernu, kdy jedna osoba je ovládána jinou, představuje z hlediska soutěžního práva EU:</w:t>
      </w:r>
    </w:p>
    <w:p w14:paraId="000009DF" w14:textId="77777777" w:rsidR="0014237B" w:rsidRDefault="0014237B">
      <w:pPr>
        <w:spacing w:after="240"/>
        <w:rPr>
          <w:highlight w:val="white"/>
        </w:rPr>
      </w:pPr>
    </w:p>
    <w:p w14:paraId="000009E0" w14:textId="77777777" w:rsidR="0014237B" w:rsidRDefault="00000000">
      <w:pPr>
        <w:spacing w:after="240"/>
        <w:rPr>
          <w:highlight w:val="white"/>
        </w:rPr>
      </w:pPr>
      <w:r>
        <w:rPr>
          <w:highlight w:val="white"/>
        </w:rPr>
        <w:t>a. jediný podnik, jen pokud mají subjekty mezi sebou uzavřenou smlouvu o nezávislosti</w:t>
      </w:r>
    </w:p>
    <w:p w14:paraId="000009E1" w14:textId="77777777" w:rsidR="0014237B" w:rsidRDefault="00000000">
      <w:pPr>
        <w:spacing w:after="240"/>
        <w:rPr>
          <w:highlight w:val="white"/>
        </w:rPr>
      </w:pPr>
      <w:r>
        <w:rPr>
          <w:highlight w:val="white"/>
        </w:rPr>
        <w:t>b. více podniků bez ohledu na další okolnosti</w:t>
      </w:r>
    </w:p>
    <w:p w14:paraId="000009E2" w14:textId="77777777" w:rsidR="0014237B" w:rsidRDefault="00000000">
      <w:pPr>
        <w:spacing w:after="240"/>
        <w:rPr>
          <w:highlight w:val="white"/>
        </w:rPr>
      </w:pPr>
      <w:r>
        <w:rPr>
          <w:highlight w:val="white"/>
        </w:rPr>
        <w:t>c. více podniků, jen pokud mají subjekty mezi sebou uzavřenou ovládací smlouvu</w:t>
      </w:r>
    </w:p>
    <w:p w14:paraId="000009E3" w14:textId="77777777" w:rsidR="0014237B" w:rsidRDefault="00000000">
      <w:pPr>
        <w:spacing w:after="240"/>
        <w:rPr>
          <w:highlight w:val="white"/>
        </w:rPr>
      </w:pPr>
      <w:r>
        <w:rPr>
          <w:rFonts w:ascii="Arial Unicode MS" w:eastAsia="Arial Unicode MS" w:hAnsi="Arial Unicode MS" w:cs="Arial Unicode MS"/>
          <w:highlight w:val="white"/>
        </w:rPr>
        <w:t>d. jediný podnik ✅</w:t>
      </w:r>
    </w:p>
    <w:p w14:paraId="000009E4" w14:textId="77777777" w:rsidR="0014237B" w:rsidRDefault="0014237B">
      <w:pPr>
        <w:spacing w:after="240"/>
        <w:rPr>
          <w:highlight w:val="white"/>
        </w:rPr>
      </w:pPr>
    </w:p>
    <w:p w14:paraId="000009E5" w14:textId="77777777" w:rsidR="0014237B" w:rsidRDefault="00000000">
      <w:pPr>
        <w:spacing w:after="240"/>
        <w:rPr>
          <w:b/>
          <w:highlight w:val="white"/>
        </w:rPr>
      </w:pPr>
      <w:r>
        <w:rPr>
          <w:b/>
          <w:highlight w:val="white"/>
        </w:rPr>
        <w:t>Nejdůležitější roli při přípravě a tvorbě aktů sekundárního práva EU hrají:</w:t>
      </w:r>
    </w:p>
    <w:p w14:paraId="000009E6" w14:textId="77777777" w:rsidR="0014237B" w:rsidRDefault="0014237B">
      <w:pPr>
        <w:spacing w:after="240"/>
        <w:rPr>
          <w:highlight w:val="white"/>
        </w:rPr>
      </w:pPr>
    </w:p>
    <w:p w14:paraId="000009E7" w14:textId="77777777" w:rsidR="0014237B" w:rsidRDefault="00000000">
      <w:pPr>
        <w:spacing w:after="240"/>
        <w:rPr>
          <w:highlight w:val="white"/>
        </w:rPr>
      </w:pPr>
      <w:r>
        <w:rPr>
          <w:rFonts w:ascii="Arial Unicode MS" w:eastAsia="Arial Unicode MS" w:hAnsi="Arial Unicode MS" w:cs="Arial Unicode MS"/>
          <w:highlight w:val="white"/>
        </w:rPr>
        <w:t>a. Komise, Rada a Evropský parlament ✅</w:t>
      </w:r>
    </w:p>
    <w:p w14:paraId="000009E8" w14:textId="77777777" w:rsidR="0014237B" w:rsidRDefault="00000000">
      <w:pPr>
        <w:spacing w:after="240"/>
        <w:rPr>
          <w:highlight w:val="white"/>
        </w:rPr>
      </w:pPr>
      <w:r>
        <w:rPr>
          <w:highlight w:val="white"/>
        </w:rPr>
        <w:t>b. Komise, Evropská rada a Evropský parlament</w:t>
      </w:r>
    </w:p>
    <w:p w14:paraId="000009E9" w14:textId="77777777" w:rsidR="0014237B" w:rsidRDefault="00000000">
      <w:pPr>
        <w:spacing w:after="240"/>
        <w:rPr>
          <w:highlight w:val="white"/>
        </w:rPr>
      </w:pPr>
      <w:r>
        <w:rPr>
          <w:highlight w:val="white"/>
        </w:rPr>
        <w:t>c. Evropská rada, Rada a Evropský parlament</w:t>
      </w:r>
    </w:p>
    <w:p w14:paraId="000009EA" w14:textId="77777777" w:rsidR="0014237B" w:rsidRDefault="00000000">
      <w:pPr>
        <w:spacing w:after="240"/>
        <w:rPr>
          <w:highlight w:val="white"/>
        </w:rPr>
      </w:pPr>
      <w:r>
        <w:rPr>
          <w:highlight w:val="white"/>
        </w:rPr>
        <w:t>d. Rada a Evropský parlament</w:t>
      </w:r>
    </w:p>
    <w:p w14:paraId="000009EB" w14:textId="77777777" w:rsidR="0014237B" w:rsidRDefault="0014237B">
      <w:pPr>
        <w:spacing w:after="240"/>
        <w:rPr>
          <w:highlight w:val="white"/>
        </w:rPr>
      </w:pPr>
    </w:p>
    <w:p w14:paraId="000009EC" w14:textId="77777777" w:rsidR="0014237B" w:rsidRDefault="00000000">
      <w:pPr>
        <w:spacing w:after="240"/>
        <w:rPr>
          <w:b/>
          <w:highlight w:val="white"/>
        </w:rPr>
      </w:pPr>
      <w:r>
        <w:rPr>
          <w:b/>
          <w:highlight w:val="white"/>
        </w:rPr>
        <w:t>Pravomoc Soudního dvora EU v oblasti společné zahraniční a bezpečnostní politiky EU:</w:t>
      </w:r>
    </w:p>
    <w:p w14:paraId="000009ED" w14:textId="77777777" w:rsidR="0014237B" w:rsidRDefault="0014237B">
      <w:pPr>
        <w:spacing w:after="240"/>
        <w:rPr>
          <w:highlight w:val="white"/>
        </w:rPr>
      </w:pPr>
    </w:p>
    <w:p w14:paraId="000009EE" w14:textId="77777777" w:rsidR="0014237B" w:rsidRDefault="00000000">
      <w:pPr>
        <w:spacing w:after="240"/>
        <w:rPr>
          <w:highlight w:val="white"/>
        </w:rPr>
      </w:pPr>
      <w:r>
        <w:rPr>
          <w:highlight w:val="white"/>
        </w:rPr>
        <w:t>a. je posílená oproti jiným oblastem práva EU, SDEU posuzuje legalitu aktů přijímaných v této oblasti i z úřední povinnosti</w:t>
      </w:r>
    </w:p>
    <w:p w14:paraId="000009EF" w14:textId="77777777" w:rsidR="0014237B" w:rsidRDefault="00000000">
      <w:pPr>
        <w:spacing w:after="240"/>
        <w:rPr>
          <w:highlight w:val="white"/>
        </w:rPr>
      </w:pPr>
      <w:r>
        <w:rPr>
          <w:highlight w:val="white"/>
        </w:rPr>
        <w:t>b. je v zásadě shodná jako v případě jiných oblastí práva EU</w:t>
      </w:r>
    </w:p>
    <w:p w14:paraId="000009F0" w14:textId="77777777" w:rsidR="0014237B" w:rsidRDefault="00000000">
      <w:pPr>
        <w:spacing w:after="240"/>
        <w:rPr>
          <w:highlight w:val="white"/>
        </w:rPr>
      </w:pPr>
      <w:r>
        <w:rPr>
          <w:highlight w:val="white"/>
        </w:rPr>
        <w:t>c. je téměř vyloučena, pravomoc SDEU se v zásadě omezuje pouze na přezkum legality omezujících opatření vůči fyzickým či právnickým osobám ✅</w:t>
      </w:r>
    </w:p>
    <w:p w14:paraId="000009F1" w14:textId="77777777" w:rsidR="0014237B" w:rsidRDefault="00000000">
      <w:pPr>
        <w:spacing w:after="240"/>
        <w:rPr>
          <w:highlight w:val="white"/>
        </w:rPr>
      </w:pPr>
      <w:r>
        <w:rPr>
          <w:highlight w:val="white"/>
        </w:rPr>
        <w:t>d. je mírně omezená, SDEU neposuzuje nečinnost orgánů EU v této oblasti</w:t>
      </w:r>
    </w:p>
    <w:p w14:paraId="000009F2" w14:textId="77777777" w:rsidR="0014237B" w:rsidRDefault="0014237B">
      <w:pPr>
        <w:spacing w:after="240"/>
        <w:rPr>
          <w:highlight w:val="white"/>
        </w:rPr>
      </w:pPr>
    </w:p>
    <w:p w14:paraId="000009F3" w14:textId="77777777" w:rsidR="0014237B" w:rsidRDefault="00000000">
      <w:pPr>
        <w:spacing w:after="240"/>
        <w:rPr>
          <w:b/>
          <w:highlight w:val="white"/>
        </w:rPr>
      </w:pPr>
      <w:r>
        <w:rPr>
          <w:b/>
          <w:highlight w:val="white"/>
        </w:rPr>
        <w:t>Směrnici, jakožto pramen sekundárního práva EU, lze obecně charakterizovat jako:</w:t>
      </w:r>
    </w:p>
    <w:p w14:paraId="000009F4" w14:textId="77777777" w:rsidR="0014237B" w:rsidRDefault="0014237B">
      <w:pPr>
        <w:spacing w:after="240"/>
        <w:rPr>
          <w:highlight w:val="white"/>
        </w:rPr>
      </w:pPr>
    </w:p>
    <w:p w14:paraId="000009F5" w14:textId="77777777" w:rsidR="0014237B" w:rsidRDefault="00000000">
      <w:pPr>
        <w:spacing w:after="240"/>
        <w:rPr>
          <w:highlight w:val="white"/>
        </w:rPr>
      </w:pPr>
      <w:r>
        <w:rPr>
          <w:highlight w:val="white"/>
        </w:rPr>
        <w:lastRenderedPageBreak/>
        <w:t>a. akt, který je závazný pro každý stát, kterému je určen, pokud jde o výsledek, jehož má být dosaženo, směrnice může mít přímý účinek ✅</w:t>
      </w:r>
    </w:p>
    <w:p w14:paraId="000009F6" w14:textId="77777777" w:rsidR="0014237B" w:rsidRDefault="00000000">
      <w:pPr>
        <w:spacing w:after="240"/>
        <w:rPr>
          <w:highlight w:val="white"/>
        </w:rPr>
      </w:pPr>
      <w:r>
        <w:rPr>
          <w:highlight w:val="white"/>
        </w:rPr>
        <w:t>b. akt s obecnou platností, který je závazný v celém svém rozsahu a je přímo použitelný ve všech členských státech, směrnice nemůže mít přímý účinek</w:t>
      </w:r>
    </w:p>
    <w:p w14:paraId="000009F7" w14:textId="77777777" w:rsidR="0014237B" w:rsidRDefault="00000000">
      <w:pPr>
        <w:spacing w:after="240"/>
        <w:rPr>
          <w:highlight w:val="white"/>
        </w:rPr>
      </w:pPr>
      <w:r>
        <w:rPr>
          <w:highlight w:val="white"/>
        </w:rPr>
        <w:t>c. akt s obecnou platností, který je závazný v celém svém rozsahu a je přímo použitelný ve všech členských státech, směrnice má zpravidla přímý účinek</w:t>
      </w:r>
    </w:p>
    <w:p w14:paraId="000009F8" w14:textId="77777777" w:rsidR="0014237B" w:rsidRDefault="00000000">
      <w:pPr>
        <w:spacing w:after="240"/>
        <w:rPr>
          <w:highlight w:val="white"/>
        </w:rPr>
      </w:pPr>
      <w:r>
        <w:rPr>
          <w:highlight w:val="white"/>
        </w:rPr>
        <w:t>d. právně nezávazný akt</w:t>
      </w:r>
    </w:p>
    <w:p w14:paraId="000009F9" w14:textId="77777777" w:rsidR="0014237B" w:rsidRDefault="0014237B">
      <w:pPr>
        <w:spacing w:after="240"/>
        <w:rPr>
          <w:highlight w:val="white"/>
        </w:rPr>
      </w:pPr>
    </w:p>
    <w:p w14:paraId="000009FA" w14:textId="77777777" w:rsidR="0014237B" w:rsidRDefault="00000000">
      <w:pPr>
        <w:spacing w:after="240"/>
        <w:rPr>
          <w:b/>
          <w:highlight w:val="white"/>
        </w:rPr>
      </w:pPr>
      <w:r>
        <w:rPr>
          <w:b/>
          <w:highlight w:val="white"/>
        </w:rPr>
        <w:t xml:space="preserve">Ve věci </w:t>
      </w:r>
      <w:proofErr w:type="spellStart"/>
      <w:r>
        <w:rPr>
          <w:b/>
          <w:highlight w:val="white"/>
        </w:rPr>
        <w:t>Eurozatykače</w:t>
      </w:r>
      <w:proofErr w:type="spellEnd"/>
      <w:r>
        <w:rPr>
          <w:b/>
          <w:highlight w:val="white"/>
        </w:rPr>
        <w:t xml:space="preserve"> se Ústavní soud zabýval:</w:t>
      </w:r>
    </w:p>
    <w:p w14:paraId="000009FB" w14:textId="77777777" w:rsidR="0014237B" w:rsidRDefault="0014237B">
      <w:pPr>
        <w:spacing w:after="240"/>
        <w:rPr>
          <w:highlight w:val="white"/>
        </w:rPr>
      </w:pPr>
    </w:p>
    <w:p w14:paraId="000009FC" w14:textId="77777777" w:rsidR="0014237B" w:rsidRDefault="00000000">
      <w:pPr>
        <w:spacing w:after="240"/>
        <w:rPr>
          <w:highlight w:val="white"/>
        </w:rPr>
      </w:pPr>
      <w:r>
        <w:rPr>
          <w:highlight w:val="white"/>
        </w:rPr>
        <w:t>a. žádná z výše uvedených odpovědí není správná</w:t>
      </w:r>
    </w:p>
    <w:p w14:paraId="000009FD" w14:textId="77777777" w:rsidR="0014237B" w:rsidRDefault="00000000">
      <w:pPr>
        <w:spacing w:after="240"/>
        <w:rPr>
          <w:highlight w:val="white"/>
        </w:rPr>
      </w:pPr>
      <w:r>
        <w:rPr>
          <w:highlight w:val="white"/>
        </w:rPr>
        <w:t>b. obecnými a konkrétními aspekty nepřímého účinku</w:t>
      </w:r>
    </w:p>
    <w:p w14:paraId="000009FE" w14:textId="77777777" w:rsidR="0014237B" w:rsidRDefault="00000000">
      <w:pPr>
        <w:spacing w:after="240"/>
        <w:rPr>
          <w:highlight w:val="white"/>
        </w:rPr>
      </w:pPr>
      <w:r>
        <w:rPr>
          <w:highlight w:val="white"/>
        </w:rPr>
        <w:t>c. pouze konkrétními aspekty nepřímého účinku ✅</w:t>
      </w:r>
    </w:p>
    <w:p w14:paraId="000009FF" w14:textId="77777777" w:rsidR="0014237B" w:rsidRDefault="00000000">
      <w:pPr>
        <w:spacing w:after="240"/>
        <w:rPr>
          <w:highlight w:val="white"/>
        </w:rPr>
      </w:pPr>
      <w:r>
        <w:rPr>
          <w:highlight w:val="white"/>
        </w:rPr>
        <w:t>d. pouze obecnými aspekty nepřímého účinku</w:t>
      </w:r>
    </w:p>
    <w:p w14:paraId="00000A00" w14:textId="77777777" w:rsidR="0014237B" w:rsidRDefault="0014237B">
      <w:pPr>
        <w:spacing w:after="240"/>
        <w:rPr>
          <w:highlight w:val="white"/>
        </w:rPr>
      </w:pPr>
    </w:p>
    <w:p w14:paraId="00000A01" w14:textId="77777777" w:rsidR="0014237B" w:rsidRDefault="00000000">
      <w:pPr>
        <w:spacing w:after="240"/>
        <w:rPr>
          <w:b/>
          <w:highlight w:val="white"/>
        </w:rPr>
      </w:pPr>
      <w:r>
        <w:rPr>
          <w:b/>
          <w:highlight w:val="white"/>
        </w:rPr>
        <w:t>Legislativní akty (LA) se odlišují od nelegislativních aktů (NA) v principu tím, že:</w:t>
      </w:r>
    </w:p>
    <w:p w14:paraId="00000A02" w14:textId="77777777" w:rsidR="0014237B" w:rsidRDefault="0014237B">
      <w:pPr>
        <w:spacing w:after="240"/>
        <w:rPr>
          <w:highlight w:val="white"/>
        </w:rPr>
      </w:pPr>
    </w:p>
    <w:p w14:paraId="00000A03" w14:textId="77777777" w:rsidR="0014237B" w:rsidRDefault="00000000">
      <w:pPr>
        <w:spacing w:after="240"/>
        <w:rPr>
          <w:highlight w:val="white"/>
        </w:rPr>
      </w:pPr>
      <w:r>
        <w:rPr>
          <w:highlight w:val="white"/>
        </w:rPr>
        <w:t>a. NA jsou vždy přijímány pouze Evropským parlamentem</w:t>
      </w:r>
    </w:p>
    <w:p w14:paraId="00000A04" w14:textId="77777777" w:rsidR="0014237B" w:rsidRDefault="00000000">
      <w:pPr>
        <w:spacing w:after="240"/>
        <w:rPr>
          <w:highlight w:val="white"/>
        </w:rPr>
      </w:pPr>
      <w:r>
        <w:rPr>
          <w:highlight w:val="white"/>
        </w:rPr>
        <w:t>b. NA jsou přijímány pouze řádným či zvláštním legislativním postupem</w:t>
      </w:r>
    </w:p>
    <w:p w14:paraId="00000A05" w14:textId="77777777" w:rsidR="0014237B" w:rsidRDefault="00000000">
      <w:pPr>
        <w:spacing w:after="240"/>
        <w:rPr>
          <w:highlight w:val="white"/>
        </w:rPr>
      </w:pPr>
      <w:r>
        <w:rPr>
          <w:highlight w:val="white"/>
        </w:rPr>
        <w:t>c. LA jsou vždy přijímány pouze Evropským parlamentem</w:t>
      </w:r>
    </w:p>
    <w:p w14:paraId="00000A06" w14:textId="77777777" w:rsidR="0014237B" w:rsidRDefault="00000000">
      <w:pPr>
        <w:spacing w:after="240"/>
        <w:rPr>
          <w:highlight w:val="white"/>
        </w:rPr>
      </w:pPr>
      <w:r>
        <w:rPr>
          <w:highlight w:val="white"/>
        </w:rPr>
        <w:t>d. LA jsou přijímány pouze řádným či zvláštním legislativním postupem ✅</w:t>
      </w:r>
    </w:p>
    <w:p w14:paraId="00000A07" w14:textId="77777777" w:rsidR="0014237B" w:rsidRDefault="0014237B">
      <w:pPr>
        <w:spacing w:after="240"/>
        <w:rPr>
          <w:highlight w:val="white"/>
        </w:rPr>
      </w:pPr>
    </w:p>
    <w:p w14:paraId="00000A08" w14:textId="77777777" w:rsidR="0014237B" w:rsidRDefault="00000000">
      <w:pPr>
        <w:spacing w:after="240"/>
        <w:rPr>
          <w:b/>
          <w:highlight w:val="white"/>
        </w:rPr>
      </w:pPr>
      <w:r>
        <w:rPr>
          <w:b/>
          <w:highlight w:val="white"/>
        </w:rPr>
        <w:t>Jakými podmínkami se řídí poskytovatel služeb v přijímací zemi?</w:t>
      </w:r>
    </w:p>
    <w:p w14:paraId="00000A09" w14:textId="77777777" w:rsidR="0014237B" w:rsidRDefault="0014237B">
      <w:pPr>
        <w:spacing w:after="240"/>
        <w:rPr>
          <w:highlight w:val="white"/>
        </w:rPr>
      </w:pPr>
    </w:p>
    <w:p w14:paraId="00000A0A" w14:textId="77777777" w:rsidR="0014237B" w:rsidRDefault="00000000">
      <w:pPr>
        <w:spacing w:after="240"/>
        <w:rPr>
          <w:highlight w:val="white"/>
        </w:rPr>
      </w:pPr>
      <w:r>
        <w:rPr>
          <w:highlight w:val="white"/>
        </w:rPr>
        <w:t>a. podmínkami států původu, ve kterém má trvalé bydliště</w:t>
      </w:r>
    </w:p>
    <w:p w14:paraId="00000A0B" w14:textId="77777777" w:rsidR="0014237B" w:rsidRDefault="00000000">
      <w:pPr>
        <w:spacing w:after="240"/>
        <w:rPr>
          <w:highlight w:val="white"/>
        </w:rPr>
      </w:pPr>
      <w:r>
        <w:rPr>
          <w:highlight w:val="white"/>
        </w:rPr>
        <w:t>b. zásadně podmínkami v přijímací zemi, pokud jsou přiměřené a nediskriminační ✅</w:t>
      </w:r>
    </w:p>
    <w:p w14:paraId="00000A0C" w14:textId="77777777" w:rsidR="0014237B" w:rsidRDefault="00000000">
      <w:pPr>
        <w:spacing w:after="240"/>
        <w:rPr>
          <w:highlight w:val="white"/>
        </w:rPr>
      </w:pPr>
      <w:r>
        <w:rPr>
          <w:highlight w:val="white"/>
        </w:rPr>
        <w:t>c. podmínkami stanovenými v rámci Světové zdravotnické organizace</w:t>
      </w:r>
    </w:p>
    <w:p w14:paraId="00000A0D" w14:textId="77777777" w:rsidR="0014237B" w:rsidRDefault="00000000">
      <w:pPr>
        <w:spacing w:after="240"/>
        <w:rPr>
          <w:highlight w:val="white"/>
        </w:rPr>
      </w:pPr>
      <w:r>
        <w:rPr>
          <w:highlight w:val="white"/>
        </w:rPr>
        <w:lastRenderedPageBreak/>
        <w:t>d. podmínkami mezinárodního práva veřejného</w:t>
      </w:r>
    </w:p>
    <w:p w14:paraId="00000A0E" w14:textId="77777777" w:rsidR="0014237B" w:rsidRDefault="0014237B">
      <w:pPr>
        <w:spacing w:after="240"/>
        <w:rPr>
          <w:highlight w:val="white"/>
        </w:rPr>
      </w:pPr>
    </w:p>
    <w:p w14:paraId="00000A0F" w14:textId="77777777" w:rsidR="0014237B" w:rsidRDefault="00000000">
      <w:pPr>
        <w:spacing w:after="240"/>
        <w:rPr>
          <w:b/>
          <w:highlight w:val="white"/>
        </w:rPr>
      </w:pPr>
      <w:r>
        <w:rPr>
          <w:b/>
          <w:highlight w:val="white"/>
        </w:rPr>
        <w:t xml:space="preserve">Co znamená doktrína SDEU tzv. </w:t>
      </w:r>
      <w:proofErr w:type="spellStart"/>
      <w:r>
        <w:rPr>
          <w:b/>
          <w:highlight w:val="white"/>
        </w:rPr>
        <w:t>acte</w:t>
      </w:r>
      <w:proofErr w:type="spellEnd"/>
      <w:r>
        <w:rPr>
          <w:b/>
          <w:highlight w:val="white"/>
        </w:rPr>
        <w:t xml:space="preserve"> </w:t>
      </w:r>
      <w:proofErr w:type="spellStart"/>
      <w:r>
        <w:rPr>
          <w:b/>
          <w:highlight w:val="white"/>
        </w:rPr>
        <w:t>éclaire</w:t>
      </w:r>
      <w:proofErr w:type="spellEnd"/>
      <w:r>
        <w:rPr>
          <w:b/>
          <w:highlight w:val="white"/>
        </w:rPr>
        <w:t>?</w:t>
      </w:r>
    </w:p>
    <w:p w14:paraId="00000A10" w14:textId="77777777" w:rsidR="0014237B" w:rsidRDefault="0014237B">
      <w:pPr>
        <w:spacing w:after="240"/>
        <w:rPr>
          <w:highlight w:val="white"/>
        </w:rPr>
      </w:pPr>
    </w:p>
    <w:p w14:paraId="00000A11" w14:textId="77777777" w:rsidR="0014237B" w:rsidRDefault="00000000">
      <w:pPr>
        <w:spacing w:after="240"/>
        <w:rPr>
          <w:highlight w:val="white"/>
        </w:rPr>
      </w:pPr>
      <w:r>
        <w:rPr>
          <w:highlight w:val="white"/>
        </w:rPr>
        <w:t>a. vnitrostátní soud NENÍ povinen podat předběžnou otázku, pokud neexistuje žádný rozumný prostor pro pochybnosti</w:t>
      </w:r>
    </w:p>
    <w:p w14:paraId="00000A12" w14:textId="77777777" w:rsidR="0014237B" w:rsidRDefault="00000000">
      <w:pPr>
        <w:spacing w:after="240"/>
        <w:rPr>
          <w:highlight w:val="white"/>
        </w:rPr>
      </w:pPr>
      <w:r>
        <w:rPr>
          <w:highlight w:val="white"/>
        </w:rPr>
        <w:t>b. vnitrostátní soud JE povinen podat předběžnou otázku, i přestože neexistuje žádný rozumný prostor pro pochybnosti</w:t>
      </w:r>
    </w:p>
    <w:p w14:paraId="00000A13" w14:textId="77777777" w:rsidR="0014237B" w:rsidRDefault="00000000">
      <w:pPr>
        <w:spacing w:after="240"/>
        <w:rPr>
          <w:highlight w:val="white"/>
        </w:rPr>
      </w:pPr>
      <w:r>
        <w:rPr>
          <w:highlight w:val="white"/>
        </w:rPr>
        <w:t>c. vnitrostátní soud JE povinen podat předběžnou otázku, i pokud již stejná otázka byla položena a rozhodnuta dříve</w:t>
      </w:r>
    </w:p>
    <w:p w14:paraId="00000A14" w14:textId="77777777" w:rsidR="0014237B" w:rsidRDefault="00000000">
      <w:pPr>
        <w:spacing w:after="240"/>
        <w:rPr>
          <w:highlight w:val="white"/>
        </w:rPr>
      </w:pPr>
      <w:r>
        <w:rPr>
          <w:highlight w:val="white"/>
        </w:rPr>
        <w:t>d. vnitrostátní soud NENÍ povinen podat předběžnou otázku, pokud již stejná otázka byla položena a dohodnuta dříve ✅</w:t>
      </w:r>
    </w:p>
    <w:p w14:paraId="00000A15" w14:textId="77777777" w:rsidR="0014237B" w:rsidRDefault="0014237B">
      <w:pPr>
        <w:spacing w:after="240"/>
        <w:rPr>
          <w:highlight w:val="white"/>
        </w:rPr>
      </w:pPr>
    </w:p>
    <w:p w14:paraId="00000A16" w14:textId="77777777" w:rsidR="0014237B" w:rsidRDefault="00000000">
      <w:pPr>
        <w:spacing w:after="240"/>
        <w:rPr>
          <w:b/>
          <w:highlight w:val="white"/>
        </w:rPr>
      </w:pPr>
      <w:r>
        <w:rPr>
          <w:b/>
          <w:highlight w:val="white"/>
        </w:rPr>
        <w:t xml:space="preserve">Co znamená doktrína SDEU tzv. </w:t>
      </w:r>
      <w:proofErr w:type="spellStart"/>
      <w:r>
        <w:rPr>
          <w:b/>
          <w:highlight w:val="white"/>
        </w:rPr>
        <w:t>acte</w:t>
      </w:r>
      <w:proofErr w:type="spellEnd"/>
      <w:r>
        <w:rPr>
          <w:b/>
          <w:highlight w:val="white"/>
        </w:rPr>
        <w:t xml:space="preserve"> </w:t>
      </w:r>
      <w:proofErr w:type="spellStart"/>
      <w:r>
        <w:rPr>
          <w:b/>
          <w:highlight w:val="white"/>
        </w:rPr>
        <w:t>clair</w:t>
      </w:r>
      <w:proofErr w:type="spellEnd"/>
      <w:r>
        <w:rPr>
          <w:b/>
          <w:highlight w:val="white"/>
        </w:rPr>
        <w:t>?</w:t>
      </w:r>
    </w:p>
    <w:p w14:paraId="00000A17" w14:textId="77777777" w:rsidR="0014237B" w:rsidRDefault="0014237B">
      <w:pPr>
        <w:spacing w:after="240"/>
        <w:rPr>
          <w:highlight w:val="white"/>
        </w:rPr>
      </w:pPr>
    </w:p>
    <w:p w14:paraId="00000A18" w14:textId="77777777" w:rsidR="0014237B" w:rsidRDefault="00000000">
      <w:pPr>
        <w:spacing w:after="240"/>
        <w:rPr>
          <w:highlight w:val="white"/>
        </w:rPr>
      </w:pPr>
      <w:r>
        <w:rPr>
          <w:highlight w:val="white"/>
        </w:rPr>
        <w:t>a. vnitrostátní soud NENÍ povinen podat předběžnou otázku, pokud již stejná otázka byla položena a rozhodnuta dříve</w:t>
      </w:r>
    </w:p>
    <w:p w14:paraId="00000A19" w14:textId="77777777" w:rsidR="0014237B" w:rsidRDefault="00000000">
      <w:pPr>
        <w:spacing w:after="240"/>
        <w:rPr>
          <w:highlight w:val="white"/>
        </w:rPr>
      </w:pPr>
      <w:r>
        <w:rPr>
          <w:highlight w:val="white"/>
        </w:rPr>
        <w:t>b. vnitrostátní soud NENÍ povinen podat předběžnou otázku, pokud neexistuje žádný rozumný prostor pro pochybnosti ✅</w:t>
      </w:r>
    </w:p>
    <w:p w14:paraId="00000A1A" w14:textId="77777777" w:rsidR="0014237B" w:rsidRDefault="00000000">
      <w:pPr>
        <w:spacing w:after="240"/>
        <w:rPr>
          <w:highlight w:val="white"/>
        </w:rPr>
      </w:pPr>
      <w:r>
        <w:rPr>
          <w:highlight w:val="white"/>
        </w:rPr>
        <w:t>c. vnitrostátní soud JE povinen podat předběžnou otázku, i pokud již stejná otázka byla položena a rozhodnuta dříve</w:t>
      </w:r>
    </w:p>
    <w:p w14:paraId="00000A1B" w14:textId="77777777" w:rsidR="0014237B" w:rsidRDefault="00000000">
      <w:pPr>
        <w:spacing w:after="240"/>
        <w:rPr>
          <w:highlight w:val="white"/>
        </w:rPr>
      </w:pPr>
      <w:r>
        <w:rPr>
          <w:highlight w:val="white"/>
        </w:rPr>
        <w:t>d. vnitrostátní soud JE povinen podat předběžnou otázku, i přestože neexistuje žádný rozumný prostor pro pochybnosti</w:t>
      </w:r>
    </w:p>
    <w:p w14:paraId="00000A1C" w14:textId="77777777" w:rsidR="0014237B" w:rsidRDefault="0014237B">
      <w:pPr>
        <w:spacing w:after="240"/>
        <w:rPr>
          <w:highlight w:val="white"/>
        </w:rPr>
      </w:pPr>
    </w:p>
    <w:p w14:paraId="00000A1D" w14:textId="77777777" w:rsidR="0014237B" w:rsidRDefault="00000000">
      <w:pPr>
        <w:spacing w:after="240"/>
        <w:rPr>
          <w:b/>
          <w:highlight w:val="white"/>
        </w:rPr>
      </w:pPr>
      <w:r>
        <w:rPr>
          <w:b/>
          <w:highlight w:val="white"/>
        </w:rPr>
        <w:t>Smlouva o založení Evropského společenství pro atomovou energii:</w:t>
      </w:r>
    </w:p>
    <w:p w14:paraId="00000A1E" w14:textId="77777777" w:rsidR="0014237B" w:rsidRDefault="0014237B">
      <w:pPr>
        <w:spacing w:after="240"/>
        <w:rPr>
          <w:highlight w:val="white"/>
        </w:rPr>
      </w:pPr>
    </w:p>
    <w:p w14:paraId="00000A1F" w14:textId="77777777" w:rsidR="0014237B" w:rsidRDefault="00000000">
      <w:pPr>
        <w:spacing w:after="240"/>
        <w:rPr>
          <w:highlight w:val="white"/>
        </w:rPr>
      </w:pPr>
      <w:r>
        <w:rPr>
          <w:highlight w:val="white"/>
        </w:rPr>
        <w:t>a. byla podepsána v roce 1957 na dobu neurčitou a je stále platná ✅</w:t>
      </w:r>
    </w:p>
    <w:p w14:paraId="00000A20" w14:textId="77777777" w:rsidR="0014237B" w:rsidRDefault="00000000">
      <w:pPr>
        <w:spacing w:after="240"/>
        <w:rPr>
          <w:highlight w:val="white"/>
        </w:rPr>
      </w:pPr>
      <w:r>
        <w:rPr>
          <w:highlight w:val="white"/>
        </w:rPr>
        <w:t>b. byla podepsána v roce 1957 na dobu určitou 50 let a dnes již není platná</w:t>
      </w:r>
    </w:p>
    <w:p w14:paraId="00000A21" w14:textId="77777777" w:rsidR="0014237B" w:rsidRDefault="00000000">
      <w:pPr>
        <w:spacing w:after="240"/>
        <w:rPr>
          <w:highlight w:val="white"/>
        </w:rPr>
      </w:pPr>
      <w:r>
        <w:rPr>
          <w:highlight w:val="white"/>
        </w:rPr>
        <w:t>c. byla popsána v roce 1951, ale zrušena Lisabonskou smlouvou od 1. 1. 2009</w:t>
      </w:r>
    </w:p>
    <w:p w14:paraId="00000A22" w14:textId="77777777" w:rsidR="0014237B" w:rsidRDefault="00000000">
      <w:pPr>
        <w:spacing w:after="240"/>
        <w:rPr>
          <w:highlight w:val="white"/>
        </w:rPr>
      </w:pPr>
      <w:r>
        <w:rPr>
          <w:highlight w:val="white"/>
        </w:rPr>
        <w:t>d. nebyla nikdy ratifikována, a společenství tak nikdy nevzniklo</w:t>
      </w:r>
    </w:p>
    <w:p w14:paraId="00000A23" w14:textId="77777777" w:rsidR="0014237B" w:rsidRDefault="0014237B">
      <w:pPr>
        <w:spacing w:after="240"/>
        <w:rPr>
          <w:highlight w:val="white"/>
        </w:rPr>
      </w:pPr>
    </w:p>
    <w:p w14:paraId="00000A24" w14:textId="77777777" w:rsidR="0014237B" w:rsidRDefault="00000000">
      <w:pPr>
        <w:spacing w:after="240"/>
        <w:rPr>
          <w:b/>
          <w:highlight w:val="white"/>
        </w:rPr>
      </w:pPr>
      <w:r>
        <w:rPr>
          <w:b/>
          <w:highlight w:val="white"/>
        </w:rPr>
        <w:t>Přímý účinek normy evropského práva:</w:t>
      </w:r>
    </w:p>
    <w:p w14:paraId="00000A25" w14:textId="77777777" w:rsidR="0014237B" w:rsidRDefault="0014237B">
      <w:pPr>
        <w:spacing w:after="240"/>
        <w:rPr>
          <w:highlight w:val="white"/>
        </w:rPr>
      </w:pPr>
    </w:p>
    <w:p w14:paraId="00000A26" w14:textId="77777777" w:rsidR="0014237B" w:rsidRDefault="00000000">
      <w:pPr>
        <w:spacing w:after="240"/>
        <w:rPr>
          <w:highlight w:val="white"/>
        </w:rPr>
      </w:pPr>
      <w:r>
        <w:rPr>
          <w:highlight w:val="white"/>
        </w:rPr>
        <w:t>a. zavazuje orgány členských států k jejímu použití z úřední povinnosti, co by součást objektivně platného práva</w:t>
      </w:r>
    </w:p>
    <w:p w14:paraId="00000A27" w14:textId="77777777" w:rsidR="0014237B" w:rsidRDefault="00000000">
      <w:pPr>
        <w:spacing w:after="240"/>
        <w:rPr>
          <w:highlight w:val="white"/>
        </w:rPr>
      </w:pPr>
      <w:r>
        <w:rPr>
          <w:highlight w:val="white"/>
        </w:rPr>
        <w:t>b. všechny odpovědi jsou správné ✅</w:t>
      </w:r>
    </w:p>
    <w:p w14:paraId="00000A28" w14:textId="77777777" w:rsidR="0014237B" w:rsidRDefault="00000000">
      <w:pPr>
        <w:spacing w:after="240"/>
        <w:rPr>
          <w:highlight w:val="white"/>
        </w:rPr>
      </w:pPr>
      <w:r>
        <w:rPr>
          <w:highlight w:val="white"/>
        </w:rPr>
        <w:t>c. znamená její schopnost závazně působit ve vnitrostátním právu bez recepčního opatření členského státu</w:t>
      </w:r>
    </w:p>
    <w:p w14:paraId="00000A29" w14:textId="77777777" w:rsidR="0014237B" w:rsidRDefault="00000000">
      <w:pPr>
        <w:spacing w:after="240"/>
        <w:rPr>
          <w:highlight w:val="white"/>
        </w:rPr>
      </w:pPr>
      <w:r>
        <w:rPr>
          <w:highlight w:val="white"/>
        </w:rPr>
        <w:t>d. zavazuje národní správní a soudní orgány k jejímu použití a zakládá práva bezprostředně jednotlivcům, kteří se jich mohou u národních orgánů dovolávat</w:t>
      </w:r>
    </w:p>
    <w:p w14:paraId="00000A2A" w14:textId="77777777" w:rsidR="0014237B" w:rsidRDefault="0014237B">
      <w:pPr>
        <w:spacing w:after="240"/>
        <w:rPr>
          <w:highlight w:val="white"/>
        </w:rPr>
      </w:pPr>
    </w:p>
    <w:p w14:paraId="00000A2B" w14:textId="77777777" w:rsidR="0014237B" w:rsidRDefault="00000000">
      <w:pPr>
        <w:spacing w:after="240"/>
        <w:rPr>
          <w:b/>
          <w:highlight w:val="white"/>
        </w:rPr>
      </w:pPr>
      <w:r>
        <w:rPr>
          <w:b/>
          <w:highlight w:val="white"/>
        </w:rPr>
        <w:t>Jako Evropský hospodářský prostor se označuje:</w:t>
      </w:r>
    </w:p>
    <w:p w14:paraId="00000A2C" w14:textId="77777777" w:rsidR="0014237B" w:rsidRDefault="0014237B">
      <w:pPr>
        <w:spacing w:after="240"/>
        <w:rPr>
          <w:highlight w:val="white"/>
        </w:rPr>
      </w:pPr>
    </w:p>
    <w:p w14:paraId="00000A2D" w14:textId="77777777" w:rsidR="0014237B" w:rsidRDefault="00000000">
      <w:pPr>
        <w:spacing w:after="240"/>
        <w:rPr>
          <w:highlight w:val="white"/>
        </w:rPr>
      </w:pPr>
      <w:r>
        <w:rPr>
          <w:highlight w:val="white"/>
        </w:rPr>
        <w:t>a. prostor společného trhu mezi členskými státy EU a Tureckem</w:t>
      </w:r>
    </w:p>
    <w:p w14:paraId="00000A2E" w14:textId="77777777" w:rsidR="0014237B" w:rsidRDefault="00000000">
      <w:pPr>
        <w:spacing w:after="240"/>
        <w:rPr>
          <w:highlight w:val="white"/>
        </w:rPr>
      </w:pPr>
      <w:r>
        <w:rPr>
          <w:highlight w:val="white"/>
        </w:rPr>
        <w:t>b. prostor společného trhu tvořený členskými státy EHS a Ruskem</w:t>
      </w:r>
    </w:p>
    <w:p w14:paraId="00000A2F" w14:textId="77777777" w:rsidR="0014237B" w:rsidRDefault="00000000">
      <w:pPr>
        <w:spacing w:after="240"/>
        <w:rPr>
          <w:highlight w:val="white"/>
        </w:rPr>
      </w:pPr>
      <w:r>
        <w:rPr>
          <w:highlight w:val="white"/>
        </w:rPr>
        <w:t>c. prostor společného trhu tvořený tzv. starými a novými členskými státy EU</w:t>
      </w:r>
    </w:p>
    <w:p w14:paraId="00000A30" w14:textId="77777777" w:rsidR="0014237B" w:rsidRDefault="00000000">
      <w:pPr>
        <w:spacing w:after="240"/>
        <w:rPr>
          <w:highlight w:val="white"/>
        </w:rPr>
      </w:pPr>
      <w:r>
        <w:rPr>
          <w:highlight w:val="white"/>
        </w:rPr>
        <w:t>d. prostor společného trhu tvořený členskými státy EHS a ESVO ✅</w:t>
      </w:r>
    </w:p>
    <w:p w14:paraId="00000A31" w14:textId="77777777" w:rsidR="0014237B" w:rsidRDefault="0014237B">
      <w:pPr>
        <w:spacing w:after="240"/>
        <w:rPr>
          <w:highlight w:val="white"/>
        </w:rPr>
      </w:pPr>
    </w:p>
    <w:p w14:paraId="00000A32" w14:textId="77777777" w:rsidR="0014237B" w:rsidRDefault="00000000">
      <w:pPr>
        <w:spacing w:after="240"/>
        <w:rPr>
          <w:b/>
          <w:highlight w:val="white"/>
        </w:rPr>
      </w:pPr>
      <w:r>
        <w:rPr>
          <w:b/>
          <w:highlight w:val="white"/>
        </w:rPr>
        <w:t>Poplatky vybírané při přechodu zboží přes hranice uvnitř EU na základě společného obecného zájmu EU např. při veterinárních kontrolách jsou:</w:t>
      </w:r>
    </w:p>
    <w:p w14:paraId="00000A33" w14:textId="77777777" w:rsidR="0014237B" w:rsidRDefault="0014237B">
      <w:pPr>
        <w:spacing w:after="240"/>
        <w:rPr>
          <w:highlight w:val="white"/>
        </w:rPr>
      </w:pPr>
    </w:p>
    <w:p w14:paraId="00000A34" w14:textId="77777777" w:rsidR="0014237B" w:rsidRDefault="00000000">
      <w:pPr>
        <w:spacing w:after="240"/>
        <w:rPr>
          <w:highlight w:val="white"/>
        </w:rPr>
      </w:pPr>
      <w:r>
        <w:rPr>
          <w:highlight w:val="white"/>
        </w:rPr>
        <w:t>a. ospravedlnitelné, a proto v souladu s článkem 30 SFEU, pokud nepřevyšují skutečné náklady na veterinárních inspekcích</w:t>
      </w:r>
    </w:p>
    <w:p w14:paraId="00000A35" w14:textId="77777777" w:rsidR="0014237B" w:rsidRDefault="00000000">
      <w:pPr>
        <w:spacing w:after="240"/>
        <w:rPr>
          <w:highlight w:val="white"/>
        </w:rPr>
      </w:pPr>
      <w:r>
        <w:rPr>
          <w:highlight w:val="white"/>
        </w:rPr>
        <w:t>b. vždy v souladu s článkem 30 SFEU, není nutné zkoumat další okolnosti</w:t>
      </w:r>
    </w:p>
    <w:p w14:paraId="00000A36" w14:textId="77777777" w:rsidR="0014237B" w:rsidRDefault="00000000">
      <w:pPr>
        <w:spacing w:after="240"/>
        <w:rPr>
          <w:highlight w:val="white"/>
        </w:rPr>
      </w:pPr>
      <w:r>
        <w:rPr>
          <w:highlight w:val="white"/>
        </w:rPr>
        <w:t>c. v rozporu s článkem 30 SFEU, ale ospravedlnitelné důvody podle článku 36 SFEU (např. veřejný pořádek, mravnost, bezpečnost) ✅</w:t>
      </w:r>
    </w:p>
    <w:p w14:paraId="00000A37" w14:textId="77777777" w:rsidR="0014237B" w:rsidRDefault="00000000">
      <w:pPr>
        <w:spacing w:after="240"/>
        <w:rPr>
          <w:highlight w:val="white"/>
        </w:rPr>
      </w:pPr>
      <w:r>
        <w:rPr>
          <w:highlight w:val="white"/>
        </w:rPr>
        <w:t>d. vždy v rozporu s článkem 30 SFEU a nejsou nijak ospravedlnitelné</w:t>
      </w:r>
    </w:p>
    <w:p w14:paraId="00000A38" w14:textId="77777777" w:rsidR="0014237B" w:rsidRDefault="0014237B">
      <w:pPr>
        <w:spacing w:after="240"/>
        <w:rPr>
          <w:highlight w:val="white"/>
        </w:rPr>
      </w:pPr>
    </w:p>
    <w:p w14:paraId="00000A39" w14:textId="77777777" w:rsidR="0014237B" w:rsidRDefault="00000000">
      <w:pPr>
        <w:spacing w:after="240"/>
        <w:rPr>
          <w:b/>
          <w:highlight w:val="white"/>
        </w:rPr>
      </w:pPr>
      <w:r>
        <w:rPr>
          <w:b/>
          <w:highlight w:val="white"/>
        </w:rPr>
        <w:t>Co je obsahem zásady přednosti práva EU?</w:t>
      </w:r>
    </w:p>
    <w:p w14:paraId="00000A3A" w14:textId="77777777" w:rsidR="0014237B" w:rsidRDefault="0014237B">
      <w:pPr>
        <w:spacing w:after="240"/>
        <w:rPr>
          <w:highlight w:val="white"/>
        </w:rPr>
      </w:pPr>
    </w:p>
    <w:p w14:paraId="00000A3B" w14:textId="77777777" w:rsidR="0014237B" w:rsidRDefault="00000000">
      <w:pPr>
        <w:spacing w:after="240"/>
        <w:rPr>
          <w:highlight w:val="white"/>
        </w:rPr>
      </w:pPr>
      <w:r>
        <w:rPr>
          <w:highlight w:val="white"/>
        </w:rPr>
        <w:t>a. jen směrnice mají přednost před vnitrostátním právem</w:t>
      </w:r>
    </w:p>
    <w:p w14:paraId="00000A3C" w14:textId="77777777" w:rsidR="0014237B" w:rsidRDefault="00000000">
      <w:pPr>
        <w:spacing w:after="240"/>
        <w:rPr>
          <w:highlight w:val="white"/>
        </w:rPr>
      </w:pPr>
      <w:r>
        <w:rPr>
          <w:highlight w:val="white"/>
        </w:rPr>
        <w:t>b. jen mezinárodní právo a nařízení mají přednost před vnitrostátním právem</w:t>
      </w:r>
    </w:p>
    <w:p w14:paraId="00000A3D" w14:textId="77777777" w:rsidR="0014237B" w:rsidRDefault="00000000">
      <w:pPr>
        <w:spacing w:after="240"/>
        <w:rPr>
          <w:highlight w:val="white"/>
        </w:rPr>
      </w:pPr>
      <w:r>
        <w:rPr>
          <w:highlight w:val="white"/>
        </w:rPr>
        <w:t>c. primární právo, nařízení a vnější smlouvy mají přednost před vnitrostátním právem ✅</w:t>
      </w:r>
    </w:p>
    <w:p w14:paraId="00000A3E" w14:textId="77777777" w:rsidR="0014237B" w:rsidRDefault="00000000">
      <w:pPr>
        <w:spacing w:after="240"/>
        <w:rPr>
          <w:highlight w:val="white"/>
        </w:rPr>
      </w:pPr>
      <w:r>
        <w:rPr>
          <w:highlight w:val="white"/>
        </w:rPr>
        <w:t>d. všechna závazná ustanovení primárního práva, vnějších smluv, sekundárního práva mají přednost před vnitrostátním právem</w:t>
      </w:r>
    </w:p>
    <w:p w14:paraId="00000A3F" w14:textId="77777777" w:rsidR="0014237B" w:rsidRDefault="0014237B">
      <w:pPr>
        <w:spacing w:after="240"/>
        <w:rPr>
          <w:highlight w:val="white"/>
        </w:rPr>
      </w:pPr>
    </w:p>
    <w:p w14:paraId="00000A40" w14:textId="77777777" w:rsidR="0014237B" w:rsidRDefault="00000000">
      <w:pPr>
        <w:spacing w:after="240"/>
        <w:rPr>
          <w:b/>
          <w:highlight w:val="white"/>
        </w:rPr>
      </w:pPr>
      <w:r>
        <w:rPr>
          <w:b/>
          <w:highlight w:val="white"/>
        </w:rPr>
        <w:t>Společný evropský azylový systém EU dle Smlouvy o fungování Evropské unie nepočítá s:</w:t>
      </w:r>
    </w:p>
    <w:p w14:paraId="00000A41" w14:textId="77777777" w:rsidR="0014237B" w:rsidRDefault="0014237B">
      <w:pPr>
        <w:spacing w:after="240"/>
        <w:rPr>
          <w:highlight w:val="white"/>
        </w:rPr>
      </w:pPr>
    </w:p>
    <w:p w14:paraId="00000A42" w14:textId="77777777" w:rsidR="0014237B" w:rsidRDefault="00000000">
      <w:pPr>
        <w:spacing w:after="240"/>
        <w:rPr>
          <w:highlight w:val="white"/>
        </w:rPr>
      </w:pPr>
      <w:proofErr w:type="spellStart"/>
      <w:proofErr w:type="gramStart"/>
      <w:r>
        <w:rPr>
          <w:highlight w:val="white"/>
        </w:rPr>
        <w:t>a.přijetím</w:t>
      </w:r>
      <w:proofErr w:type="spellEnd"/>
      <w:proofErr w:type="gramEnd"/>
      <w:r>
        <w:rPr>
          <w:highlight w:val="white"/>
        </w:rPr>
        <w:t xml:space="preserve"> norem upravujících podmínky pro přijímání žadatelů o mezinárodní ochranu ✅</w:t>
      </w:r>
    </w:p>
    <w:p w14:paraId="00000A43" w14:textId="77777777" w:rsidR="0014237B" w:rsidRDefault="00000000">
      <w:pPr>
        <w:spacing w:after="240"/>
        <w:rPr>
          <w:highlight w:val="white"/>
        </w:rPr>
      </w:pPr>
      <w:r>
        <w:rPr>
          <w:highlight w:val="white"/>
        </w:rPr>
        <w:t>b. vytvořením jednotného azylového statusu pro cizí státní příslušníky</w:t>
      </w:r>
    </w:p>
    <w:p w14:paraId="00000A44" w14:textId="77777777" w:rsidR="0014237B" w:rsidRDefault="00000000">
      <w:pPr>
        <w:spacing w:after="240"/>
        <w:rPr>
          <w:highlight w:val="white"/>
        </w:rPr>
      </w:pPr>
      <w:r>
        <w:rPr>
          <w:highlight w:val="white"/>
        </w:rPr>
        <w:t>c. vytvořením jednotného statusu občasné ochrany pro cizí státní příslušníky</w:t>
      </w:r>
    </w:p>
    <w:p w14:paraId="00000A45" w14:textId="77777777" w:rsidR="0014237B" w:rsidRDefault="00000000">
      <w:pPr>
        <w:spacing w:after="240"/>
        <w:rPr>
          <w:highlight w:val="white"/>
        </w:rPr>
      </w:pPr>
      <w:r>
        <w:rPr>
          <w:highlight w:val="white"/>
        </w:rPr>
        <w:t>d. zajištěním vzájemného uznávání a výkonu rozhodnutí členských států v oblastech azylu, migrace a přistěhovalectví</w:t>
      </w:r>
    </w:p>
    <w:p w14:paraId="00000A46" w14:textId="77777777" w:rsidR="0014237B" w:rsidRDefault="0014237B">
      <w:pPr>
        <w:spacing w:after="240"/>
        <w:rPr>
          <w:highlight w:val="white"/>
        </w:rPr>
      </w:pPr>
    </w:p>
    <w:p w14:paraId="00000A47" w14:textId="77777777" w:rsidR="0014237B" w:rsidRDefault="00000000">
      <w:pPr>
        <w:spacing w:after="240"/>
        <w:rPr>
          <w:b/>
          <w:highlight w:val="white"/>
        </w:rPr>
      </w:pPr>
      <w:r>
        <w:rPr>
          <w:b/>
          <w:highlight w:val="white"/>
        </w:rPr>
        <w:t>Zákaz obráceného účinku znamená, že:</w:t>
      </w:r>
    </w:p>
    <w:p w14:paraId="00000A48" w14:textId="77777777" w:rsidR="0014237B" w:rsidRDefault="0014237B">
      <w:pPr>
        <w:spacing w:after="240"/>
        <w:rPr>
          <w:highlight w:val="white"/>
        </w:rPr>
      </w:pPr>
    </w:p>
    <w:p w14:paraId="00000A49" w14:textId="77777777" w:rsidR="0014237B" w:rsidRDefault="00000000">
      <w:pPr>
        <w:spacing w:after="240"/>
        <w:rPr>
          <w:highlight w:val="white"/>
        </w:rPr>
      </w:pPr>
      <w:r>
        <w:rPr>
          <w:highlight w:val="white"/>
        </w:rPr>
        <w:t>a. se stát nesmí dovolávat přísněji vůči jednotlivci vnitrostátní normy, když sám příslušnou směrnici neprovedl ✅</w:t>
      </w:r>
    </w:p>
    <w:p w14:paraId="00000A4A" w14:textId="77777777" w:rsidR="0014237B" w:rsidRDefault="00000000">
      <w:pPr>
        <w:spacing w:after="240"/>
        <w:rPr>
          <w:highlight w:val="white"/>
        </w:rPr>
      </w:pPr>
      <w:r>
        <w:rPr>
          <w:highlight w:val="white"/>
        </w:rPr>
        <w:t>b. se EU nesmí dovolávat vůči jednotlivci vnitrostátní normy, když stát příslušnou směrnici neprovedl</w:t>
      </w:r>
    </w:p>
    <w:p w14:paraId="00000A4B" w14:textId="77777777" w:rsidR="0014237B" w:rsidRDefault="00000000">
      <w:pPr>
        <w:spacing w:after="240"/>
        <w:rPr>
          <w:highlight w:val="white"/>
        </w:rPr>
      </w:pPr>
      <w:r>
        <w:rPr>
          <w:highlight w:val="white"/>
        </w:rPr>
        <w:t>c. sesutá může dovolávat přísněji vůči jednotlivci vnitrostátní normy, když sám příslušnou směrnici neprovedl</w:t>
      </w:r>
    </w:p>
    <w:p w14:paraId="00000A4C" w14:textId="77777777" w:rsidR="0014237B" w:rsidRDefault="00000000">
      <w:pPr>
        <w:spacing w:after="240"/>
        <w:rPr>
          <w:highlight w:val="white"/>
        </w:rPr>
      </w:pPr>
      <w:r>
        <w:rPr>
          <w:highlight w:val="white"/>
        </w:rPr>
        <w:t>d. se stát nesmí dovolávat přísněji vůči jednotlivci vnitrostátní normy, když sám příslušnou směrnici provedl</w:t>
      </w:r>
    </w:p>
    <w:p w14:paraId="00000A4D" w14:textId="77777777" w:rsidR="0014237B" w:rsidRDefault="0014237B">
      <w:pPr>
        <w:spacing w:after="240"/>
        <w:rPr>
          <w:highlight w:val="white"/>
        </w:rPr>
      </w:pPr>
    </w:p>
    <w:p w14:paraId="00000A4E" w14:textId="77777777" w:rsidR="0014237B" w:rsidRDefault="00000000">
      <w:pPr>
        <w:spacing w:after="240"/>
        <w:rPr>
          <w:b/>
          <w:highlight w:val="white"/>
        </w:rPr>
      </w:pPr>
      <w:r>
        <w:rPr>
          <w:b/>
          <w:highlight w:val="white"/>
        </w:rPr>
        <w:t>Výlučná pravomoc EU znamená:</w:t>
      </w:r>
    </w:p>
    <w:p w14:paraId="00000A4F" w14:textId="77777777" w:rsidR="0014237B" w:rsidRDefault="0014237B">
      <w:pPr>
        <w:spacing w:after="240"/>
        <w:rPr>
          <w:highlight w:val="white"/>
        </w:rPr>
      </w:pPr>
    </w:p>
    <w:p w14:paraId="00000A50" w14:textId="77777777" w:rsidR="0014237B" w:rsidRDefault="00000000">
      <w:pPr>
        <w:spacing w:after="240"/>
        <w:rPr>
          <w:highlight w:val="white"/>
        </w:rPr>
      </w:pPr>
      <w:r>
        <w:rPr>
          <w:highlight w:val="white"/>
        </w:rPr>
        <w:lastRenderedPageBreak/>
        <w:t>a. že v dané oblasti pouze EU sama může vytvářet a přijímat právně závazné akty a členské státy tak mohou činit pouze tehdy, jsou-li k tomu Unií zmocněny nebo provádějí-li akty Unie ✅</w:t>
      </w:r>
    </w:p>
    <w:p w14:paraId="00000A51" w14:textId="77777777" w:rsidR="0014237B" w:rsidRDefault="00000000">
      <w:pPr>
        <w:spacing w:after="240"/>
        <w:rPr>
          <w:highlight w:val="white"/>
        </w:rPr>
      </w:pPr>
      <w:r>
        <w:rPr>
          <w:highlight w:val="white"/>
        </w:rPr>
        <w:t>b. že v dané oblasti EU sama nemůže vytvářet a přijímat právně závazné akty a členské státy tak mohou činit pouze tehdy, jsou-li k tomu Unií zmocněny nebo provádějí-li akty Unie</w:t>
      </w:r>
    </w:p>
    <w:p w14:paraId="00000A52" w14:textId="77777777" w:rsidR="0014237B" w:rsidRDefault="00000000">
      <w:pPr>
        <w:spacing w:after="240"/>
        <w:rPr>
          <w:highlight w:val="white"/>
        </w:rPr>
      </w:pPr>
      <w:r>
        <w:rPr>
          <w:highlight w:val="white"/>
        </w:rPr>
        <w:t>c. že v dané oblasti nemůže EU sama vydávat doporučení pro členské státy</w:t>
      </w:r>
    </w:p>
    <w:p w14:paraId="00000A53" w14:textId="77777777" w:rsidR="0014237B" w:rsidRDefault="00000000">
      <w:pPr>
        <w:spacing w:after="240"/>
        <w:rPr>
          <w:highlight w:val="white"/>
        </w:rPr>
      </w:pPr>
      <w:r>
        <w:rPr>
          <w:highlight w:val="white"/>
        </w:rPr>
        <w:t>d. že v dané oblasti musí EU sama vydávat doporučení pro členské státy</w:t>
      </w:r>
    </w:p>
    <w:p w14:paraId="00000A54" w14:textId="77777777" w:rsidR="0014237B" w:rsidRDefault="0014237B">
      <w:pPr>
        <w:spacing w:after="240"/>
        <w:rPr>
          <w:highlight w:val="white"/>
        </w:rPr>
      </w:pPr>
    </w:p>
    <w:p w14:paraId="00000A55" w14:textId="77777777" w:rsidR="0014237B" w:rsidRDefault="00000000">
      <w:pPr>
        <w:spacing w:after="240"/>
        <w:rPr>
          <w:b/>
          <w:highlight w:val="white"/>
        </w:rPr>
      </w:pPr>
      <w:r>
        <w:rPr>
          <w:b/>
          <w:highlight w:val="white"/>
        </w:rPr>
        <w:t>Jaké znáte unijní formy obchodních společností?</w:t>
      </w:r>
    </w:p>
    <w:p w14:paraId="00000A56" w14:textId="77777777" w:rsidR="0014237B" w:rsidRDefault="0014237B">
      <w:pPr>
        <w:spacing w:after="240"/>
        <w:rPr>
          <w:highlight w:val="white"/>
        </w:rPr>
      </w:pPr>
    </w:p>
    <w:p w14:paraId="00000A57" w14:textId="77777777" w:rsidR="0014237B" w:rsidRDefault="00000000">
      <w:pPr>
        <w:spacing w:after="240"/>
        <w:rPr>
          <w:highlight w:val="white"/>
        </w:rPr>
      </w:pPr>
      <w:r>
        <w:rPr>
          <w:highlight w:val="white"/>
        </w:rPr>
        <w:t>a. Evropské hospodářské zájmové sdružení, Evropská společnost, Evropské družstvo ✅</w:t>
      </w:r>
    </w:p>
    <w:p w14:paraId="00000A58" w14:textId="77777777" w:rsidR="0014237B" w:rsidRDefault="00000000">
      <w:pPr>
        <w:spacing w:after="240"/>
        <w:rPr>
          <w:highlight w:val="white"/>
        </w:rPr>
      </w:pPr>
      <w:r>
        <w:rPr>
          <w:highlight w:val="white"/>
        </w:rPr>
        <w:t>b. pouze společnosti s ručením omezeným</w:t>
      </w:r>
    </w:p>
    <w:p w14:paraId="00000A59" w14:textId="77777777" w:rsidR="0014237B" w:rsidRDefault="00000000">
      <w:pPr>
        <w:spacing w:after="240"/>
        <w:rPr>
          <w:highlight w:val="white"/>
        </w:rPr>
      </w:pPr>
      <w:r>
        <w:rPr>
          <w:highlight w:val="white"/>
        </w:rPr>
        <w:t>c. pouze akciové společnosti</w:t>
      </w:r>
    </w:p>
    <w:p w14:paraId="00000A5A" w14:textId="77777777" w:rsidR="0014237B" w:rsidRDefault="00000000">
      <w:pPr>
        <w:spacing w:after="240"/>
        <w:rPr>
          <w:highlight w:val="white"/>
        </w:rPr>
      </w:pPr>
      <w:r>
        <w:rPr>
          <w:highlight w:val="white"/>
        </w:rPr>
        <w:t>d. Evropské nadace</w:t>
      </w:r>
    </w:p>
    <w:p w14:paraId="00000A5B" w14:textId="77777777" w:rsidR="0014237B" w:rsidRDefault="0014237B">
      <w:pPr>
        <w:spacing w:after="240"/>
        <w:rPr>
          <w:highlight w:val="white"/>
        </w:rPr>
      </w:pPr>
    </w:p>
    <w:p w14:paraId="00000A5C" w14:textId="77777777" w:rsidR="0014237B" w:rsidRDefault="00000000">
      <w:pPr>
        <w:spacing w:after="240"/>
        <w:rPr>
          <w:b/>
          <w:highlight w:val="white"/>
        </w:rPr>
      </w:pPr>
      <w:r>
        <w:rPr>
          <w:b/>
          <w:highlight w:val="white"/>
        </w:rPr>
        <w:t>Vnější smlouvy EU stojí v hierarchii pramenů práva EU:</w:t>
      </w:r>
    </w:p>
    <w:p w14:paraId="00000A5D" w14:textId="77777777" w:rsidR="0014237B" w:rsidRDefault="0014237B">
      <w:pPr>
        <w:spacing w:after="240"/>
        <w:rPr>
          <w:highlight w:val="white"/>
        </w:rPr>
      </w:pPr>
    </w:p>
    <w:p w14:paraId="00000A5E" w14:textId="77777777" w:rsidR="0014237B" w:rsidRDefault="00000000">
      <w:pPr>
        <w:spacing w:after="240"/>
        <w:rPr>
          <w:highlight w:val="white"/>
        </w:rPr>
      </w:pPr>
      <w:r>
        <w:rPr>
          <w:rFonts w:ascii="Arial Unicode MS" w:eastAsia="Arial Unicode MS" w:hAnsi="Arial Unicode MS" w:cs="Arial Unicode MS"/>
          <w:highlight w:val="white"/>
        </w:rPr>
        <w:t>a. mezi primárním právem EU a sekundárním právem EU ✅</w:t>
      </w:r>
    </w:p>
    <w:p w14:paraId="00000A5F" w14:textId="77777777" w:rsidR="0014237B" w:rsidRDefault="00000000">
      <w:pPr>
        <w:spacing w:after="240"/>
        <w:rPr>
          <w:highlight w:val="white"/>
        </w:rPr>
      </w:pPr>
      <w:r>
        <w:rPr>
          <w:highlight w:val="white"/>
        </w:rPr>
        <w:t>b. vnější smlouvy EU stojí mimo hierarchii pramenů práva EU</w:t>
      </w:r>
    </w:p>
    <w:p w14:paraId="00000A60" w14:textId="77777777" w:rsidR="0014237B" w:rsidRDefault="00000000">
      <w:pPr>
        <w:spacing w:after="240"/>
        <w:rPr>
          <w:highlight w:val="white"/>
        </w:rPr>
      </w:pPr>
      <w:r>
        <w:rPr>
          <w:highlight w:val="white"/>
        </w:rPr>
        <w:t>c. pod primárním i sekundárním právem EU a musí být tedy s oběma v souladu</w:t>
      </w:r>
    </w:p>
    <w:p w14:paraId="00000A61" w14:textId="77777777" w:rsidR="0014237B" w:rsidRDefault="00000000">
      <w:pPr>
        <w:spacing w:after="240"/>
        <w:rPr>
          <w:highlight w:val="white"/>
        </w:rPr>
      </w:pPr>
      <w:r>
        <w:rPr>
          <w:highlight w:val="white"/>
        </w:rPr>
        <w:t>d. nad primárním právem EU, které s nimi musí být v souladu</w:t>
      </w:r>
    </w:p>
    <w:p w14:paraId="00000A62" w14:textId="77777777" w:rsidR="0014237B" w:rsidRDefault="0014237B">
      <w:pPr>
        <w:spacing w:after="240"/>
        <w:rPr>
          <w:highlight w:val="white"/>
        </w:rPr>
      </w:pPr>
    </w:p>
    <w:p w14:paraId="00000A63" w14:textId="77777777" w:rsidR="0014237B" w:rsidRDefault="00000000">
      <w:pPr>
        <w:spacing w:after="240"/>
        <w:rPr>
          <w:b/>
          <w:highlight w:val="white"/>
        </w:rPr>
      </w:pPr>
      <w:r>
        <w:rPr>
          <w:b/>
          <w:highlight w:val="white"/>
        </w:rPr>
        <w:t xml:space="preserve">Tzv. </w:t>
      </w:r>
      <w:proofErr w:type="spellStart"/>
      <w:r>
        <w:rPr>
          <w:b/>
          <w:highlight w:val="white"/>
        </w:rPr>
        <w:t>infringement</w:t>
      </w:r>
      <w:proofErr w:type="spellEnd"/>
      <w:r>
        <w:rPr>
          <w:b/>
          <w:highlight w:val="white"/>
        </w:rPr>
        <w:t xml:space="preserve"> </w:t>
      </w:r>
      <w:proofErr w:type="spellStart"/>
      <w:r>
        <w:rPr>
          <w:b/>
          <w:highlight w:val="white"/>
        </w:rPr>
        <w:t>procedure</w:t>
      </w:r>
      <w:proofErr w:type="spellEnd"/>
      <w:r>
        <w:rPr>
          <w:b/>
          <w:highlight w:val="white"/>
        </w:rPr>
        <w:t xml:space="preserve"> se nazývá:</w:t>
      </w:r>
    </w:p>
    <w:p w14:paraId="00000A64" w14:textId="77777777" w:rsidR="0014237B" w:rsidRDefault="0014237B">
      <w:pPr>
        <w:spacing w:after="240"/>
        <w:rPr>
          <w:highlight w:val="white"/>
        </w:rPr>
      </w:pPr>
    </w:p>
    <w:p w14:paraId="00000A65" w14:textId="77777777" w:rsidR="0014237B" w:rsidRDefault="00000000">
      <w:pPr>
        <w:spacing w:after="240"/>
        <w:rPr>
          <w:highlight w:val="white"/>
        </w:rPr>
      </w:pPr>
      <w:r>
        <w:rPr>
          <w:highlight w:val="white"/>
        </w:rPr>
        <w:t>a. mechanismus, jehož prostřednictvím vykonává Komise svoji povinnost dbát na dodržování unijního práva ✅</w:t>
      </w:r>
    </w:p>
    <w:p w14:paraId="00000A66" w14:textId="77777777" w:rsidR="0014237B" w:rsidRDefault="00000000">
      <w:pPr>
        <w:spacing w:after="240"/>
        <w:rPr>
          <w:highlight w:val="white"/>
        </w:rPr>
      </w:pPr>
      <w:r>
        <w:rPr>
          <w:highlight w:val="white"/>
        </w:rPr>
        <w:t>b. řízení o zrušení volného pohybu v rámci EU</w:t>
      </w:r>
    </w:p>
    <w:p w14:paraId="00000A67" w14:textId="77777777" w:rsidR="0014237B" w:rsidRDefault="00000000">
      <w:pPr>
        <w:spacing w:after="240"/>
        <w:rPr>
          <w:highlight w:val="white"/>
        </w:rPr>
      </w:pPr>
      <w:r>
        <w:rPr>
          <w:highlight w:val="white"/>
        </w:rPr>
        <w:t>c. řízení o souladu vnitrostátního práva s právem EU</w:t>
      </w:r>
    </w:p>
    <w:p w14:paraId="00000A68" w14:textId="77777777" w:rsidR="0014237B" w:rsidRDefault="00000000">
      <w:pPr>
        <w:spacing w:after="240"/>
        <w:rPr>
          <w:highlight w:val="white"/>
        </w:rPr>
      </w:pPr>
      <w:r>
        <w:rPr>
          <w:highlight w:val="white"/>
        </w:rPr>
        <w:lastRenderedPageBreak/>
        <w:t>d. řízení o odnětí povolení k prodeji zboží</w:t>
      </w:r>
    </w:p>
    <w:p w14:paraId="00000A69" w14:textId="77777777" w:rsidR="0014237B" w:rsidRDefault="0014237B">
      <w:pPr>
        <w:spacing w:after="240"/>
        <w:rPr>
          <w:b/>
          <w:highlight w:val="white"/>
        </w:rPr>
      </w:pPr>
    </w:p>
    <w:p w14:paraId="00000A6A" w14:textId="77777777" w:rsidR="0014237B" w:rsidRDefault="00000000">
      <w:pPr>
        <w:spacing w:after="240"/>
        <w:rPr>
          <w:highlight w:val="white"/>
        </w:rPr>
      </w:pPr>
      <w:r>
        <w:rPr>
          <w:b/>
          <w:highlight w:val="white"/>
        </w:rPr>
        <w:t>Ochranu spotřebitele mohou na úrovni práva EU poskytovat</w:t>
      </w:r>
      <w:r>
        <w:rPr>
          <w:highlight w:val="white"/>
        </w:rPr>
        <w:t>:</w:t>
      </w:r>
    </w:p>
    <w:p w14:paraId="00000A6B" w14:textId="77777777" w:rsidR="0014237B" w:rsidRDefault="0014237B">
      <w:pPr>
        <w:spacing w:after="240"/>
        <w:rPr>
          <w:highlight w:val="white"/>
        </w:rPr>
      </w:pPr>
    </w:p>
    <w:p w14:paraId="00000A6C" w14:textId="77777777" w:rsidR="0014237B" w:rsidRDefault="00000000">
      <w:pPr>
        <w:spacing w:after="240"/>
        <w:rPr>
          <w:highlight w:val="white"/>
        </w:rPr>
      </w:pPr>
      <w:r>
        <w:rPr>
          <w:highlight w:val="white"/>
        </w:rPr>
        <w:t>a. svazy zaměstnavatelů v jednotlivých členských státech</w:t>
      </w:r>
    </w:p>
    <w:p w14:paraId="00000A6D" w14:textId="77777777" w:rsidR="0014237B" w:rsidRDefault="00000000">
      <w:pPr>
        <w:spacing w:after="240"/>
        <w:rPr>
          <w:highlight w:val="white"/>
        </w:rPr>
      </w:pPr>
      <w:r>
        <w:rPr>
          <w:highlight w:val="white"/>
        </w:rPr>
        <w:t>b. úřady na ochranu hospodářské soutěže v jednotlivých členských státech ✅</w:t>
      </w:r>
    </w:p>
    <w:p w14:paraId="00000A6E" w14:textId="77777777" w:rsidR="0014237B" w:rsidRDefault="00000000">
      <w:pPr>
        <w:spacing w:after="240"/>
        <w:rPr>
          <w:highlight w:val="white"/>
        </w:rPr>
      </w:pPr>
      <w:r>
        <w:rPr>
          <w:highlight w:val="white"/>
        </w:rPr>
        <w:t xml:space="preserve">c. spotřebitelské organizace včetně Evropského spotřebitelského centra nebo </w:t>
      </w:r>
      <w:proofErr w:type="spellStart"/>
      <w:r>
        <w:rPr>
          <w:highlight w:val="white"/>
        </w:rPr>
        <w:t>Europe</w:t>
      </w:r>
      <w:proofErr w:type="spellEnd"/>
      <w:r>
        <w:rPr>
          <w:highlight w:val="white"/>
        </w:rPr>
        <w:t xml:space="preserve"> Direct</w:t>
      </w:r>
    </w:p>
    <w:p w14:paraId="00000A6F" w14:textId="77777777" w:rsidR="0014237B" w:rsidRDefault="00000000">
      <w:pPr>
        <w:spacing w:after="240"/>
        <w:rPr>
          <w:highlight w:val="white"/>
        </w:rPr>
      </w:pPr>
      <w:r>
        <w:rPr>
          <w:highlight w:val="white"/>
        </w:rPr>
        <w:t>d. Evropská rada</w:t>
      </w:r>
    </w:p>
    <w:p w14:paraId="00000A70" w14:textId="77777777" w:rsidR="0014237B" w:rsidRDefault="0014237B">
      <w:pPr>
        <w:spacing w:after="240"/>
        <w:rPr>
          <w:highlight w:val="white"/>
        </w:rPr>
      </w:pPr>
    </w:p>
    <w:p w14:paraId="00000A71" w14:textId="77777777" w:rsidR="0014237B" w:rsidRDefault="0014237B">
      <w:pPr>
        <w:spacing w:after="240"/>
        <w:rPr>
          <w:highlight w:val="white"/>
        </w:rPr>
      </w:pPr>
    </w:p>
    <w:p w14:paraId="00000A72" w14:textId="77777777" w:rsidR="0014237B" w:rsidRDefault="0014237B">
      <w:pPr>
        <w:ind w:left="720"/>
        <w:rPr>
          <w:sz w:val="17"/>
          <w:szCs w:val="17"/>
        </w:rPr>
      </w:pPr>
    </w:p>
    <w:sectPr w:rsidR="0014237B">
      <w:footerReference w:type="default" r:id="rId8"/>
      <w:pgSz w:w="11909" w:h="16834"/>
      <w:pgMar w:top="1440" w:right="1440" w:bottom="144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10A654" w14:textId="77777777" w:rsidR="00DE6E33" w:rsidRDefault="00DE6E33" w:rsidP="00A46049">
      <w:pPr>
        <w:spacing w:line="240" w:lineRule="auto"/>
      </w:pPr>
      <w:r>
        <w:separator/>
      </w:r>
    </w:p>
  </w:endnote>
  <w:endnote w:type="continuationSeparator" w:id="0">
    <w:p w14:paraId="2E6B2AD7" w14:textId="77777777" w:rsidR="00DE6E33" w:rsidRDefault="00DE6E33" w:rsidP="00A4604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altName w:val="Arial"/>
    <w:panose1 w:val="020B0604020202020204"/>
    <w:charset w:val="80"/>
    <w:family w:val="swiss"/>
    <w:pitch w:val="variable"/>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1972939"/>
      <w:docPartObj>
        <w:docPartGallery w:val="Page Numbers (Bottom of Page)"/>
        <w:docPartUnique/>
      </w:docPartObj>
    </w:sdtPr>
    <w:sdtContent>
      <w:p w14:paraId="5C81ACB1" w14:textId="3CF219AD" w:rsidR="00A46049" w:rsidRDefault="00A46049">
        <w:pPr>
          <w:pStyle w:val="Zpat"/>
          <w:jc w:val="center"/>
        </w:pPr>
        <w:r>
          <w:fldChar w:fldCharType="begin"/>
        </w:r>
        <w:r>
          <w:instrText>PAGE   \* MERGEFORMAT</w:instrText>
        </w:r>
        <w:r>
          <w:fldChar w:fldCharType="separate"/>
        </w:r>
        <w:r>
          <w:rPr>
            <w:lang w:val="cs-CZ"/>
          </w:rPr>
          <w:t>2</w:t>
        </w:r>
        <w:r>
          <w:fldChar w:fldCharType="end"/>
        </w:r>
      </w:p>
    </w:sdtContent>
  </w:sdt>
  <w:p w14:paraId="2C150FB2" w14:textId="77777777" w:rsidR="00A46049" w:rsidRDefault="00A4604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3D8243" w14:textId="77777777" w:rsidR="00DE6E33" w:rsidRDefault="00DE6E33" w:rsidP="00A46049">
      <w:pPr>
        <w:spacing w:line="240" w:lineRule="auto"/>
      </w:pPr>
      <w:r>
        <w:separator/>
      </w:r>
    </w:p>
  </w:footnote>
  <w:footnote w:type="continuationSeparator" w:id="0">
    <w:p w14:paraId="0A440E9B" w14:textId="77777777" w:rsidR="00DE6E33" w:rsidRDefault="00DE6E33" w:rsidP="00A4604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2200D"/>
    <w:multiLevelType w:val="multilevel"/>
    <w:tmpl w:val="9FE0BF3E"/>
    <w:lvl w:ilvl="0">
      <w:start w:val="1"/>
      <w:numFmt w:val="lowerLetter"/>
      <w:lvlText w:val="%1."/>
      <w:lvlJc w:val="left"/>
      <w:pPr>
        <w:ind w:left="360" w:hanging="360"/>
      </w:pPr>
      <w:rPr>
        <w:u w:val="none"/>
      </w:rPr>
    </w:lvl>
    <w:lvl w:ilvl="1">
      <w:start w:val="1"/>
      <w:numFmt w:val="lowerRoman"/>
      <w:lvlText w:val="%2."/>
      <w:lvlJc w:val="right"/>
      <w:pPr>
        <w:ind w:left="1080" w:hanging="360"/>
      </w:pPr>
      <w:rPr>
        <w:u w:val="none"/>
      </w:rPr>
    </w:lvl>
    <w:lvl w:ilvl="2">
      <w:start w:val="1"/>
      <w:numFmt w:val="decimal"/>
      <w:lvlText w:val="%3."/>
      <w:lvlJc w:val="left"/>
      <w:pPr>
        <w:ind w:left="1800" w:hanging="360"/>
      </w:pPr>
      <w:rPr>
        <w:u w:val="none"/>
      </w:rPr>
    </w:lvl>
    <w:lvl w:ilvl="3">
      <w:start w:val="1"/>
      <w:numFmt w:val="lowerLetter"/>
      <w:lvlText w:val="%4."/>
      <w:lvlJc w:val="left"/>
      <w:pPr>
        <w:ind w:left="2520" w:hanging="360"/>
      </w:pPr>
      <w:rPr>
        <w:u w:val="none"/>
      </w:rPr>
    </w:lvl>
    <w:lvl w:ilvl="4">
      <w:start w:val="1"/>
      <w:numFmt w:val="lowerRoman"/>
      <w:lvlText w:val="%5."/>
      <w:lvlJc w:val="right"/>
      <w:pPr>
        <w:ind w:left="3240" w:hanging="360"/>
      </w:pPr>
      <w:rPr>
        <w:u w:val="none"/>
      </w:rPr>
    </w:lvl>
    <w:lvl w:ilvl="5">
      <w:start w:val="1"/>
      <w:numFmt w:val="decimal"/>
      <w:lvlText w:val="%6."/>
      <w:lvlJc w:val="left"/>
      <w:pPr>
        <w:ind w:left="3960" w:hanging="360"/>
      </w:pPr>
      <w:rPr>
        <w:u w:val="none"/>
      </w:rPr>
    </w:lvl>
    <w:lvl w:ilvl="6">
      <w:start w:val="1"/>
      <w:numFmt w:val="lowerLetter"/>
      <w:lvlText w:val="%7."/>
      <w:lvlJc w:val="left"/>
      <w:pPr>
        <w:ind w:left="4680" w:hanging="360"/>
      </w:pPr>
      <w:rPr>
        <w:u w:val="none"/>
      </w:rPr>
    </w:lvl>
    <w:lvl w:ilvl="7">
      <w:start w:val="1"/>
      <w:numFmt w:val="lowerRoman"/>
      <w:lvlText w:val="%8."/>
      <w:lvlJc w:val="right"/>
      <w:pPr>
        <w:ind w:left="5400" w:hanging="360"/>
      </w:pPr>
      <w:rPr>
        <w:u w:val="none"/>
      </w:rPr>
    </w:lvl>
    <w:lvl w:ilvl="8">
      <w:start w:val="1"/>
      <w:numFmt w:val="decimal"/>
      <w:lvlText w:val="%9."/>
      <w:lvlJc w:val="left"/>
      <w:pPr>
        <w:ind w:left="6120" w:hanging="360"/>
      </w:pPr>
      <w:rPr>
        <w:u w:val="none"/>
      </w:rPr>
    </w:lvl>
  </w:abstractNum>
  <w:abstractNum w:abstractNumId="1" w15:restartNumberingAfterBreak="0">
    <w:nsid w:val="00A60193"/>
    <w:multiLevelType w:val="multilevel"/>
    <w:tmpl w:val="02FCF5B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15:restartNumberingAfterBreak="0">
    <w:nsid w:val="09070ECE"/>
    <w:multiLevelType w:val="multilevel"/>
    <w:tmpl w:val="50F2B92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15:restartNumberingAfterBreak="0">
    <w:nsid w:val="092622E8"/>
    <w:multiLevelType w:val="multilevel"/>
    <w:tmpl w:val="A02E8718"/>
    <w:lvl w:ilvl="0">
      <w:start w:val="1"/>
      <w:numFmt w:val="lowerLetter"/>
      <w:lvlText w:val="%1."/>
      <w:lvlJc w:val="left"/>
      <w:pPr>
        <w:ind w:left="360" w:hanging="360"/>
      </w:pPr>
      <w:rPr>
        <w:u w:val="none"/>
      </w:rPr>
    </w:lvl>
    <w:lvl w:ilvl="1">
      <w:start w:val="1"/>
      <w:numFmt w:val="lowerRoman"/>
      <w:lvlText w:val="%2."/>
      <w:lvlJc w:val="right"/>
      <w:pPr>
        <w:ind w:left="1080" w:hanging="360"/>
      </w:pPr>
      <w:rPr>
        <w:u w:val="none"/>
      </w:rPr>
    </w:lvl>
    <w:lvl w:ilvl="2">
      <w:start w:val="1"/>
      <w:numFmt w:val="decimal"/>
      <w:lvlText w:val="%3."/>
      <w:lvlJc w:val="left"/>
      <w:pPr>
        <w:ind w:left="1800" w:hanging="360"/>
      </w:pPr>
      <w:rPr>
        <w:u w:val="none"/>
      </w:rPr>
    </w:lvl>
    <w:lvl w:ilvl="3">
      <w:start w:val="1"/>
      <w:numFmt w:val="lowerLetter"/>
      <w:lvlText w:val="%4."/>
      <w:lvlJc w:val="left"/>
      <w:pPr>
        <w:ind w:left="2520" w:hanging="360"/>
      </w:pPr>
      <w:rPr>
        <w:u w:val="none"/>
      </w:rPr>
    </w:lvl>
    <w:lvl w:ilvl="4">
      <w:start w:val="1"/>
      <w:numFmt w:val="lowerRoman"/>
      <w:lvlText w:val="%5."/>
      <w:lvlJc w:val="right"/>
      <w:pPr>
        <w:ind w:left="3240" w:hanging="360"/>
      </w:pPr>
      <w:rPr>
        <w:u w:val="none"/>
      </w:rPr>
    </w:lvl>
    <w:lvl w:ilvl="5">
      <w:start w:val="1"/>
      <w:numFmt w:val="decimal"/>
      <w:lvlText w:val="%6."/>
      <w:lvlJc w:val="left"/>
      <w:pPr>
        <w:ind w:left="3960" w:hanging="360"/>
      </w:pPr>
      <w:rPr>
        <w:u w:val="none"/>
      </w:rPr>
    </w:lvl>
    <w:lvl w:ilvl="6">
      <w:start w:val="1"/>
      <w:numFmt w:val="lowerLetter"/>
      <w:lvlText w:val="%7."/>
      <w:lvlJc w:val="left"/>
      <w:pPr>
        <w:ind w:left="4680" w:hanging="360"/>
      </w:pPr>
      <w:rPr>
        <w:u w:val="none"/>
      </w:rPr>
    </w:lvl>
    <w:lvl w:ilvl="7">
      <w:start w:val="1"/>
      <w:numFmt w:val="lowerRoman"/>
      <w:lvlText w:val="%8."/>
      <w:lvlJc w:val="right"/>
      <w:pPr>
        <w:ind w:left="5400" w:hanging="360"/>
      </w:pPr>
      <w:rPr>
        <w:u w:val="none"/>
      </w:rPr>
    </w:lvl>
    <w:lvl w:ilvl="8">
      <w:start w:val="1"/>
      <w:numFmt w:val="decimal"/>
      <w:lvlText w:val="%9."/>
      <w:lvlJc w:val="left"/>
      <w:pPr>
        <w:ind w:left="6120" w:hanging="360"/>
      </w:pPr>
      <w:rPr>
        <w:u w:val="none"/>
      </w:rPr>
    </w:lvl>
  </w:abstractNum>
  <w:abstractNum w:abstractNumId="4" w15:restartNumberingAfterBreak="0">
    <w:nsid w:val="0A35462E"/>
    <w:multiLevelType w:val="multilevel"/>
    <w:tmpl w:val="33849650"/>
    <w:lvl w:ilvl="0">
      <w:start w:val="1"/>
      <w:numFmt w:val="lowerLetter"/>
      <w:lvlText w:val="%1."/>
      <w:lvlJc w:val="left"/>
      <w:pPr>
        <w:ind w:left="360" w:hanging="360"/>
      </w:pPr>
      <w:rPr>
        <w:u w:val="none"/>
      </w:rPr>
    </w:lvl>
    <w:lvl w:ilvl="1">
      <w:start w:val="1"/>
      <w:numFmt w:val="lowerRoman"/>
      <w:lvlText w:val="%2."/>
      <w:lvlJc w:val="right"/>
      <w:pPr>
        <w:ind w:left="1080" w:hanging="360"/>
      </w:pPr>
      <w:rPr>
        <w:u w:val="none"/>
      </w:rPr>
    </w:lvl>
    <w:lvl w:ilvl="2">
      <w:start w:val="1"/>
      <w:numFmt w:val="decimal"/>
      <w:lvlText w:val="%3."/>
      <w:lvlJc w:val="left"/>
      <w:pPr>
        <w:ind w:left="1800" w:hanging="360"/>
      </w:pPr>
      <w:rPr>
        <w:u w:val="none"/>
      </w:rPr>
    </w:lvl>
    <w:lvl w:ilvl="3">
      <w:start w:val="1"/>
      <w:numFmt w:val="lowerLetter"/>
      <w:lvlText w:val="%4."/>
      <w:lvlJc w:val="left"/>
      <w:pPr>
        <w:ind w:left="2520" w:hanging="360"/>
      </w:pPr>
      <w:rPr>
        <w:u w:val="none"/>
      </w:rPr>
    </w:lvl>
    <w:lvl w:ilvl="4">
      <w:start w:val="1"/>
      <w:numFmt w:val="lowerRoman"/>
      <w:lvlText w:val="%5."/>
      <w:lvlJc w:val="right"/>
      <w:pPr>
        <w:ind w:left="3240" w:hanging="360"/>
      </w:pPr>
      <w:rPr>
        <w:u w:val="none"/>
      </w:rPr>
    </w:lvl>
    <w:lvl w:ilvl="5">
      <w:start w:val="1"/>
      <w:numFmt w:val="decimal"/>
      <w:lvlText w:val="%6."/>
      <w:lvlJc w:val="left"/>
      <w:pPr>
        <w:ind w:left="3960" w:hanging="360"/>
      </w:pPr>
      <w:rPr>
        <w:u w:val="none"/>
      </w:rPr>
    </w:lvl>
    <w:lvl w:ilvl="6">
      <w:start w:val="1"/>
      <w:numFmt w:val="lowerLetter"/>
      <w:lvlText w:val="%7."/>
      <w:lvlJc w:val="left"/>
      <w:pPr>
        <w:ind w:left="4680" w:hanging="360"/>
      </w:pPr>
      <w:rPr>
        <w:u w:val="none"/>
      </w:rPr>
    </w:lvl>
    <w:lvl w:ilvl="7">
      <w:start w:val="1"/>
      <w:numFmt w:val="lowerRoman"/>
      <w:lvlText w:val="%8."/>
      <w:lvlJc w:val="right"/>
      <w:pPr>
        <w:ind w:left="5400" w:hanging="360"/>
      </w:pPr>
      <w:rPr>
        <w:u w:val="none"/>
      </w:rPr>
    </w:lvl>
    <w:lvl w:ilvl="8">
      <w:start w:val="1"/>
      <w:numFmt w:val="decimal"/>
      <w:lvlText w:val="%9."/>
      <w:lvlJc w:val="left"/>
      <w:pPr>
        <w:ind w:left="6120" w:hanging="360"/>
      </w:pPr>
      <w:rPr>
        <w:u w:val="none"/>
      </w:rPr>
    </w:lvl>
  </w:abstractNum>
  <w:abstractNum w:abstractNumId="5" w15:restartNumberingAfterBreak="0">
    <w:nsid w:val="0CDB6D9C"/>
    <w:multiLevelType w:val="multilevel"/>
    <w:tmpl w:val="B4B8817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 w15:restartNumberingAfterBreak="0">
    <w:nsid w:val="17B53D06"/>
    <w:multiLevelType w:val="multilevel"/>
    <w:tmpl w:val="A8565994"/>
    <w:lvl w:ilvl="0">
      <w:start w:val="1"/>
      <w:numFmt w:val="lowerLetter"/>
      <w:lvlText w:val="%1."/>
      <w:lvlJc w:val="left"/>
      <w:pPr>
        <w:ind w:left="360" w:hanging="360"/>
      </w:pPr>
      <w:rPr>
        <w:u w:val="none"/>
      </w:rPr>
    </w:lvl>
    <w:lvl w:ilvl="1">
      <w:start w:val="1"/>
      <w:numFmt w:val="lowerRoman"/>
      <w:lvlText w:val="%2."/>
      <w:lvlJc w:val="right"/>
      <w:pPr>
        <w:ind w:left="1080" w:hanging="360"/>
      </w:pPr>
      <w:rPr>
        <w:u w:val="none"/>
      </w:rPr>
    </w:lvl>
    <w:lvl w:ilvl="2">
      <w:start w:val="1"/>
      <w:numFmt w:val="decimal"/>
      <w:lvlText w:val="%3."/>
      <w:lvlJc w:val="left"/>
      <w:pPr>
        <w:ind w:left="1800" w:hanging="360"/>
      </w:pPr>
      <w:rPr>
        <w:u w:val="none"/>
      </w:rPr>
    </w:lvl>
    <w:lvl w:ilvl="3">
      <w:start w:val="1"/>
      <w:numFmt w:val="lowerLetter"/>
      <w:lvlText w:val="%4."/>
      <w:lvlJc w:val="left"/>
      <w:pPr>
        <w:ind w:left="2520" w:hanging="360"/>
      </w:pPr>
      <w:rPr>
        <w:u w:val="none"/>
      </w:rPr>
    </w:lvl>
    <w:lvl w:ilvl="4">
      <w:start w:val="1"/>
      <w:numFmt w:val="lowerRoman"/>
      <w:lvlText w:val="%5."/>
      <w:lvlJc w:val="right"/>
      <w:pPr>
        <w:ind w:left="3240" w:hanging="360"/>
      </w:pPr>
      <w:rPr>
        <w:u w:val="none"/>
      </w:rPr>
    </w:lvl>
    <w:lvl w:ilvl="5">
      <w:start w:val="1"/>
      <w:numFmt w:val="decimal"/>
      <w:lvlText w:val="%6."/>
      <w:lvlJc w:val="left"/>
      <w:pPr>
        <w:ind w:left="3960" w:hanging="360"/>
      </w:pPr>
      <w:rPr>
        <w:u w:val="none"/>
      </w:rPr>
    </w:lvl>
    <w:lvl w:ilvl="6">
      <w:start w:val="1"/>
      <w:numFmt w:val="lowerLetter"/>
      <w:lvlText w:val="%7."/>
      <w:lvlJc w:val="left"/>
      <w:pPr>
        <w:ind w:left="4680" w:hanging="360"/>
      </w:pPr>
      <w:rPr>
        <w:u w:val="none"/>
      </w:rPr>
    </w:lvl>
    <w:lvl w:ilvl="7">
      <w:start w:val="1"/>
      <w:numFmt w:val="lowerRoman"/>
      <w:lvlText w:val="%8."/>
      <w:lvlJc w:val="right"/>
      <w:pPr>
        <w:ind w:left="5400" w:hanging="360"/>
      </w:pPr>
      <w:rPr>
        <w:u w:val="none"/>
      </w:rPr>
    </w:lvl>
    <w:lvl w:ilvl="8">
      <w:start w:val="1"/>
      <w:numFmt w:val="decimal"/>
      <w:lvlText w:val="%9."/>
      <w:lvlJc w:val="left"/>
      <w:pPr>
        <w:ind w:left="6120" w:hanging="360"/>
      </w:pPr>
      <w:rPr>
        <w:u w:val="none"/>
      </w:rPr>
    </w:lvl>
  </w:abstractNum>
  <w:abstractNum w:abstractNumId="7" w15:restartNumberingAfterBreak="0">
    <w:nsid w:val="1A252365"/>
    <w:multiLevelType w:val="multilevel"/>
    <w:tmpl w:val="1E14328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8" w15:restartNumberingAfterBreak="0">
    <w:nsid w:val="1C3252B5"/>
    <w:multiLevelType w:val="multilevel"/>
    <w:tmpl w:val="53321DF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9" w15:restartNumberingAfterBreak="0">
    <w:nsid w:val="1C8A0185"/>
    <w:multiLevelType w:val="multilevel"/>
    <w:tmpl w:val="E23C9F48"/>
    <w:lvl w:ilvl="0">
      <w:start w:val="1"/>
      <w:numFmt w:val="lowerLetter"/>
      <w:lvlText w:val="%1."/>
      <w:lvlJc w:val="left"/>
      <w:pPr>
        <w:ind w:left="360" w:hanging="360"/>
      </w:pPr>
      <w:rPr>
        <w:u w:val="none"/>
      </w:rPr>
    </w:lvl>
    <w:lvl w:ilvl="1">
      <w:start w:val="1"/>
      <w:numFmt w:val="lowerRoman"/>
      <w:lvlText w:val="%2."/>
      <w:lvlJc w:val="right"/>
      <w:pPr>
        <w:ind w:left="1080" w:hanging="360"/>
      </w:pPr>
      <w:rPr>
        <w:u w:val="none"/>
      </w:rPr>
    </w:lvl>
    <w:lvl w:ilvl="2">
      <w:start w:val="1"/>
      <w:numFmt w:val="decimal"/>
      <w:lvlText w:val="%3."/>
      <w:lvlJc w:val="left"/>
      <w:pPr>
        <w:ind w:left="1800" w:hanging="360"/>
      </w:pPr>
      <w:rPr>
        <w:u w:val="none"/>
      </w:rPr>
    </w:lvl>
    <w:lvl w:ilvl="3">
      <w:start w:val="1"/>
      <w:numFmt w:val="lowerLetter"/>
      <w:lvlText w:val="%4."/>
      <w:lvlJc w:val="left"/>
      <w:pPr>
        <w:ind w:left="2520" w:hanging="360"/>
      </w:pPr>
      <w:rPr>
        <w:u w:val="none"/>
      </w:rPr>
    </w:lvl>
    <w:lvl w:ilvl="4">
      <w:start w:val="1"/>
      <w:numFmt w:val="lowerRoman"/>
      <w:lvlText w:val="%5."/>
      <w:lvlJc w:val="right"/>
      <w:pPr>
        <w:ind w:left="3240" w:hanging="360"/>
      </w:pPr>
      <w:rPr>
        <w:u w:val="none"/>
      </w:rPr>
    </w:lvl>
    <w:lvl w:ilvl="5">
      <w:start w:val="1"/>
      <w:numFmt w:val="decimal"/>
      <w:lvlText w:val="%6."/>
      <w:lvlJc w:val="left"/>
      <w:pPr>
        <w:ind w:left="3960" w:hanging="360"/>
      </w:pPr>
      <w:rPr>
        <w:u w:val="none"/>
      </w:rPr>
    </w:lvl>
    <w:lvl w:ilvl="6">
      <w:start w:val="1"/>
      <w:numFmt w:val="lowerLetter"/>
      <w:lvlText w:val="%7."/>
      <w:lvlJc w:val="left"/>
      <w:pPr>
        <w:ind w:left="4680" w:hanging="360"/>
      </w:pPr>
      <w:rPr>
        <w:u w:val="none"/>
      </w:rPr>
    </w:lvl>
    <w:lvl w:ilvl="7">
      <w:start w:val="1"/>
      <w:numFmt w:val="lowerRoman"/>
      <w:lvlText w:val="%8."/>
      <w:lvlJc w:val="right"/>
      <w:pPr>
        <w:ind w:left="5400" w:hanging="360"/>
      </w:pPr>
      <w:rPr>
        <w:u w:val="none"/>
      </w:rPr>
    </w:lvl>
    <w:lvl w:ilvl="8">
      <w:start w:val="1"/>
      <w:numFmt w:val="decimal"/>
      <w:lvlText w:val="%9."/>
      <w:lvlJc w:val="left"/>
      <w:pPr>
        <w:ind w:left="6120" w:hanging="360"/>
      </w:pPr>
      <w:rPr>
        <w:u w:val="none"/>
      </w:rPr>
    </w:lvl>
  </w:abstractNum>
  <w:abstractNum w:abstractNumId="10" w15:restartNumberingAfterBreak="0">
    <w:nsid w:val="214927AB"/>
    <w:multiLevelType w:val="multilevel"/>
    <w:tmpl w:val="022CD50A"/>
    <w:lvl w:ilvl="0">
      <w:start w:val="1"/>
      <w:numFmt w:val="lowerLetter"/>
      <w:lvlText w:val="%1."/>
      <w:lvlJc w:val="left"/>
      <w:pPr>
        <w:ind w:left="360" w:hanging="360"/>
      </w:pPr>
      <w:rPr>
        <w:u w:val="none"/>
      </w:rPr>
    </w:lvl>
    <w:lvl w:ilvl="1">
      <w:start w:val="1"/>
      <w:numFmt w:val="lowerRoman"/>
      <w:lvlText w:val="%2."/>
      <w:lvlJc w:val="right"/>
      <w:pPr>
        <w:ind w:left="1080" w:hanging="360"/>
      </w:pPr>
      <w:rPr>
        <w:u w:val="none"/>
      </w:rPr>
    </w:lvl>
    <w:lvl w:ilvl="2">
      <w:start w:val="1"/>
      <w:numFmt w:val="decimal"/>
      <w:lvlText w:val="%3."/>
      <w:lvlJc w:val="left"/>
      <w:pPr>
        <w:ind w:left="1800" w:hanging="360"/>
      </w:pPr>
      <w:rPr>
        <w:u w:val="none"/>
      </w:rPr>
    </w:lvl>
    <w:lvl w:ilvl="3">
      <w:start w:val="1"/>
      <w:numFmt w:val="lowerLetter"/>
      <w:lvlText w:val="%4."/>
      <w:lvlJc w:val="left"/>
      <w:pPr>
        <w:ind w:left="2520" w:hanging="360"/>
      </w:pPr>
      <w:rPr>
        <w:u w:val="none"/>
      </w:rPr>
    </w:lvl>
    <w:lvl w:ilvl="4">
      <w:start w:val="1"/>
      <w:numFmt w:val="lowerRoman"/>
      <w:lvlText w:val="%5."/>
      <w:lvlJc w:val="right"/>
      <w:pPr>
        <w:ind w:left="3240" w:hanging="360"/>
      </w:pPr>
      <w:rPr>
        <w:u w:val="none"/>
      </w:rPr>
    </w:lvl>
    <w:lvl w:ilvl="5">
      <w:start w:val="1"/>
      <w:numFmt w:val="decimal"/>
      <w:lvlText w:val="%6."/>
      <w:lvlJc w:val="left"/>
      <w:pPr>
        <w:ind w:left="3960" w:hanging="360"/>
      </w:pPr>
      <w:rPr>
        <w:u w:val="none"/>
      </w:rPr>
    </w:lvl>
    <w:lvl w:ilvl="6">
      <w:start w:val="1"/>
      <w:numFmt w:val="lowerLetter"/>
      <w:lvlText w:val="%7."/>
      <w:lvlJc w:val="left"/>
      <w:pPr>
        <w:ind w:left="4680" w:hanging="360"/>
      </w:pPr>
      <w:rPr>
        <w:u w:val="none"/>
      </w:rPr>
    </w:lvl>
    <w:lvl w:ilvl="7">
      <w:start w:val="1"/>
      <w:numFmt w:val="lowerRoman"/>
      <w:lvlText w:val="%8."/>
      <w:lvlJc w:val="right"/>
      <w:pPr>
        <w:ind w:left="5400" w:hanging="360"/>
      </w:pPr>
      <w:rPr>
        <w:u w:val="none"/>
      </w:rPr>
    </w:lvl>
    <w:lvl w:ilvl="8">
      <w:start w:val="1"/>
      <w:numFmt w:val="decimal"/>
      <w:lvlText w:val="%9."/>
      <w:lvlJc w:val="left"/>
      <w:pPr>
        <w:ind w:left="6120" w:hanging="360"/>
      </w:pPr>
      <w:rPr>
        <w:u w:val="none"/>
      </w:rPr>
    </w:lvl>
  </w:abstractNum>
  <w:abstractNum w:abstractNumId="11" w15:restartNumberingAfterBreak="0">
    <w:nsid w:val="28EE7999"/>
    <w:multiLevelType w:val="multilevel"/>
    <w:tmpl w:val="6068028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2" w15:restartNumberingAfterBreak="0">
    <w:nsid w:val="353F68E4"/>
    <w:multiLevelType w:val="multilevel"/>
    <w:tmpl w:val="81D435A6"/>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 w15:restartNumberingAfterBreak="0">
    <w:nsid w:val="36CC5DCB"/>
    <w:multiLevelType w:val="multilevel"/>
    <w:tmpl w:val="DD242F6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4" w15:restartNumberingAfterBreak="0">
    <w:nsid w:val="396646EB"/>
    <w:multiLevelType w:val="multilevel"/>
    <w:tmpl w:val="E5FA3370"/>
    <w:lvl w:ilvl="0">
      <w:start w:val="1"/>
      <w:numFmt w:val="lowerLetter"/>
      <w:lvlText w:val="%1."/>
      <w:lvlJc w:val="left"/>
      <w:pPr>
        <w:ind w:left="360" w:hanging="360"/>
      </w:pPr>
      <w:rPr>
        <w:u w:val="none"/>
      </w:rPr>
    </w:lvl>
    <w:lvl w:ilvl="1">
      <w:start w:val="1"/>
      <w:numFmt w:val="lowerRoman"/>
      <w:lvlText w:val="%2."/>
      <w:lvlJc w:val="right"/>
      <w:pPr>
        <w:ind w:left="1080" w:hanging="360"/>
      </w:pPr>
      <w:rPr>
        <w:u w:val="none"/>
      </w:rPr>
    </w:lvl>
    <w:lvl w:ilvl="2">
      <w:start w:val="1"/>
      <w:numFmt w:val="decimal"/>
      <w:lvlText w:val="%3."/>
      <w:lvlJc w:val="left"/>
      <w:pPr>
        <w:ind w:left="1800" w:hanging="360"/>
      </w:pPr>
      <w:rPr>
        <w:u w:val="none"/>
      </w:rPr>
    </w:lvl>
    <w:lvl w:ilvl="3">
      <w:start w:val="1"/>
      <w:numFmt w:val="lowerLetter"/>
      <w:lvlText w:val="%4."/>
      <w:lvlJc w:val="left"/>
      <w:pPr>
        <w:ind w:left="2520" w:hanging="360"/>
      </w:pPr>
      <w:rPr>
        <w:u w:val="none"/>
      </w:rPr>
    </w:lvl>
    <w:lvl w:ilvl="4">
      <w:start w:val="1"/>
      <w:numFmt w:val="lowerRoman"/>
      <w:lvlText w:val="%5."/>
      <w:lvlJc w:val="right"/>
      <w:pPr>
        <w:ind w:left="3240" w:hanging="360"/>
      </w:pPr>
      <w:rPr>
        <w:u w:val="none"/>
      </w:rPr>
    </w:lvl>
    <w:lvl w:ilvl="5">
      <w:start w:val="1"/>
      <w:numFmt w:val="decimal"/>
      <w:lvlText w:val="%6."/>
      <w:lvlJc w:val="left"/>
      <w:pPr>
        <w:ind w:left="3960" w:hanging="360"/>
      </w:pPr>
      <w:rPr>
        <w:u w:val="none"/>
      </w:rPr>
    </w:lvl>
    <w:lvl w:ilvl="6">
      <w:start w:val="1"/>
      <w:numFmt w:val="lowerLetter"/>
      <w:lvlText w:val="%7."/>
      <w:lvlJc w:val="left"/>
      <w:pPr>
        <w:ind w:left="4680" w:hanging="360"/>
      </w:pPr>
      <w:rPr>
        <w:u w:val="none"/>
      </w:rPr>
    </w:lvl>
    <w:lvl w:ilvl="7">
      <w:start w:val="1"/>
      <w:numFmt w:val="lowerRoman"/>
      <w:lvlText w:val="%8."/>
      <w:lvlJc w:val="right"/>
      <w:pPr>
        <w:ind w:left="5400" w:hanging="360"/>
      </w:pPr>
      <w:rPr>
        <w:u w:val="none"/>
      </w:rPr>
    </w:lvl>
    <w:lvl w:ilvl="8">
      <w:start w:val="1"/>
      <w:numFmt w:val="decimal"/>
      <w:lvlText w:val="%9."/>
      <w:lvlJc w:val="left"/>
      <w:pPr>
        <w:ind w:left="6120" w:hanging="360"/>
      </w:pPr>
      <w:rPr>
        <w:u w:val="none"/>
      </w:rPr>
    </w:lvl>
  </w:abstractNum>
  <w:abstractNum w:abstractNumId="15" w15:restartNumberingAfterBreak="0">
    <w:nsid w:val="3A3C44F0"/>
    <w:multiLevelType w:val="multilevel"/>
    <w:tmpl w:val="FE8CD6C6"/>
    <w:lvl w:ilvl="0">
      <w:start w:val="1"/>
      <w:numFmt w:val="lowerLetter"/>
      <w:lvlText w:val="%1."/>
      <w:lvlJc w:val="left"/>
      <w:pPr>
        <w:ind w:left="360" w:hanging="360"/>
      </w:pPr>
      <w:rPr>
        <w:u w:val="none"/>
      </w:rPr>
    </w:lvl>
    <w:lvl w:ilvl="1">
      <w:start w:val="1"/>
      <w:numFmt w:val="lowerRoman"/>
      <w:lvlText w:val="%2."/>
      <w:lvlJc w:val="right"/>
      <w:pPr>
        <w:ind w:left="1080" w:hanging="360"/>
      </w:pPr>
      <w:rPr>
        <w:u w:val="none"/>
      </w:rPr>
    </w:lvl>
    <w:lvl w:ilvl="2">
      <w:start w:val="1"/>
      <w:numFmt w:val="decimal"/>
      <w:lvlText w:val="%3."/>
      <w:lvlJc w:val="left"/>
      <w:pPr>
        <w:ind w:left="1800" w:hanging="360"/>
      </w:pPr>
      <w:rPr>
        <w:u w:val="none"/>
      </w:rPr>
    </w:lvl>
    <w:lvl w:ilvl="3">
      <w:start w:val="1"/>
      <w:numFmt w:val="lowerLetter"/>
      <w:lvlText w:val="%4."/>
      <w:lvlJc w:val="left"/>
      <w:pPr>
        <w:ind w:left="2520" w:hanging="360"/>
      </w:pPr>
      <w:rPr>
        <w:u w:val="none"/>
      </w:rPr>
    </w:lvl>
    <w:lvl w:ilvl="4">
      <w:start w:val="1"/>
      <w:numFmt w:val="lowerRoman"/>
      <w:lvlText w:val="%5."/>
      <w:lvlJc w:val="right"/>
      <w:pPr>
        <w:ind w:left="3240" w:hanging="360"/>
      </w:pPr>
      <w:rPr>
        <w:u w:val="none"/>
      </w:rPr>
    </w:lvl>
    <w:lvl w:ilvl="5">
      <w:start w:val="1"/>
      <w:numFmt w:val="decimal"/>
      <w:lvlText w:val="%6."/>
      <w:lvlJc w:val="left"/>
      <w:pPr>
        <w:ind w:left="3960" w:hanging="360"/>
      </w:pPr>
      <w:rPr>
        <w:u w:val="none"/>
      </w:rPr>
    </w:lvl>
    <w:lvl w:ilvl="6">
      <w:start w:val="1"/>
      <w:numFmt w:val="lowerLetter"/>
      <w:lvlText w:val="%7."/>
      <w:lvlJc w:val="left"/>
      <w:pPr>
        <w:ind w:left="4680" w:hanging="360"/>
      </w:pPr>
      <w:rPr>
        <w:u w:val="none"/>
      </w:rPr>
    </w:lvl>
    <w:lvl w:ilvl="7">
      <w:start w:val="1"/>
      <w:numFmt w:val="lowerRoman"/>
      <w:lvlText w:val="%8."/>
      <w:lvlJc w:val="right"/>
      <w:pPr>
        <w:ind w:left="5400" w:hanging="360"/>
      </w:pPr>
      <w:rPr>
        <w:u w:val="none"/>
      </w:rPr>
    </w:lvl>
    <w:lvl w:ilvl="8">
      <w:start w:val="1"/>
      <w:numFmt w:val="decimal"/>
      <w:lvlText w:val="%9."/>
      <w:lvlJc w:val="left"/>
      <w:pPr>
        <w:ind w:left="6120" w:hanging="360"/>
      </w:pPr>
      <w:rPr>
        <w:u w:val="none"/>
      </w:rPr>
    </w:lvl>
  </w:abstractNum>
  <w:abstractNum w:abstractNumId="16" w15:restartNumberingAfterBreak="0">
    <w:nsid w:val="3C513FDA"/>
    <w:multiLevelType w:val="multilevel"/>
    <w:tmpl w:val="BCA0E3CE"/>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7" w15:restartNumberingAfterBreak="0">
    <w:nsid w:val="3DE374C5"/>
    <w:multiLevelType w:val="multilevel"/>
    <w:tmpl w:val="1136C7A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8" w15:restartNumberingAfterBreak="0">
    <w:nsid w:val="3E6F6BB0"/>
    <w:multiLevelType w:val="multilevel"/>
    <w:tmpl w:val="0FC2D0C8"/>
    <w:lvl w:ilvl="0">
      <w:start w:val="1"/>
      <w:numFmt w:val="lowerLetter"/>
      <w:lvlText w:val="%1."/>
      <w:lvlJc w:val="left"/>
      <w:pPr>
        <w:ind w:left="360" w:hanging="360"/>
      </w:pPr>
      <w:rPr>
        <w:u w:val="none"/>
      </w:rPr>
    </w:lvl>
    <w:lvl w:ilvl="1">
      <w:start w:val="1"/>
      <w:numFmt w:val="lowerRoman"/>
      <w:lvlText w:val="%2."/>
      <w:lvlJc w:val="right"/>
      <w:pPr>
        <w:ind w:left="1080" w:hanging="360"/>
      </w:pPr>
      <w:rPr>
        <w:u w:val="none"/>
      </w:rPr>
    </w:lvl>
    <w:lvl w:ilvl="2">
      <w:start w:val="1"/>
      <w:numFmt w:val="decimal"/>
      <w:lvlText w:val="%3."/>
      <w:lvlJc w:val="left"/>
      <w:pPr>
        <w:ind w:left="1800" w:hanging="360"/>
      </w:pPr>
      <w:rPr>
        <w:u w:val="none"/>
      </w:rPr>
    </w:lvl>
    <w:lvl w:ilvl="3">
      <w:start w:val="1"/>
      <w:numFmt w:val="lowerLetter"/>
      <w:lvlText w:val="%4."/>
      <w:lvlJc w:val="left"/>
      <w:pPr>
        <w:ind w:left="2520" w:hanging="360"/>
      </w:pPr>
      <w:rPr>
        <w:u w:val="none"/>
      </w:rPr>
    </w:lvl>
    <w:lvl w:ilvl="4">
      <w:start w:val="1"/>
      <w:numFmt w:val="lowerRoman"/>
      <w:lvlText w:val="%5."/>
      <w:lvlJc w:val="right"/>
      <w:pPr>
        <w:ind w:left="3240" w:hanging="360"/>
      </w:pPr>
      <w:rPr>
        <w:u w:val="none"/>
      </w:rPr>
    </w:lvl>
    <w:lvl w:ilvl="5">
      <w:start w:val="1"/>
      <w:numFmt w:val="decimal"/>
      <w:lvlText w:val="%6."/>
      <w:lvlJc w:val="left"/>
      <w:pPr>
        <w:ind w:left="3960" w:hanging="360"/>
      </w:pPr>
      <w:rPr>
        <w:u w:val="none"/>
      </w:rPr>
    </w:lvl>
    <w:lvl w:ilvl="6">
      <w:start w:val="1"/>
      <w:numFmt w:val="lowerLetter"/>
      <w:lvlText w:val="%7."/>
      <w:lvlJc w:val="left"/>
      <w:pPr>
        <w:ind w:left="4680" w:hanging="360"/>
      </w:pPr>
      <w:rPr>
        <w:u w:val="none"/>
      </w:rPr>
    </w:lvl>
    <w:lvl w:ilvl="7">
      <w:start w:val="1"/>
      <w:numFmt w:val="lowerRoman"/>
      <w:lvlText w:val="%8."/>
      <w:lvlJc w:val="right"/>
      <w:pPr>
        <w:ind w:left="5400" w:hanging="360"/>
      </w:pPr>
      <w:rPr>
        <w:u w:val="none"/>
      </w:rPr>
    </w:lvl>
    <w:lvl w:ilvl="8">
      <w:start w:val="1"/>
      <w:numFmt w:val="decimal"/>
      <w:lvlText w:val="%9."/>
      <w:lvlJc w:val="left"/>
      <w:pPr>
        <w:ind w:left="6120" w:hanging="360"/>
      </w:pPr>
      <w:rPr>
        <w:u w:val="none"/>
      </w:rPr>
    </w:lvl>
  </w:abstractNum>
  <w:abstractNum w:abstractNumId="19" w15:restartNumberingAfterBreak="0">
    <w:nsid w:val="45F03C27"/>
    <w:multiLevelType w:val="multilevel"/>
    <w:tmpl w:val="BEBCDCD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0" w15:restartNumberingAfterBreak="0">
    <w:nsid w:val="46A30C1D"/>
    <w:multiLevelType w:val="multilevel"/>
    <w:tmpl w:val="A7DAE67C"/>
    <w:lvl w:ilvl="0">
      <w:start w:val="1"/>
      <w:numFmt w:val="lowerLetter"/>
      <w:lvlText w:val="%1."/>
      <w:lvlJc w:val="left"/>
      <w:pPr>
        <w:ind w:left="360" w:hanging="360"/>
      </w:pPr>
      <w:rPr>
        <w:u w:val="none"/>
      </w:rPr>
    </w:lvl>
    <w:lvl w:ilvl="1">
      <w:start w:val="1"/>
      <w:numFmt w:val="lowerRoman"/>
      <w:lvlText w:val="%2."/>
      <w:lvlJc w:val="right"/>
      <w:pPr>
        <w:ind w:left="1080" w:hanging="360"/>
      </w:pPr>
      <w:rPr>
        <w:u w:val="none"/>
      </w:rPr>
    </w:lvl>
    <w:lvl w:ilvl="2">
      <w:start w:val="1"/>
      <w:numFmt w:val="decimal"/>
      <w:lvlText w:val="%3."/>
      <w:lvlJc w:val="left"/>
      <w:pPr>
        <w:ind w:left="1800" w:hanging="360"/>
      </w:pPr>
      <w:rPr>
        <w:u w:val="none"/>
      </w:rPr>
    </w:lvl>
    <w:lvl w:ilvl="3">
      <w:start w:val="1"/>
      <w:numFmt w:val="lowerLetter"/>
      <w:lvlText w:val="%4."/>
      <w:lvlJc w:val="left"/>
      <w:pPr>
        <w:ind w:left="2520" w:hanging="360"/>
      </w:pPr>
      <w:rPr>
        <w:u w:val="none"/>
      </w:rPr>
    </w:lvl>
    <w:lvl w:ilvl="4">
      <w:start w:val="1"/>
      <w:numFmt w:val="lowerRoman"/>
      <w:lvlText w:val="%5."/>
      <w:lvlJc w:val="right"/>
      <w:pPr>
        <w:ind w:left="3240" w:hanging="360"/>
      </w:pPr>
      <w:rPr>
        <w:u w:val="none"/>
      </w:rPr>
    </w:lvl>
    <w:lvl w:ilvl="5">
      <w:start w:val="1"/>
      <w:numFmt w:val="decimal"/>
      <w:lvlText w:val="%6."/>
      <w:lvlJc w:val="left"/>
      <w:pPr>
        <w:ind w:left="3960" w:hanging="360"/>
      </w:pPr>
      <w:rPr>
        <w:u w:val="none"/>
      </w:rPr>
    </w:lvl>
    <w:lvl w:ilvl="6">
      <w:start w:val="1"/>
      <w:numFmt w:val="lowerLetter"/>
      <w:lvlText w:val="%7."/>
      <w:lvlJc w:val="left"/>
      <w:pPr>
        <w:ind w:left="4680" w:hanging="360"/>
      </w:pPr>
      <w:rPr>
        <w:u w:val="none"/>
      </w:rPr>
    </w:lvl>
    <w:lvl w:ilvl="7">
      <w:start w:val="1"/>
      <w:numFmt w:val="lowerRoman"/>
      <w:lvlText w:val="%8."/>
      <w:lvlJc w:val="right"/>
      <w:pPr>
        <w:ind w:left="5400" w:hanging="360"/>
      </w:pPr>
      <w:rPr>
        <w:u w:val="none"/>
      </w:rPr>
    </w:lvl>
    <w:lvl w:ilvl="8">
      <w:start w:val="1"/>
      <w:numFmt w:val="decimal"/>
      <w:lvlText w:val="%9."/>
      <w:lvlJc w:val="left"/>
      <w:pPr>
        <w:ind w:left="6120" w:hanging="360"/>
      </w:pPr>
      <w:rPr>
        <w:u w:val="none"/>
      </w:rPr>
    </w:lvl>
  </w:abstractNum>
  <w:abstractNum w:abstractNumId="21" w15:restartNumberingAfterBreak="0">
    <w:nsid w:val="48785D50"/>
    <w:multiLevelType w:val="multilevel"/>
    <w:tmpl w:val="1F0C578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2" w15:restartNumberingAfterBreak="0">
    <w:nsid w:val="4D766D02"/>
    <w:multiLevelType w:val="multilevel"/>
    <w:tmpl w:val="67A821DE"/>
    <w:lvl w:ilvl="0">
      <w:start w:val="1"/>
      <w:numFmt w:val="lowerLetter"/>
      <w:lvlText w:val="%1."/>
      <w:lvlJc w:val="left"/>
      <w:pPr>
        <w:ind w:left="360" w:hanging="360"/>
      </w:pPr>
      <w:rPr>
        <w:u w:val="none"/>
      </w:rPr>
    </w:lvl>
    <w:lvl w:ilvl="1">
      <w:start w:val="1"/>
      <w:numFmt w:val="lowerRoman"/>
      <w:lvlText w:val="%2."/>
      <w:lvlJc w:val="right"/>
      <w:pPr>
        <w:ind w:left="1080" w:hanging="360"/>
      </w:pPr>
      <w:rPr>
        <w:u w:val="none"/>
      </w:rPr>
    </w:lvl>
    <w:lvl w:ilvl="2">
      <w:start w:val="1"/>
      <w:numFmt w:val="decimal"/>
      <w:lvlText w:val="%3."/>
      <w:lvlJc w:val="left"/>
      <w:pPr>
        <w:ind w:left="1800" w:hanging="360"/>
      </w:pPr>
      <w:rPr>
        <w:u w:val="none"/>
      </w:rPr>
    </w:lvl>
    <w:lvl w:ilvl="3">
      <w:start w:val="1"/>
      <w:numFmt w:val="lowerLetter"/>
      <w:lvlText w:val="%4."/>
      <w:lvlJc w:val="left"/>
      <w:pPr>
        <w:ind w:left="2520" w:hanging="360"/>
      </w:pPr>
      <w:rPr>
        <w:u w:val="none"/>
      </w:rPr>
    </w:lvl>
    <w:lvl w:ilvl="4">
      <w:start w:val="1"/>
      <w:numFmt w:val="lowerRoman"/>
      <w:lvlText w:val="%5."/>
      <w:lvlJc w:val="right"/>
      <w:pPr>
        <w:ind w:left="3240" w:hanging="360"/>
      </w:pPr>
      <w:rPr>
        <w:u w:val="none"/>
      </w:rPr>
    </w:lvl>
    <w:lvl w:ilvl="5">
      <w:start w:val="1"/>
      <w:numFmt w:val="decimal"/>
      <w:lvlText w:val="%6."/>
      <w:lvlJc w:val="left"/>
      <w:pPr>
        <w:ind w:left="3960" w:hanging="360"/>
      </w:pPr>
      <w:rPr>
        <w:u w:val="none"/>
      </w:rPr>
    </w:lvl>
    <w:lvl w:ilvl="6">
      <w:start w:val="1"/>
      <w:numFmt w:val="lowerLetter"/>
      <w:lvlText w:val="%7."/>
      <w:lvlJc w:val="left"/>
      <w:pPr>
        <w:ind w:left="4680" w:hanging="360"/>
      </w:pPr>
      <w:rPr>
        <w:u w:val="none"/>
      </w:rPr>
    </w:lvl>
    <w:lvl w:ilvl="7">
      <w:start w:val="1"/>
      <w:numFmt w:val="lowerRoman"/>
      <w:lvlText w:val="%8."/>
      <w:lvlJc w:val="right"/>
      <w:pPr>
        <w:ind w:left="5400" w:hanging="360"/>
      </w:pPr>
      <w:rPr>
        <w:u w:val="none"/>
      </w:rPr>
    </w:lvl>
    <w:lvl w:ilvl="8">
      <w:start w:val="1"/>
      <w:numFmt w:val="decimal"/>
      <w:lvlText w:val="%9."/>
      <w:lvlJc w:val="left"/>
      <w:pPr>
        <w:ind w:left="6120" w:hanging="360"/>
      </w:pPr>
      <w:rPr>
        <w:u w:val="none"/>
      </w:rPr>
    </w:lvl>
  </w:abstractNum>
  <w:abstractNum w:abstractNumId="23" w15:restartNumberingAfterBreak="0">
    <w:nsid w:val="4EB9666D"/>
    <w:multiLevelType w:val="multilevel"/>
    <w:tmpl w:val="492A2EA8"/>
    <w:lvl w:ilvl="0">
      <w:start w:val="1"/>
      <w:numFmt w:val="lowerLetter"/>
      <w:lvlText w:val="%1."/>
      <w:lvlJc w:val="left"/>
      <w:pPr>
        <w:ind w:left="360" w:hanging="360"/>
      </w:pPr>
      <w:rPr>
        <w:u w:val="none"/>
      </w:rPr>
    </w:lvl>
    <w:lvl w:ilvl="1">
      <w:start w:val="1"/>
      <w:numFmt w:val="lowerRoman"/>
      <w:lvlText w:val="%2."/>
      <w:lvlJc w:val="right"/>
      <w:pPr>
        <w:ind w:left="1080" w:hanging="360"/>
      </w:pPr>
      <w:rPr>
        <w:u w:val="none"/>
      </w:rPr>
    </w:lvl>
    <w:lvl w:ilvl="2">
      <w:start w:val="1"/>
      <w:numFmt w:val="decimal"/>
      <w:lvlText w:val="%3."/>
      <w:lvlJc w:val="left"/>
      <w:pPr>
        <w:ind w:left="1800" w:hanging="360"/>
      </w:pPr>
      <w:rPr>
        <w:u w:val="none"/>
      </w:rPr>
    </w:lvl>
    <w:lvl w:ilvl="3">
      <w:start w:val="1"/>
      <w:numFmt w:val="lowerLetter"/>
      <w:lvlText w:val="%4."/>
      <w:lvlJc w:val="left"/>
      <w:pPr>
        <w:ind w:left="2520" w:hanging="360"/>
      </w:pPr>
      <w:rPr>
        <w:u w:val="none"/>
      </w:rPr>
    </w:lvl>
    <w:lvl w:ilvl="4">
      <w:start w:val="1"/>
      <w:numFmt w:val="lowerRoman"/>
      <w:lvlText w:val="%5."/>
      <w:lvlJc w:val="right"/>
      <w:pPr>
        <w:ind w:left="3240" w:hanging="360"/>
      </w:pPr>
      <w:rPr>
        <w:u w:val="none"/>
      </w:rPr>
    </w:lvl>
    <w:lvl w:ilvl="5">
      <w:start w:val="1"/>
      <w:numFmt w:val="decimal"/>
      <w:lvlText w:val="%6."/>
      <w:lvlJc w:val="left"/>
      <w:pPr>
        <w:ind w:left="3960" w:hanging="360"/>
      </w:pPr>
      <w:rPr>
        <w:u w:val="none"/>
      </w:rPr>
    </w:lvl>
    <w:lvl w:ilvl="6">
      <w:start w:val="1"/>
      <w:numFmt w:val="lowerLetter"/>
      <w:lvlText w:val="%7."/>
      <w:lvlJc w:val="left"/>
      <w:pPr>
        <w:ind w:left="4680" w:hanging="360"/>
      </w:pPr>
      <w:rPr>
        <w:u w:val="none"/>
      </w:rPr>
    </w:lvl>
    <w:lvl w:ilvl="7">
      <w:start w:val="1"/>
      <w:numFmt w:val="lowerRoman"/>
      <w:lvlText w:val="%8."/>
      <w:lvlJc w:val="right"/>
      <w:pPr>
        <w:ind w:left="5400" w:hanging="360"/>
      </w:pPr>
      <w:rPr>
        <w:u w:val="none"/>
      </w:rPr>
    </w:lvl>
    <w:lvl w:ilvl="8">
      <w:start w:val="1"/>
      <w:numFmt w:val="decimal"/>
      <w:lvlText w:val="%9."/>
      <w:lvlJc w:val="left"/>
      <w:pPr>
        <w:ind w:left="6120" w:hanging="360"/>
      </w:pPr>
      <w:rPr>
        <w:u w:val="none"/>
      </w:rPr>
    </w:lvl>
  </w:abstractNum>
  <w:abstractNum w:abstractNumId="24" w15:restartNumberingAfterBreak="0">
    <w:nsid w:val="510F7B9C"/>
    <w:multiLevelType w:val="multilevel"/>
    <w:tmpl w:val="A8D8E62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5" w15:restartNumberingAfterBreak="0">
    <w:nsid w:val="521B11BF"/>
    <w:multiLevelType w:val="multilevel"/>
    <w:tmpl w:val="FD66FAC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6" w15:restartNumberingAfterBreak="0">
    <w:nsid w:val="523221F0"/>
    <w:multiLevelType w:val="multilevel"/>
    <w:tmpl w:val="73F61E36"/>
    <w:lvl w:ilvl="0">
      <w:start w:val="1"/>
      <w:numFmt w:val="lowerLetter"/>
      <w:lvlText w:val="%1."/>
      <w:lvlJc w:val="left"/>
      <w:pPr>
        <w:ind w:left="360" w:hanging="360"/>
      </w:pPr>
      <w:rPr>
        <w:u w:val="none"/>
      </w:rPr>
    </w:lvl>
    <w:lvl w:ilvl="1">
      <w:start w:val="1"/>
      <w:numFmt w:val="lowerRoman"/>
      <w:lvlText w:val="%2."/>
      <w:lvlJc w:val="right"/>
      <w:pPr>
        <w:ind w:left="1080" w:hanging="360"/>
      </w:pPr>
      <w:rPr>
        <w:u w:val="none"/>
      </w:rPr>
    </w:lvl>
    <w:lvl w:ilvl="2">
      <w:start w:val="1"/>
      <w:numFmt w:val="decimal"/>
      <w:lvlText w:val="%3."/>
      <w:lvlJc w:val="left"/>
      <w:pPr>
        <w:ind w:left="1800" w:hanging="360"/>
      </w:pPr>
      <w:rPr>
        <w:u w:val="none"/>
      </w:rPr>
    </w:lvl>
    <w:lvl w:ilvl="3">
      <w:start w:val="1"/>
      <w:numFmt w:val="lowerLetter"/>
      <w:lvlText w:val="%4."/>
      <w:lvlJc w:val="left"/>
      <w:pPr>
        <w:ind w:left="2520" w:hanging="360"/>
      </w:pPr>
      <w:rPr>
        <w:u w:val="none"/>
      </w:rPr>
    </w:lvl>
    <w:lvl w:ilvl="4">
      <w:start w:val="1"/>
      <w:numFmt w:val="lowerRoman"/>
      <w:lvlText w:val="%5."/>
      <w:lvlJc w:val="right"/>
      <w:pPr>
        <w:ind w:left="3240" w:hanging="360"/>
      </w:pPr>
      <w:rPr>
        <w:u w:val="none"/>
      </w:rPr>
    </w:lvl>
    <w:lvl w:ilvl="5">
      <w:start w:val="1"/>
      <w:numFmt w:val="decimal"/>
      <w:lvlText w:val="%6."/>
      <w:lvlJc w:val="left"/>
      <w:pPr>
        <w:ind w:left="3960" w:hanging="360"/>
      </w:pPr>
      <w:rPr>
        <w:u w:val="none"/>
      </w:rPr>
    </w:lvl>
    <w:lvl w:ilvl="6">
      <w:start w:val="1"/>
      <w:numFmt w:val="lowerLetter"/>
      <w:lvlText w:val="%7."/>
      <w:lvlJc w:val="left"/>
      <w:pPr>
        <w:ind w:left="4680" w:hanging="360"/>
      </w:pPr>
      <w:rPr>
        <w:u w:val="none"/>
      </w:rPr>
    </w:lvl>
    <w:lvl w:ilvl="7">
      <w:start w:val="1"/>
      <w:numFmt w:val="lowerRoman"/>
      <w:lvlText w:val="%8."/>
      <w:lvlJc w:val="right"/>
      <w:pPr>
        <w:ind w:left="5400" w:hanging="360"/>
      </w:pPr>
      <w:rPr>
        <w:u w:val="none"/>
      </w:rPr>
    </w:lvl>
    <w:lvl w:ilvl="8">
      <w:start w:val="1"/>
      <w:numFmt w:val="decimal"/>
      <w:lvlText w:val="%9."/>
      <w:lvlJc w:val="left"/>
      <w:pPr>
        <w:ind w:left="6120" w:hanging="360"/>
      </w:pPr>
      <w:rPr>
        <w:u w:val="none"/>
      </w:rPr>
    </w:lvl>
  </w:abstractNum>
  <w:abstractNum w:abstractNumId="27" w15:restartNumberingAfterBreak="0">
    <w:nsid w:val="53680BCB"/>
    <w:multiLevelType w:val="multilevel"/>
    <w:tmpl w:val="28CEB158"/>
    <w:lvl w:ilvl="0">
      <w:start w:val="1"/>
      <w:numFmt w:val="lowerLetter"/>
      <w:lvlText w:val="%1."/>
      <w:lvlJc w:val="left"/>
      <w:pPr>
        <w:ind w:left="360" w:hanging="360"/>
      </w:pPr>
      <w:rPr>
        <w:u w:val="none"/>
      </w:rPr>
    </w:lvl>
    <w:lvl w:ilvl="1">
      <w:start w:val="1"/>
      <w:numFmt w:val="lowerRoman"/>
      <w:lvlText w:val="%2."/>
      <w:lvlJc w:val="right"/>
      <w:pPr>
        <w:ind w:left="1080" w:hanging="360"/>
      </w:pPr>
      <w:rPr>
        <w:u w:val="none"/>
      </w:rPr>
    </w:lvl>
    <w:lvl w:ilvl="2">
      <w:start w:val="1"/>
      <w:numFmt w:val="decimal"/>
      <w:lvlText w:val="%3."/>
      <w:lvlJc w:val="left"/>
      <w:pPr>
        <w:ind w:left="1800" w:hanging="360"/>
      </w:pPr>
      <w:rPr>
        <w:u w:val="none"/>
      </w:rPr>
    </w:lvl>
    <w:lvl w:ilvl="3">
      <w:start w:val="1"/>
      <w:numFmt w:val="lowerLetter"/>
      <w:lvlText w:val="%4."/>
      <w:lvlJc w:val="left"/>
      <w:pPr>
        <w:ind w:left="2520" w:hanging="360"/>
      </w:pPr>
      <w:rPr>
        <w:u w:val="none"/>
      </w:rPr>
    </w:lvl>
    <w:lvl w:ilvl="4">
      <w:start w:val="1"/>
      <w:numFmt w:val="lowerRoman"/>
      <w:lvlText w:val="%5."/>
      <w:lvlJc w:val="right"/>
      <w:pPr>
        <w:ind w:left="3240" w:hanging="360"/>
      </w:pPr>
      <w:rPr>
        <w:u w:val="none"/>
      </w:rPr>
    </w:lvl>
    <w:lvl w:ilvl="5">
      <w:start w:val="1"/>
      <w:numFmt w:val="decimal"/>
      <w:lvlText w:val="%6."/>
      <w:lvlJc w:val="left"/>
      <w:pPr>
        <w:ind w:left="3960" w:hanging="360"/>
      </w:pPr>
      <w:rPr>
        <w:u w:val="none"/>
      </w:rPr>
    </w:lvl>
    <w:lvl w:ilvl="6">
      <w:start w:val="1"/>
      <w:numFmt w:val="lowerLetter"/>
      <w:lvlText w:val="%7."/>
      <w:lvlJc w:val="left"/>
      <w:pPr>
        <w:ind w:left="4680" w:hanging="360"/>
      </w:pPr>
      <w:rPr>
        <w:u w:val="none"/>
      </w:rPr>
    </w:lvl>
    <w:lvl w:ilvl="7">
      <w:start w:val="1"/>
      <w:numFmt w:val="lowerRoman"/>
      <w:lvlText w:val="%8."/>
      <w:lvlJc w:val="right"/>
      <w:pPr>
        <w:ind w:left="5400" w:hanging="360"/>
      </w:pPr>
      <w:rPr>
        <w:u w:val="none"/>
      </w:rPr>
    </w:lvl>
    <w:lvl w:ilvl="8">
      <w:start w:val="1"/>
      <w:numFmt w:val="decimal"/>
      <w:lvlText w:val="%9."/>
      <w:lvlJc w:val="left"/>
      <w:pPr>
        <w:ind w:left="6120" w:hanging="360"/>
      </w:pPr>
      <w:rPr>
        <w:u w:val="none"/>
      </w:rPr>
    </w:lvl>
  </w:abstractNum>
  <w:abstractNum w:abstractNumId="28" w15:restartNumberingAfterBreak="0">
    <w:nsid w:val="53691ED2"/>
    <w:multiLevelType w:val="multilevel"/>
    <w:tmpl w:val="1682CF7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9" w15:restartNumberingAfterBreak="0">
    <w:nsid w:val="53831E37"/>
    <w:multiLevelType w:val="multilevel"/>
    <w:tmpl w:val="D7BCD736"/>
    <w:lvl w:ilvl="0">
      <w:start w:val="1"/>
      <w:numFmt w:val="lowerLetter"/>
      <w:lvlText w:val="%1."/>
      <w:lvlJc w:val="left"/>
      <w:pPr>
        <w:ind w:left="360" w:hanging="360"/>
      </w:pPr>
      <w:rPr>
        <w:u w:val="none"/>
      </w:rPr>
    </w:lvl>
    <w:lvl w:ilvl="1">
      <w:start w:val="1"/>
      <w:numFmt w:val="lowerRoman"/>
      <w:lvlText w:val="%2."/>
      <w:lvlJc w:val="right"/>
      <w:pPr>
        <w:ind w:left="1080" w:hanging="360"/>
      </w:pPr>
      <w:rPr>
        <w:u w:val="none"/>
      </w:rPr>
    </w:lvl>
    <w:lvl w:ilvl="2">
      <w:start w:val="1"/>
      <w:numFmt w:val="decimal"/>
      <w:lvlText w:val="%3."/>
      <w:lvlJc w:val="left"/>
      <w:pPr>
        <w:ind w:left="1800" w:hanging="360"/>
      </w:pPr>
      <w:rPr>
        <w:u w:val="none"/>
      </w:rPr>
    </w:lvl>
    <w:lvl w:ilvl="3">
      <w:start w:val="1"/>
      <w:numFmt w:val="lowerLetter"/>
      <w:lvlText w:val="%4."/>
      <w:lvlJc w:val="left"/>
      <w:pPr>
        <w:ind w:left="2520" w:hanging="360"/>
      </w:pPr>
      <w:rPr>
        <w:u w:val="none"/>
      </w:rPr>
    </w:lvl>
    <w:lvl w:ilvl="4">
      <w:start w:val="1"/>
      <w:numFmt w:val="lowerRoman"/>
      <w:lvlText w:val="%5."/>
      <w:lvlJc w:val="right"/>
      <w:pPr>
        <w:ind w:left="3240" w:hanging="360"/>
      </w:pPr>
      <w:rPr>
        <w:u w:val="none"/>
      </w:rPr>
    </w:lvl>
    <w:lvl w:ilvl="5">
      <w:start w:val="1"/>
      <w:numFmt w:val="decimal"/>
      <w:lvlText w:val="%6."/>
      <w:lvlJc w:val="left"/>
      <w:pPr>
        <w:ind w:left="3960" w:hanging="360"/>
      </w:pPr>
      <w:rPr>
        <w:u w:val="none"/>
      </w:rPr>
    </w:lvl>
    <w:lvl w:ilvl="6">
      <w:start w:val="1"/>
      <w:numFmt w:val="lowerLetter"/>
      <w:lvlText w:val="%7."/>
      <w:lvlJc w:val="left"/>
      <w:pPr>
        <w:ind w:left="4680" w:hanging="360"/>
      </w:pPr>
      <w:rPr>
        <w:u w:val="none"/>
      </w:rPr>
    </w:lvl>
    <w:lvl w:ilvl="7">
      <w:start w:val="1"/>
      <w:numFmt w:val="lowerRoman"/>
      <w:lvlText w:val="%8."/>
      <w:lvlJc w:val="right"/>
      <w:pPr>
        <w:ind w:left="5400" w:hanging="360"/>
      </w:pPr>
      <w:rPr>
        <w:u w:val="none"/>
      </w:rPr>
    </w:lvl>
    <w:lvl w:ilvl="8">
      <w:start w:val="1"/>
      <w:numFmt w:val="decimal"/>
      <w:lvlText w:val="%9."/>
      <w:lvlJc w:val="left"/>
      <w:pPr>
        <w:ind w:left="6120" w:hanging="360"/>
      </w:pPr>
      <w:rPr>
        <w:u w:val="none"/>
      </w:rPr>
    </w:lvl>
  </w:abstractNum>
  <w:abstractNum w:abstractNumId="30" w15:restartNumberingAfterBreak="0">
    <w:nsid w:val="54422C3B"/>
    <w:multiLevelType w:val="multilevel"/>
    <w:tmpl w:val="1A987CF8"/>
    <w:lvl w:ilvl="0">
      <w:start w:val="1"/>
      <w:numFmt w:val="lowerLetter"/>
      <w:lvlText w:val="%1."/>
      <w:lvlJc w:val="left"/>
      <w:pPr>
        <w:ind w:left="360" w:hanging="360"/>
      </w:pPr>
      <w:rPr>
        <w:u w:val="none"/>
      </w:rPr>
    </w:lvl>
    <w:lvl w:ilvl="1">
      <w:start w:val="1"/>
      <w:numFmt w:val="lowerRoman"/>
      <w:lvlText w:val="%2."/>
      <w:lvlJc w:val="right"/>
      <w:pPr>
        <w:ind w:left="1080" w:hanging="360"/>
      </w:pPr>
      <w:rPr>
        <w:u w:val="none"/>
      </w:rPr>
    </w:lvl>
    <w:lvl w:ilvl="2">
      <w:start w:val="1"/>
      <w:numFmt w:val="decimal"/>
      <w:lvlText w:val="%3."/>
      <w:lvlJc w:val="left"/>
      <w:pPr>
        <w:ind w:left="1800" w:hanging="360"/>
      </w:pPr>
      <w:rPr>
        <w:u w:val="none"/>
      </w:rPr>
    </w:lvl>
    <w:lvl w:ilvl="3">
      <w:start w:val="1"/>
      <w:numFmt w:val="lowerLetter"/>
      <w:lvlText w:val="%4."/>
      <w:lvlJc w:val="left"/>
      <w:pPr>
        <w:ind w:left="2520" w:hanging="360"/>
      </w:pPr>
      <w:rPr>
        <w:u w:val="none"/>
      </w:rPr>
    </w:lvl>
    <w:lvl w:ilvl="4">
      <w:start w:val="1"/>
      <w:numFmt w:val="lowerRoman"/>
      <w:lvlText w:val="%5."/>
      <w:lvlJc w:val="right"/>
      <w:pPr>
        <w:ind w:left="3240" w:hanging="360"/>
      </w:pPr>
      <w:rPr>
        <w:u w:val="none"/>
      </w:rPr>
    </w:lvl>
    <w:lvl w:ilvl="5">
      <w:start w:val="1"/>
      <w:numFmt w:val="decimal"/>
      <w:lvlText w:val="%6."/>
      <w:lvlJc w:val="left"/>
      <w:pPr>
        <w:ind w:left="3960" w:hanging="360"/>
      </w:pPr>
      <w:rPr>
        <w:u w:val="none"/>
      </w:rPr>
    </w:lvl>
    <w:lvl w:ilvl="6">
      <w:start w:val="1"/>
      <w:numFmt w:val="lowerLetter"/>
      <w:lvlText w:val="%7."/>
      <w:lvlJc w:val="left"/>
      <w:pPr>
        <w:ind w:left="4680" w:hanging="360"/>
      </w:pPr>
      <w:rPr>
        <w:u w:val="none"/>
      </w:rPr>
    </w:lvl>
    <w:lvl w:ilvl="7">
      <w:start w:val="1"/>
      <w:numFmt w:val="lowerRoman"/>
      <w:lvlText w:val="%8."/>
      <w:lvlJc w:val="right"/>
      <w:pPr>
        <w:ind w:left="5400" w:hanging="360"/>
      </w:pPr>
      <w:rPr>
        <w:u w:val="none"/>
      </w:rPr>
    </w:lvl>
    <w:lvl w:ilvl="8">
      <w:start w:val="1"/>
      <w:numFmt w:val="decimal"/>
      <w:lvlText w:val="%9."/>
      <w:lvlJc w:val="left"/>
      <w:pPr>
        <w:ind w:left="6120" w:hanging="360"/>
      </w:pPr>
      <w:rPr>
        <w:u w:val="none"/>
      </w:rPr>
    </w:lvl>
  </w:abstractNum>
  <w:abstractNum w:abstractNumId="31" w15:restartNumberingAfterBreak="0">
    <w:nsid w:val="55310E6B"/>
    <w:multiLevelType w:val="multilevel"/>
    <w:tmpl w:val="9A9030F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2" w15:restartNumberingAfterBreak="0">
    <w:nsid w:val="56677C08"/>
    <w:multiLevelType w:val="multilevel"/>
    <w:tmpl w:val="0BBECACE"/>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3" w15:restartNumberingAfterBreak="0">
    <w:nsid w:val="574371F0"/>
    <w:multiLevelType w:val="multilevel"/>
    <w:tmpl w:val="A02C625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4" w15:restartNumberingAfterBreak="0">
    <w:nsid w:val="58993F84"/>
    <w:multiLevelType w:val="multilevel"/>
    <w:tmpl w:val="CF20B3B6"/>
    <w:lvl w:ilvl="0">
      <w:start w:val="1"/>
      <w:numFmt w:val="lowerLetter"/>
      <w:lvlText w:val="%1."/>
      <w:lvlJc w:val="left"/>
      <w:pPr>
        <w:ind w:left="360" w:hanging="360"/>
      </w:pPr>
      <w:rPr>
        <w:u w:val="none"/>
      </w:rPr>
    </w:lvl>
    <w:lvl w:ilvl="1">
      <w:start w:val="1"/>
      <w:numFmt w:val="lowerRoman"/>
      <w:lvlText w:val="%2."/>
      <w:lvlJc w:val="right"/>
      <w:pPr>
        <w:ind w:left="1080" w:hanging="360"/>
      </w:pPr>
      <w:rPr>
        <w:u w:val="none"/>
      </w:rPr>
    </w:lvl>
    <w:lvl w:ilvl="2">
      <w:start w:val="1"/>
      <w:numFmt w:val="decimal"/>
      <w:lvlText w:val="%3."/>
      <w:lvlJc w:val="left"/>
      <w:pPr>
        <w:ind w:left="1800" w:hanging="360"/>
      </w:pPr>
      <w:rPr>
        <w:u w:val="none"/>
      </w:rPr>
    </w:lvl>
    <w:lvl w:ilvl="3">
      <w:start w:val="1"/>
      <w:numFmt w:val="lowerLetter"/>
      <w:lvlText w:val="%4."/>
      <w:lvlJc w:val="left"/>
      <w:pPr>
        <w:ind w:left="2520" w:hanging="360"/>
      </w:pPr>
      <w:rPr>
        <w:u w:val="none"/>
      </w:rPr>
    </w:lvl>
    <w:lvl w:ilvl="4">
      <w:start w:val="1"/>
      <w:numFmt w:val="lowerRoman"/>
      <w:lvlText w:val="%5."/>
      <w:lvlJc w:val="right"/>
      <w:pPr>
        <w:ind w:left="3240" w:hanging="360"/>
      </w:pPr>
      <w:rPr>
        <w:u w:val="none"/>
      </w:rPr>
    </w:lvl>
    <w:lvl w:ilvl="5">
      <w:start w:val="1"/>
      <w:numFmt w:val="decimal"/>
      <w:lvlText w:val="%6."/>
      <w:lvlJc w:val="left"/>
      <w:pPr>
        <w:ind w:left="3960" w:hanging="360"/>
      </w:pPr>
      <w:rPr>
        <w:u w:val="none"/>
      </w:rPr>
    </w:lvl>
    <w:lvl w:ilvl="6">
      <w:start w:val="1"/>
      <w:numFmt w:val="lowerLetter"/>
      <w:lvlText w:val="%7."/>
      <w:lvlJc w:val="left"/>
      <w:pPr>
        <w:ind w:left="4680" w:hanging="360"/>
      </w:pPr>
      <w:rPr>
        <w:u w:val="none"/>
      </w:rPr>
    </w:lvl>
    <w:lvl w:ilvl="7">
      <w:start w:val="1"/>
      <w:numFmt w:val="lowerRoman"/>
      <w:lvlText w:val="%8."/>
      <w:lvlJc w:val="right"/>
      <w:pPr>
        <w:ind w:left="5400" w:hanging="360"/>
      </w:pPr>
      <w:rPr>
        <w:u w:val="none"/>
      </w:rPr>
    </w:lvl>
    <w:lvl w:ilvl="8">
      <w:start w:val="1"/>
      <w:numFmt w:val="decimal"/>
      <w:lvlText w:val="%9."/>
      <w:lvlJc w:val="left"/>
      <w:pPr>
        <w:ind w:left="6120" w:hanging="360"/>
      </w:pPr>
      <w:rPr>
        <w:u w:val="none"/>
      </w:rPr>
    </w:lvl>
  </w:abstractNum>
  <w:abstractNum w:abstractNumId="35" w15:restartNumberingAfterBreak="0">
    <w:nsid w:val="58D2299D"/>
    <w:multiLevelType w:val="multilevel"/>
    <w:tmpl w:val="431878F2"/>
    <w:lvl w:ilvl="0">
      <w:start w:val="1"/>
      <w:numFmt w:val="lowerLetter"/>
      <w:lvlText w:val="%1."/>
      <w:lvlJc w:val="left"/>
      <w:pPr>
        <w:ind w:left="360" w:hanging="360"/>
      </w:pPr>
      <w:rPr>
        <w:u w:val="none"/>
      </w:rPr>
    </w:lvl>
    <w:lvl w:ilvl="1">
      <w:start w:val="1"/>
      <w:numFmt w:val="lowerRoman"/>
      <w:lvlText w:val="%2."/>
      <w:lvlJc w:val="right"/>
      <w:pPr>
        <w:ind w:left="1080" w:hanging="360"/>
      </w:pPr>
      <w:rPr>
        <w:u w:val="none"/>
      </w:rPr>
    </w:lvl>
    <w:lvl w:ilvl="2">
      <w:start w:val="1"/>
      <w:numFmt w:val="decimal"/>
      <w:lvlText w:val="%3."/>
      <w:lvlJc w:val="left"/>
      <w:pPr>
        <w:ind w:left="1800" w:hanging="360"/>
      </w:pPr>
      <w:rPr>
        <w:u w:val="none"/>
      </w:rPr>
    </w:lvl>
    <w:lvl w:ilvl="3">
      <w:start w:val="1"/>
      <w:numFmt w:val="lowerLetter"/>
      <w:lvlText w:val="%4."/>
      <w:lvlJc w:val="left"/>
      <w:pPr>
        <w:ind w:left="2520" w:hanging="360"/>
      </w:pPr>
      <w:rPr>
        <w:u w:val="none"/>
      </w:rPr>
    </w:lvl>
    <w:lvl w:ilvl="4">
      <w:start w:val="1"/>
      <w:numFmt w:val="lowerRoman"/>
      <w:lvlText w:val="%5."/>
      <w:lvlJc w:val="right"/>
      <w:pPr>
        <w:ind w:left="3240" w:hanging="360"/>
      </w:pPr>
      <w:rPr>
        <w:u w:val="none"/>
      </w:rPr>
    </w:lvl>
    <w:lvl w:ilvl="5">
      <w:start w:val="1"/>
      <w:numFmt w:val="decimal"/>
      <w:lvlText w:val="%6."/>
      <w:lvlJc w:val="left"/>
      <w:pPr>
        <w:ind w:left="3960" w:hanging="360"/>
      </w:pPr>
      <w:rPr>
        <w:u w:val="none"/>
      </w:rPr>
    </w:lvl>
    <w:lvl w:ilvl="6">
      <w:start w:val="1"/>
      <w:numFmt w:val="lowerLetter"/>
      <w:lvlText w:val="%7."/>
      <w:lvlJc w:val="left"/>
      <w:pPr>
        <w:ind w:left="4680" w:hanging="360"/>
      </w:pPr>
      <w:rPr>
        <w:u w:val="none"/>
      </w:rPr>
    </w:lvl>
    <w:lvl w:ilvl="7">
      <w:start w:val="1"/>
      <w:numFmt w:val="lowerRoman"/>
      <w:lvlText w:val="%8."/>
      <w:lvlJc w:val="right"/>
      <w:pPr>
        <w:ind w:left="5400" w:hanging="360"/>
      </w:pPr>
      <w:rPr>
        <w:u w:val="none"/>
      </w:rPr>
    </w:lvl>
    <w:lvl w:ilvl="8">
      <w:start w:val="1"/>
      <w:numFmt w:val="decimal"/>
      <w:lvlText w:val="%9."/>
      <w:lvlJc w:val="left"/>
      <w:pPr>
        <w:ind w:left="6120" w:hanging="360"/>
      </w:pPr>
      <w:rPr>
        <w:u w:val="none"/>
      </w:rPr>
    </w:lvl>
  </w:abstractNum>
  <w:abstractNum w:abstractNumId="36" w15:restartNumberingAfterBreak="0">
    <w:nsid w:val="5948678B"/>
    <w:multiLevelType w:val="multilevel"/>
    <w:tmpl w:val="FB9AC5C4"/>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7" w15:restartNumberingAfterBreak="0">
    <w:nsid w:val="5A715E76"/>
    <w:multiLevelType w:val="hybridMultilevel"/>
    <w:tmpl w:val="F5EC001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5D607FA7"/>
    <w:multiLevelType w:val="multilevel"/>
    <w:tmpl w:val="14B26FB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9" w15:restartNumberingAfterBreak="0">
    <w:nsid w:val="605F6C1E"/>
    <w:multiLevelType w:val="multilevel"/>
    <w:tmpl w:val="036CAA96"/>
    <w:lvl w:ilvl="0">
      <w:start w:val="1"/>
      <w:numFmt w:val="lowerLetter"/>
      <w:lvlText w:val="%1."/>
      <w:lvlJc w:val="left"/>
      <w:pPr>
        <w:ind w:left="360" w:hanging="360"/>
      </w:pPr>
      <w:rPr>
        <w:u w:val="none"/>
      </w:rPr>
    </w:lvl>
    <w:lvl w:ilvl="1">
      <w:start w:val="1"/>
      <w:numFmt w:val="lowerRoman"/>
      <w:lvlText w:val="%2."/>
      <w:lvlJc w:val="right"/>
      <w:pPr>
        <w:ind w:left="1080" w:hanging="360"/>
      </w:pPr>
      <w:rPr>
        <w:u w:val="none"/>
      </w:rPr>
    </w:lvl>
    <w:lvl w:ilvl="2">
      <w:start w:val="1"/>
      <w:numFmt w:val="decimal"/>
      <w:lvlText w:val="%3."/>
      <w:lvlJc w:val="left"/>
      <w:pPr>
        <w:ind w:left="1800" w:hanging="360"/>
      </w:pPr>
      <w:rPr>
        <w:u w:val="none"/>
      </w:rPr>
    </w:lvl>
    <w:lvl w:ilvl="3">
      <w:start w:val="1"/>
      <w:numFmt w:val="lowerLetter"/>
      <w:lvlText w:val="%4."/>
      <w:lvlJc w:val="left"/>
      <w:pPr>
        <w:ind w:left="2520" w:hanging="360"/>
      </w:pPr>
      <w:rPr>
        <w:u w:val="none"/>
      </w:rPr>
    </w:lvl>
    <w:lvl w:ilvl="4">
      <w:start w:val="1"/>
      <w:numFmt w:val="lowerRoman"/>
      <w:lvlText w:val="%5."/>
      <w:lvlJc w:val="right"/>
      <w:pPr>
        <w:ind w:left="3240" w:hanging="360"/>
      </w:pPr>
      <w:rPr>
        <w:u w:val="none"/>
      </w:rPr>
    </w:lvl>
    <w:lvl w:ilvl="5">
      <w:start w:val="1"/>
      <w:numFmt w:val="decimal"/>
      <w:lvlText w:val="%6."/>
      <w:lvlJc w:val="left"/>
      <w:pPr>
        <w:ind w:left="3960" w:hanging="360"/>
      </w:pPr>
      <w:rPr>
        <w:u w:val="none"/>
      </w:rPr>
    </w:lvl>
    <w:lvl w:ilvl="6">
      <w:start w:val="1"/>
      <w:numFmt w:val="lowerLetter"/>
      <w:lvlText w:val="%7."/>
      <w:lvlJc w:val="left"/>
      <w:pPr>
        <w:ind w:left="4680" w:hanging="360"/>
      </w:pPr>
      <w:rPr>
        <w:u w:val="none"/>
      </w:rPr>
    </w:lvl>
    <w:lvl w:ilvl="7">
      <w:start w:val="1"/>
      <w:numFmt w:val="lowerRoman"/>
      <w:lvlText w:val="%8."/>
      <w:lvlJc w:val="right"/>
      <w:pPr>
        <w:ind w:left="5400" w:hanging="360"/>
      </w:pPr>
      <w:rPr>
        <w:u w:val="none"/>
      </w:rPr>
    </w:lvl>
    <w:lvl w:ilvl="8">
      <w:start w:val="1"/>
      <w:numFmt w:val="decimal"/>
      <w:lvlText w:val="%9."/>
      <w:lvlJc w:val="left"/>
      <w:pPr>
        <w:ind w:left="6120" w:hanging="360"/>
      </w:pPr>
      <w:rPr>
        <w:u w:val="none"/>
      </w:rPr>
    </w:lvl>
  </w:abstractNum>
  <w:abstractNum w:abstractNumId="40" w15:restartNumberingAfterBreak="0">
    <w:nsid w:val="612B7AEB"/>
    <w:multiLevelType w:val="multilevel"/>
    <w:tmpl w:val="C88C4B6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1" w15:restartNumberingAfterBreak="0">
    <w:nsid w:val="65A94081"/>
    <w:multiLevelType w:val="multilevel"/>
    <w:tmpl w:val="C7E895CA"/>
    <w:lvl w:ilvl="0">
      <w:start w:val="1"/>
      <w:numFmt w:val="lowerLetter"/>
      <w:lvlText w:val="%1."/>
      <w:lvlJc w:val="left"/>
      <w:pPr>
        <w:ind w:left="360" w:hanging="360"/>
      </w:pPr>
      <w:rPr>
        <w:u w:val="none"/>
      </w:rPr>
    </w:lvl>
    <w:lvl w:ilvl="1">
      <w:start w:val="1"/>
      <w:numFmt w:val="lowerRoman"/>
      <w:lvlText w:val="%2."/>
      <w:lvlJc w:val="right"/>
      <w:pPr>
        <w:ind w:left="1080" w:hanging="360"/>
      </w:pPr>
      <w:rPr>
        <w:u w:val="none"/>
      </w:rPr>
    </w:lvl>
    <w:lvl w:ilvl="2">
      <w:start w:val="1"/>
      <w:numFmt w:val="decimal"/>
      <w:lvlText w:val="%3."/>
      <w:lvlJc w:val="left"/>
      <w:pPr>
        <w:ind w:left="1800" w:hanging="360"/>
      </w:pPr>
      <w:rPr>
        <w:u w:val="none"/>
      </w:rPr>
    </w:lvl>
    <w:lvl w:ilvl="3">
      <w:start w:val="1"/>
      <w:numFmt w:val="lowerLetter"/>
      <w:lvlText w:val="%4."/>
      <w:lvlJc w:val="left"/>
      <w:pPr>
        <w:ind w:left="2520" w:hanging="360"/>
      </w:pPr>
      <w:rPr>
        <w:u w:val="none"/>
      </w:rPr>
    </w:lvl>
    <w:lvl w:ilvl="4">
      <w:start w:val="1"/>
      <w:numFmt w:val="lowerRoman"/>
      <w:lvlText w:val="%5."/>
      <w:lvlJc w:val="right"/>
      <w:pPr>
        <w:ind w:left="3240" w:hanging="360"/>
      </w:pPr>
      <w:rPr>
        <w:u w:val="none"/>
      </w:rPr>
    </w:lvl>
    <w:lvl w:ilvl="5">
      <w:start w:val="1"/>
      <w:numFmt w:val="decimal"/>
      <w:lvlText w:val="%6."/>
      <w:lvlJc w:val="left"/>
      <w:pPr>
        <w:ind w:left="3960" w:hanging="360"/>
      </w:pPr>
      <w:rPr>
        <w:u w:val="none"/>
      </w:rPr>
    </w:lvl>
    <w:lvl w:ilvl="6">
      <w:start w:val="1"/>
      <w:numFmt w:val="lowerLetter"/>
      <w:lvlText w:val="%7."/>
      <w:lvlJc w:val="left"/>
      <w:pPr>
        <w:ind w:left="4680" w:hanging="360"/>
      </w:pPr>
      <w:rPr>
        <w:u w:val="none"/>
      </w:rPr>
    </w:lvl>
    <w:lvl w:ilvl="7">
      <w:start w:val="1"/>
      <w:numFmt w:val="lowerRoman"/>
      <w:lvlText w:val="%8."/>
      <w:lvlJc w:val="right"/>
      <w:pPr>
        <w:ind w:left="5400" w:hanging="360"/>
      </w:pPr>
      <w:rPr>
        <w:u w:val="none"/>
      </w:rPr>
    </w:lvl>
    <w:lvl w:ilvl="8">
      <w:start w:val="1"/>
      <w:numFmt w:val="decimal"/>
      <w:lvlText w:val="%9."/>
      <w:lvlJc w:val="left"/>
      <w:pPr>
        <w:ind w:left="6120" w:hanging="360"/>
      </w:pPr>
      <w:rPr>
        <w:u w:val="none"/>
      </w:rPr>
    </w:lvl>
  </w:abstractNum>
  <w:abstractNum w:abstractNumId="42" w15:restartNumberingAfterBreak="0">
    <w:nsid w:val="688A33E8"/>
    <w:multiLevelType w:val="multilevel"/>
    <w:tmpl w:val="343C4A94"/>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3" w15:restartNumberingAfterBreak="0">
    <w:nsid w:val="6BD9267F"/>
    <w:multiLevelType w:val="multilevel"/>
    <w:tmpl w:val="37228D92"/>
    <w:lvl w:ilvl="0">
      <w:start w:val="1"/>
      <w:numFmt w:val="lowerLetter"/>
      <w:lvlText w:val="%1."/>
      <w:lvlJc w:val="left"/>
      <w:pPr>
        <w:ind w:left="360" w:hanging="360"/>
      </w:pPr>
      <w:rPr>
        <w:u w:val="none"/>
      </w:rPr>
    </w:lvl>
    <w:lvl w:ilvl="1">
      <w:start w:val="1"/>
      <w:numFmt w:val="lowerRoman"/>
      <w:lvlText w:val="%2."/>
      <w:lvlJc w:val="right"/>
      <w:pPr>
        <w:ind w:left="1080" w:hanging="360"/>
      </w:pPr>
      <w:rPr>
        <w:u w:val="none"/>
      </w:rPr>
    </w:lvl>
    <w:lvl w:ilvl="2">
      <w:start w:val="1"/>
      <w:numFmt w:val="decimal"/>
      <w:lvlText w:val="%3."/>
      <w:lvlJc w:val="left"/>
      <w:pPr>
        <w:ind w:left="1800" w:hanging="360"/>
      </w:pPr>
      <w:rPr>
        <w:u w:val="none"/>
      </w:rPr>
    </w:lvl>
    <w:lvl w:ilvl="3">
      <w:start w:val="1"/>
      <w:numFmt w:val="lowerLetter"/>
      <w:lvlText w:val="%4."/>
      <w:lvlJc w:val="left"/>
      <w:pPr>
        <w:ind w:left="2520" w:hanging="360"/>
      </w:pPr>
      <w:rPr>
        <w:u w:val="none"/>
      </w:rPr>
    </w:lvl>
    <w:lvl w:ilvl="4">
      <w:start w:val="1"/>
      <w:numFmt w:val="lowerRoman"/>
      <w:lvlText w:val="%5."/>
      <w:lvlJc w:val="right"/>
      <w:pPr>
        <w:ind w:left="3240" w:hanging="360"/>
      </w:pPr>
      <w:rPr>
        <w:u w:val="none"/>
      </w:rPr>
    </w:lvl>
    <w:lvl w:ilvl="5">
      <w:start w:val="1"/>
      <w:numFmt w:val="decimal"/>
      <w:lvlText w:val="%6."/>
      <w:lvlJc w:val="left"/>
      <w:pPr>
        <w:ind w:left="3960" w:hanging="360"/>
      </w:pPr>
      <w:rPr>
        <w:u w:val="none"/>
      </w:rPr>
    </w:lvl>
    <w:lvl w:ilvl="6">
      <w:start w:val="1"/>
      <w:numFmt w:val="lowerLetter"/>
      <w:lvlText w:val="%7."/>
      <w:lvlJc w:val="left"/>
      <w:pPr>
        <w:ind w:left="4680" w:hanging="360"/>
      </w:pPr>
      <w:rPr>
        <w:u w:val="none"/>
      </w:rPr>
    </w:lvl>
    <w:lvl w:ilvl="7">
      <w:start w:val="1"/>
      <w:numFmt w:val="lowerRoman"/>
      <w:lvlText w:val="%8."/>
      <w:lvlJc w:val="right"/>
      <w:pPr>
        <w:ind w:left="5400" w:hanging="360"/>
      </w:pPr>
      <w:rPr>
        <w:u w:val="none"/>
      </w:rPr>
    </w:lvl>
    <w:lvl w:ilvl="8">
      <w:start w:val="1"/>
      <w:numFmt w:val="decimal"/>
      <w:lvlText w:val="%9."/>
      <w:lvlJc w:val="left"/>
      <w:pPr>
        <w:ind w:left="6120" w:hanging="360"/>
      </w:pPr>
      <w:rPr>
        <w:u w:val="none"/>
      </w:rPr>
    </w:lvl>
  </w:abstractNum>
  <w:abstractNum w:abstractNumId="44" w15:restartNumberingAfterBreak="0">
    <w:nsid w:val="6C2177EA"/>
    <w:multiLevelType w:val="hybridMultilevel"/>
    <w:tmpl w:val="4C06E9C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6FE15864"/>
    <w:multiLevelType w:val="multilevel"/>
    <w:tmpl w:val="6ED42C14"/>
    <w:lvl w:ilvl="0">
      <w:start w:val="1"/>
      <w:numFmt w:val="lowerLetter"/>
      <w:lvlText w:val="%1."/>
      <w:lvlJc w:val="left"/>
      <w:pPr>
        <w:ind w:left="360" w:hanging="360"/>
      </w:pPr>
      <w:rPr>
        <w:u w:val="none"/>
      </w:rPr>
    </w:lvl>
    <w:lvl w:ilvl="1">
      <w:start w:val="1"/>
      <w:numFmt w:val="lowerRoman"/>
      <w:lvlText w:val="%2."/>
      <w:lvlJc w:val="right"/>
      <w:pPr>
        <w:ind w:left="1080" w:hanging="360"/>
      </w:pPr>
      <w:rPr>
        <w:u w:val="none"/>
      </w:rPr>
    </w:lvl>
    <w:lvl w:ilvl="2">
      <w:start w:val="1"/>
      <w:numFmt w:val="decimal"/>
      <w:lvlText w:val="%3."/>
      <w:lvlJc w:val="left"/>
      <w:pPr>
        <w:ind w:left="1800" w:hanging="360"/>
      </w:pPr>
      <w:rPr>
        <w:u w:val="none"/>
      </w:rPr>
    </w:lvl>
    <w:lvl w:ilvl="3">
      <w:start w:val="1"/>
      <w:numFmt w:val="lowerLetter"/>
      <w:lvlText w:val="%4."/>
      <w:lvlJc w:val="left"/>
      <w:pPr>
        <w:ind w:left="2520" w:hanging="360"/>
      </w:pPr>
      <w:rPr>
        <w:u w:val="none"/>
      </w:rPr>
    </w:lvl>
    <w:lvl w:ilvl="4">
      <w:start w:val="1"/>
      <w:numFmt w:val="lowerRoman"/>
      <w:lvlText w:val="%5."/>
      <w:lvlJc w:val="right"/>
      <w:pPr>
        <w:ind w:left="3240" w:hanging="360"/>
      </w:pPr>
      <w:rPr>
        <w:u w:val="none"/>
      </w:rPr>
    </w:lvl>
    <w:lvl w:ilvl="5">
      <w:start w:val="1"/>
      <w:numFmt w:val="decimal"/>
      <w:lvlText w:val="%6."/>
      <w:lvlJc w:val="left"/>
      <w:pPr>
        <w:ind w:left="3960" w:hanging="360"/>
      </w:pPr>
      <w:rPr>
        <w:u w:val="none"/>
      </w:rPr>
    </w:lvl>
    <w:lvl w:ilvl="6">
      <w:start w:val="1"/>
      <w:numFmt w:val="lowerLetter"/>
      <w:lvlText w:val="%7."/>
      <w:lvlJc w:val="left"/>
      <w:pPr>
        <w:ind w:left="4680" w:hanging="360"/>
      </w:pPr>
      <w:rPr>
        <w:u w:val="none"/>
      </w:rPr>
    </w:lvl>
    <w:lvl w:ilvl="7">
      <w:start w:val="1"/>
      <w:numFmt w:val="lowerRoman"/>
      <w:lvlText w:val="%8."/>
      <w:lvlJc w:val="right"/>
      <w:pPr>
        <w:ind w:left="5400" w:hanging="360"/>
      </w:pPr>
      <w:rPr>
        <w:u w:val="none"/>
      </w:rPr>
    </w:lvl>
    <w:lvl w:ilvl="8">
      <w:start w:val="1"/>
      <w:numFmt w:val="decimal"/>
      <w:lvlText w:val="%9."/>
      <w:lvlJc w:val="left"/>
      <w:pPr>
        <w:ind w:left="6120" w:hanging="360"/>
      </w:pPr>
      <w:rPr>
        <w:u w:val="none"/>
      </w:rPr>
    </w:lvl>
  </w:abstractNum>
  <w:abstractNum w:abstractNumId="46" w15:restartNumberingAfterBreak="0">
    <w:nsid w:val="702F1027"/>
    <w:multiLevelType w:val="multilevel"/>
    <w:tmpl w:val="9F9EE0E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7" w15:restartNumberingAfterBreak="0">
    <w:nsid w:val="771A68BF"/>
    <w:multiLevelType w:val="multilevel"/>
    <w:tmpl w:val="62BE9B5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8" w15:restartNumberingAfterBreak="0">
    <w:nsid w:val="7D2C578F"/>
    <w:multiLevelType w:val="multilevel"/>
    <w:tmpl w:val="9A94AF2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9" w15:restartNumberingAfterBreak="0">
    <w:nsid w:val="7F5B21B3"/>
    <w:multiLevelType w:val="multilevel"/>
    <w:tmpl w:val="FB1CF34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16cid:durableId="45835179">
    <w:abstractNumId w:val="30"/>
  </w:num>
  <w:num w:numId="2" w16cid:durableId="505096677">
    <w:abstractNumId w:val="6"/>
  </w:num>
  <w:num w:numId="3" w16cid:durableId="460811437">
    <w:abstractNumId w:val="34"/>
  </w:num>
  <w:num w:numId="4" w16cid:durableId="378629164">
    <w:abstractNumId w:val="31"/>
  </w:num>
  <w:num w:numId="5" w16cid:durableId="597059679">
    <w:abstractNumId w:val="4"/>
  </w:num>
  <w:num w:numId="6" w16cid:durableId="527262327">
    <w:abstractNumId w:val="7"/>
  </w:num>
  <w:num w:numId="7" w16cid:durableId="805663105">
    <w:abstractNumId w:val="46"/>
  </w:num>
  <w:num w:numId="8" w16cid:durableId="1892496431">
    <w:abstractNumId w:val="47"/>
  </w:num>
  <w:num w:numId="9" w16cid:durableId="1119027420">
    <w:abstractNumId w:val="12"/>
  </w:num>
  <w:num w:numId="10" w16cid:durableId="28797034">
    <w:abstractNumId w:val="40"/>
  </w:num>
  <w:num w:numId="11" w16cid:durableId="1921788907">
    <w:abstractNumId w:val="27"/>
  </w:num>
  <w:num w:numId="12" w16cid:durableId="718865440">
    <w:abstractNumId w:val="35"/>
  </w:num>
  <w:num w:numId="13" w16cid:durableId="2001883830">
    <w:abstractNumId w:val="38"/>
  </w:num>
  <w:num w:numId="14" w16cid:durableId="140002266">
    <w:abstractNumId w:val="32"/>
  </w:num>
  <w:num w:numId="15" w16cid:durableId="1097823348">
    <w:abstractNumId w:val="3"/>
  </w:num>
  <w:num w:numId="16" w16cid:durableId="1205949088">
    <w:abstractNumId w:val="9"/>
  </w:num>
  <w:num w:numId="17" w16cid:durableId="730419656">
    <w:abstractNumId w:val="33"/>
  </w:num>
  <w:num w:numId="18" w16cid:durableId="604315146">
    <w:abstractNumId w:val="13"/>
  </w:num>
  <w:num w:numId="19" w16cid:durableId="375937498">
    <w:abstractNumId w:val="2"/>
  </w:num>
  <w:num w:numId="20" w16cid:durableId="2011761128">
    <w:abstractNumId w:val="43"/>
  </w:num>
  <w:num w:numId="21" w16cid:durableId="1255477938">
    <w:abstractNumId w:val="15"/>
  </w:num>
  <w:num w:numId="22" w16cid:durableId="2123264764">
    <w:abstractNumId w:val="20"/>
  </w:num>
  <w:num w:numId="23" w16cid:durableId="2092123540">
    <w:abstractNumId w:val="39"/>
  </w:num>
  <w:num w:numId="24" w16cid:durableId="1173105730">
    <w:abstractNumId w:val="16"/>
  </w:num>
  <w:num w:numId="25" w16cid:durableId="1157108178">
    <w:abstractNumId w:val="17"/>
  </w:num>
  <w:num w:numId="26" w16cid:durableId="585499002">
    <w:abstractNumId w:val="45"/>
  </w:num>
  <w:num w:numId="27" w16cid:durableId="1754205406">
    <w:abstractNumId w:val="48"/>
  </w:num>
  <w:num w:numId="28" w16cid:durableId="41487788">
    <w:abstractNumId w:val="0"/>
  </w:num>
  <w:num w:numId="29" w16cid:durableId="155153307">
    <w:abstractNumId w:val="25"/>
  </w:num>
  <w:num w:numId="30" w16cid:durableId="294026110">
    <w:abstractNumId w:val="18"/>
  </w:num>
  <w:num w:numId="31" w16cid:durableId="1070883508">
    <w:abstractNumId w:val="24"/>
  </w:num>
  <w:num w:numId="32" w16cid:durableId="168833840">
    <w:abstractNumId w:val="23"/>
  </w:num>
  <w:num w:numId="33" w16cid:durableId="1626154887">
    <w:abstractNumId w:val="11"/>
  </w:num>
  <w:num w:numId="34" w16cid:durableId="1261067498">
    <w:abstractNumId w:val="41"/>
  </w:num>
  <w:num w:numId="35" w16cid:durableId="1317613936">
    <w:abstractNumId w:val="28"/>
  </w:num>
  <w:num w:numId="36" w16cid:durableId="1326670462">
    <w:abstractNumId w:val="14"/>
  </w:num>
  <w:num w:numId="37" w16cid:durableId="940065267">
    <w:abstractNumId w:val="36"/>
  </w:num>
  <w:num w:numId="38" w16cid:durableId="1869949895">
    <w:abstractNumId w:val="29"/>
  </w:num>
  <w:num w:numId="39" w16cid:durableId="594290246">
    <w:abstractNumId w:val="1"/>
  </w:num>
  <w:num w:numId="40" w16cid:durableId="975834840">
    <w:abstractNumId w:val="5"/>
  </w:num>
  <w:num w:numId="41" w16cid:durableId="788822960">
    <w:abstractNumId w:val="26"/>
  </w:num>
  <w:num w:numId="42" w16cid:durableId="1203372344">
    <w:abstractNumId w:val="49"/>
  </w:num>
  <w:num w:numId="43" w16cid:durableId="1874687256">
    <w:abstractNumId w:val="10"/>
  </w:num>
  <w:num w:numId="44" w16cid:durableId="400518771">
    <w:abstractNumId w:val="22"/>
  </w:num>
  <w:num w:numId="45" w16cid:durableId="1276525917">
    <w:abstractNumId w:val="21"/>
  </w:num>
  <w:num w:numId="46" w16cid:durableId="1250116269">
    <w:abstractNumId w:val="19"/>
  </w:num>
  <w:num w:numId="47" w16cid:durableId="1354039853">
    <w:abstractNumId w:val="8"/>
  </w:num>
  <w:num w:numId="48" w16cid:durableId="59988772">
    <w:abstractNumId w:val="42"/>
  </w:num>
  <w:num w:numId="49" w16cid:durableId="347950375">
    <w:abstractNumId w:val="44"/>
  </w:num>
  <w:num w:numId="50" w16cid:durableId="1196698516">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237B"/>
    <w:rsid w:val="0014237B"/>
    <w:rsid w:val="00174114"/>
    <w:rsid w:val="0026453E"/>
    <w:rsid w:val="003425F9"/>
    <w:rsid w:val="0085418C"/>
    <w:rsid w:val="008B6278"/>
    <w:rsid w:val="0092357D"/>
    <w:rsid w:val="009C6F3B"/>
    <w:rsid w:val="009D4815"/>
    <w:rsid w:val="00A46049"/>
    <w:rsid w:val="00A923AA"/>
    <w:rsid w:val="00AB2888"/>
    <w:rsid w:val="00AB6700"/>
    <w:rsid w:val="00AE0A2D"/>
    <w:rsid w:val="00AF64A3"/>
    <w:rsid w:val="00B239F1"/>
    <w:rsid w:val="00B65163"/>
    <w:rsid w:val="00D72A3D"/>
    <w:rsid w:val="00DE6E3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ECB8C"/>
  <w15:docId w15:val="{49436E99-0542-4E9B-8463-359526795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cs" w:eastAsia="cs-CZ"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before="400" w:after="120"/>
      <w:outlineLvl w:val="0"/>
    </w:pPr>
    <w:rPr>
      <w:sz w:val="40"/>
      <w:szCs w:val="40"/>
    </w:rPr>
  </w:style>
  <w:style w:type="paragraph" w:styleId="Nadpis2">
    <w:name w:val="heading 2"/>
    <w:basedOn w:val="Normln"/>
    <w:next w:val="Normln"/>
    <w:uiPriority w:val="9"/>
    <w:semiHidden/>
    <w:unhideWhenUsed/>
    <w:qFormat/>
    <w:pPr>
      <w:keepNext/>
      <w:keepLines/>
      <w:spacing w:before="360" w:after="120"/>
      <w:outlineLvl w:val="1"/>
    </w:pPr>
    <w:rPr>
      <w:sz w:val="32"/>
      <w:szCs w:val="32"/>
    </w:rPr>
  </w:style>
  <w:style w:type="paragraph" w:styleId="Nadpis3">
    <w:name w:val="heading 3"/>
    <w:basedOn w:val="Normln"/>
    <w:next w:val="Normln"/>
    <w:uiPriority w:val="9"/>
    <w:semiHidden/>
    <w:unhideWhenUsed/>
    <w:qFormat/>
    <w:pPr>
      <w:keepNext/>
      <w:keepLines/>
      <w:spacing w:before="320" w:after="80"/>
      <w:outlineLvl w:val="2"/>
    </w:pPr>
    <w:rPr>
      <w:color w:val="434343"/>
      <w:sz w:val="28"/>
      <w:szCs w:val="28"/>
    </w:rPr>
  </w:style>
  <w:style w:type="paragraph" w:styleId="Nadpis4">
    <w:name w:val="heading 4"/>
    <w:basedOn w:val="Normln"/>
    <w:next w:val="Normln"/>
    <w:uiPriority w:val="9"/>
    <w:semiHidden/>
    <w:unhideWhenUsed/>
    <w:qFormat/>
    <w:pPr>
      <w:keepNext/>
      <w:keepLines/>
      <w:spacing w:before="280" w:after="80"/>
      <w:outlineLvl w:val="3"/>
    </w:pPr>
    <w:rPr>
      <w:color w:val="666666"/>
      <w:sz w:val="24"/>
      <w:szCs w:val="24"/>
    </w:rPr>
  </w:style>
  <w:style w:type="paragraph" w:styleId="Nadpis5">
    <w:name w:val="heading 5"/>
    <w:basedOn w:val="Normln"/>
    <w:next w:val="Normln"/>
    <w:uiPriority w:val="9"/>
    <w:semiHidden/>
    <w:unhideWhenUsed/>
    <w:qFormat/>
    <w:pPr>
      <w:keepNext/>
      <w:keepLines/>
      <w:spacing w:before="240" w:after="80"/>
      <w:outlineLvl w:val="4"/>
    </w:pPr>
    <w:rPr>
      <w:color w:val="666666"/>
    </w:rPr>
  </w:style>
  <w:style w:type="paragraph" w:styleId="Nadpis6">
    <w:name w:val="heading 6"/>
    <w:basedOn w:val="Normln"/>
    <w:next w:val="Normln"/>
    <w:uiPriority w:val="9"/>
    <w:semiHidden/>
    <w:unhideWhenUsed/>
    <w:qFormat/>
    <w:pPr>
      <w:keepNext/>
      <w:keepLines/>
      <w:spacing w:before="240" w:after="80"/>
      <w:outlineLvl w:val="5"/>
    </w:pPr>
    <w:rPr>
      <w:i/>
      <w:color w:val="66666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after="60"/>
    </w:pPr>
    <w:rPr>
      <w:sz w:val="52"/>
      <w:szCs w:val="52"/>
    </w:rPr>
  </w:style>
  <w:style w:type="paragraph" w:styleId="Podnadpis">
    <w:name w:val="Subtitle"/>
    <w:basedOn w:val="Normln"/>
    <w:next w:val="Normln"/>
    <w:uiPriority w:val="11"/>
    <w:qFormat/>
    <w:pPr>
      <w:keepNext/>
      <w:keepLines/>
      <w:spacing w:after="320"/>
    </w:pPr>
    <w:rPr>
      <w:color w:val="666666"/>
      <w:sz w:val="30"/>
      <w:szCs w:val="30"/>
    </w:rPr>
  </w:style>
  <w:style w:type="paragraph" w:styleId="Odstavecseseznamem">
    <w:name w:val="List Paragraph"/>
    <w:basedOn w:val="Normln"/>
    <w:uiPriority w:val="34"/>
    <w:qFormat/>
    <w:rsid w:val="00A46049"/>
    <w:pPr>
      <w:ind w:left="720"/>
      <w:contextualSpacing/>
    </w:pPr>
  </w:style>
  <w:style w:type="paragraph" w:styleId="Zhlav">
    <w:name w:val="header"/>
    <w:basedOn w:val="Normln"/>
    <w:link w:val="ZhlavChar"/>
    <w:uiPriority w:val="99"/>
    <w:unhideWhenUsed/>
    <w:rsid w:val="00A46049"/>
    <w:pPr>
      <w:tabs>
        <w:tab w:val="center" w:pos="4536"/>
        <w:tab w:val="right" w:pos="9072"/>
      </w:tabs>
      <w:spacing w:line="240" w:lineRule="auto"/>
    </w:pPr>
  </w:style>
  <w:style w:type="character" w:customStyle="1" w:styleId="ZhlavChar">
    <w:name w:val="Záhlaví Char"/>
    <w:basedOn w:val="Standardnpsmoodstavce"/>
    <w:link w:val="Zhlav"/>
    <w:uiPriority w:val="99"/>
    <w:rsid w:val="00A46049"/>
  </w:style>
  <w:style w:type="paragraph" w:styleId="Zpat">
    <w:name w:val="footer"/>
    <w:basedOn w:val="Normln"/>
    <w:link w:val="ZpatChar"/>
    <w:uiPriority w:val="99"/>
    <w:unhideWhenUsed/>
    <w:rsid w:val="00A46049"/>
    <w:pPr>
      <w:tabs>
        <w:tab w:val="center" w:pos="4536"/>
        <w:tab w:val="right" w:pos="9072"/>
      </w:tabs>
      <w:spacing w:line="240" w:lineRule="auto"/>
    </w:pPr>
  </w:style>
  <w:style w:type="character" w:customStyle="1" w:styleId="ZpatChar">
    <w:name w:val="Zápatí Char"/>
    <w:basedOn w:val="Standardnpsmoodstavce"/>
    <w:link w:val="Zpat"/>
    <w:uiPriority w:val="99"/>
    <w:rsid w:val="00A460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1DD183-58D0-483A-A237-BF4FD27CE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1</Pages>
  <Words>17262</Words>
  <Characters>101847</Characters>
  <Application>Microsoft Office Word</Application>
  <DocSecurity>0</DocSecurity>
  <Lines>848</Lines>
  <Paragraphs>237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118872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Marie Kudová</cp:lastModifiedBy>
  <cp:revision>3</cp:revision>
  <dcterms:created xsi:type="dcterms:W3CDTF">2023-12-18T08:37:00Z</dcterms:created>
  <dcterms:modified xsi:type="dcterms:W3CDTF">2023-12-18T17:18:00Z</dcterms:modified>
</cp:coreProperties>
</file>